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BB" w:rsidRPr="00752627" w:rsidRDefault="00752627" w:rsidP="00752627">
      <w:pPr>
        <w:rPr>
          <w:rFonts w:ascii="Times New Roman" w:hAnsi="Times New Roman" w:cs="Times New Roman"/>
          <w:sz w:val="24"/>
          <w:szCs w:val="24"/>
        </w:rPr>
      </w:pPr>
      <w:r w:rsidRPr="00752627">
        <w:rPr>
          <w:rFonts w:ascii="Times New Roman" w:hAnsi="Times New Roman" w:cs="Times New Roman"/>
          <w:sz w:val="24"/>
          <w:szCs w:val="24"/>
        </w:rPr>
        <w:t>Rozdział III ust. 3 SIWZ otrzymuje brzmienie:</w:t>
      </w:r>
    </w:p>
    <w:p w:rsid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III.</w:t>
      </w:r>
      <w:r w:rsidR="008F3488">
        <w:rPr>
          <w:rFonts w:ascii="Times New Roman" w:hAnsi="Times New Roman" w:cs="Times New Roman"/>
          <w:sz w:val="24"/>
          <w:szCs w:val="24"/>
        </w:rPr>
        <w:t xml:space="preserve"> OPIS PRZEDMIOTU ZAMÓWIENIA</w:t>
      </w:r>
    </w:p>
    <w:p w:rsidR="00752627" w:rsidRPr="008F3488" w:rsidRDefault="00752627" w:rsidP="0075262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 </w:t>
      </w:r>
      <w:r w:rsidRPr="00752627">
        <w:rPr>
          <w:rFonts w:ascii="Times New Roman" w:hAnsi="Times New Roman" w:cs="Times New Roman"/>
          <w:sz w:val="24"/>
          <w:szCs w:val="24"/>
        </w:rPr>
        <w:t xml:space="preserve">Droga, na której planowana jest przebudowa, zlokalizowana jest w Powiecie Siedleckim, Woj. Mazowieckie. Stanowi ona ciąg drogi gminnej Nr 360106W klasy D. Szerokość istniejącego pasa drogowego wynosi około 12.0 m. Obecnie istniejąca droga posiada nawierzchnię bitumiczną szerokości około 5.2 m, gruntowe pobocza szerokości zmiennej oraz miejscami rowy przydrożne. Pod koroną drogi znajdują się przepusty niepodlegające przebudowie. Łączna długość drogi do wykonania 1685 m. Droga gminna objęta przebudową przebiega przez tereny zabudowane oraz pola uprawne. W pasie drogowym występuje wodociąg, kanalizacja sanitarna. Dla potrzeb dokumentacji wykonano otwory badawcze w celu określenia rodzaju gruntów występujących w podłożu. W trakcie wykonywania wierceń przeprowadzono makroskopowe oznaczanie rodzaju i wilgotności gruntów. Na podstawie przeprowadzonych badań geotechnicznych podłoże gruntowe zakwalifikowano do grupy G1, G4. W podłożu występują proste warunki gruntowe zaliczone do I kategorii geotechnicznej. </w:t>
      </w:r>
      <w:r w:rsidRPr="008F3488">
        <w:rPr>
          <w:rFonts w:ascii="Times New Roman" w:hAnsi="Times New Roman" w:cs="Times New Roman"/>
          <w:b/>
          <w:sz w:val="24"/>
          <w:szCs w:val="24"/>
        </w:rPr>
        <w:t xml:space="preserve">Droga została podzielona na </w:t>
      </w:r>
      <w:r w:rsidR="00B87A67">
        <w:rPr>
          <w:rFonts w:ascii="Times New Roman" w:hAnsi="Times New Roman" w:cs="Times New Roman"/>
          <w:b/>
          <w:sz w:val="24"/>
          <w:szCs w:val="24"/>
        </w:rPr>
        <w:t xml:space="preserve">dwa </w:t>
      </w:r>
      <w:bookmarkStart w:id="0" w:name="_GoBack"/>
      <w:bookmarkEnd w:id="0"/>
      <w:r w:rsidRPr="008F3488">
        <w:rPr>
          <w:rFonts w:ascii="Times New Roman" w:hAnsi="Times New Roman" w:cs="Times New Roman"/>
          <w:b/>
          <w:sz w:val="24"/>
          <w:szCs w:val="24"/>
        </w:rPr>
        <w:t>odcinki od km 0+000 do km 1+125,92 oraz od km 1+125,92 do km 1+690,92.</w:t>
      </w:r>
    </w:p>
    <w:p w:rsidR="00752627" w:rsidRPr="008F3488" w:rsidRDefault="008F3488" w:rsidP="00752627">
      <w:pPr>
        <w:autoSpaceDE w:val="0"/>
        <w:autoSpaceDN w:val="0"/>
        <w:adjustRightInd w:val="0"/>
        <w:spacing w:after="0" w:line="240" w:lineRule="auto"/>
        <w:jc w:val="both"/>
        <w:rPr>
          <w:rFonts w:ascii="Times New Roman" w:hAnsi="Times New Roman" w:cs="Times New Roman"/>
          <w:sz w:val="24"/>
          <w:szCs w:val="24"/>
        </w:rPr>
      </w:pPr>
      <w:r w:rsidRPr="008F3488">
        <w:rPr>
          <w:rFonts w:ascii="Times New Roman" w:hAnsi="Times New Roman" w:cs="Times New Roman"/>
          <w:bCs/>
          <w:sz w:val="24"/>
          <w:szCs w:val="24"/>
        </w:rPr>
        <w:t xml:space="preserve">Zakres robót </w:t>
      </w:r>
      <w:r w:rsidR="00752627" w:rsidRPr="008F3488">
        <w:rPr>
          <w:rFonts w:ascii="Times New Roman" w:hAnsi="Times New Roman" w:cs="Times New Roman"/>
          <w:bCs/>
          <w:sz w:val="24"/>
          <w:szCs w:val="24"/>
        </w:rPr>
        <w:t xml:space="preserve">obejmuje </w:t>
      </w:r>
      <w:r w:rsidR="00752627" w:rsidRPr="008F3488">
        <w:rPr>
          <w:rFonts w:ascii="Times New Roman" w:hAnsi="Times New Roman" w:cs="Times New Roman"/>
          <w:sz w:val="24"/>
          <w:szCs w:val="24"/>
        </w:rPr>
        <w:t>wykonanie warstw konstrukcyjnych jezdni oraz wykonanie poboczy.</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W ramach przedsięwzięcia planuje się wykonać nawierzchnię jezdni z betonu asfaltowego o szerokości 5.1 m oraz pobocza z kruszywa niezwiązanego szerokości 0.75 m.</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Parametry techniczne projektowanej drogi:</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 klasa techniczna drogi – D</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 prędkość projektowa – 50 km/h</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 kategoria ruchu – KR1</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 szerokość pasa drogowego – około 12.0 m</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 szerokość jezdni – 5.1 m (2%)</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 szerokość pobocza – 0.75 m (8%)</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 grupa nośności podłoża – G1, G4</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 warunki wodne – dobre</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Konstrukcja nakładki wzmacniającej:</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4 cm – warstwa ścieralna z AC 11 S 50/70</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 100 kg/m2 – warstwa wyrównawcza z AC 11 W 50/70</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Konstrukcja pobocza:</w:t>
      </w:r>
    </w:p>
    <w:p w:rsidR="00752627" w:rsidRPr="00752627" w:rsidRDefault="00752627" w:rsidP="00752627">
      <w:pPr>
        <w:autoSpaceDE w:val="0"/>
        <w:autoSpaceDN w:val="0"/>
        <w:adjustRightInd w:val="0"/>
        <w:spacing w:after="0" w:line="240" w:lineRule="auto"/>
        <w:jc w:val="both"/>
        <w:rPr>
          <w:rFonts w:ascii="Times New Roman" w:hAnsi="Times New Roman" w:cs="Times New Roman"/>
          <w:sz w:val="24"/>
          <w:szCs w:val="24"/>
        </w:rPr>
      </w:pPr>
      <w:r w:rsidRPr="00752627">
        <w:rPr>
          <w:rFonts w:ascii="Times New Roman" w:hAnsi="Times New Roman" w:cs="Times New Roman"/>
          <w:sz w:val="24"/>
          <w:szCs w:val="24"/>
        </w:rPr>
        <w:t>6 cm – nawierzchnia z mieszanki kruszywa niezwiązanego 0/31.5 mm C90/3</w:t>
      </w:r>
    </w:p>
    <w:p w:rsidR="00752627" w:rsidRPr="00752627" w:rsidRDefault="00752627" w:rsidP="00752627">
      <w:pPr>
        <w:jc w:val="both"/>
        <w:rPr>
          <w:rFonts w:ascii="Times New Roman" w:hAnsi="Times New Roman" w:cs="Times New Roman"/>
          <w:sz w:val="24"/>
          <w:szCs w:val="24"/>
        </w:rPr>
      </w:pPr>
      <w:r w:rsidRPr="00752627">
        <w:rPr>
          <w:rFonts w:ascii="Times New Roman" w:hAnsi="Times New Roman" w:cs="Times New Roman"/>
          <w:sz w:val="24"/>
          <w:szCs w:val="24"/>
        </w:rPr>
        <w:t>drogowego nie będzie wymagało wycinki drzew.</w:t>
      </w:r>
    </w:p>
    <w:p w:rsidR="00752627" w:rsidRPr="00752627" w:rsidRDefault="00752627" w:rsidP="00752627">
      <w:pPr>
        <w:spacing w:after="0"/>
        <w:rPr>
          <w:rFonts w:ascii="Times New Roman" w:hAnsi="Times New Roman" w:cs="Times New Roman"/>
          <w:sz w:val="24"/>
          <w:szCs w:val="24"/>
        </w:rPr>
      </w:pPr>
      <w:r w:rsidRPr="00752627">
        <w:rPr>
          <w:rFonts w:ascii="Times New Roman" w:hAnsi="Times New Roman" w:cs="Times New Roman"/>
          <w:sz w:val="24"/>
          <w:szCs w:val="24"/>
        </w:rPr>
        <w:t>Rozdział XI</w:t>
      </w:r>
      <w:r w:rsidR="00913825">
        <w:rPr>
          <w:rFonts w:ascii="Times New Roman" w:hAnsi="Times New Roman" w:cs="Times New Roman"/>
          <w:sz w:val="24"/>
          <w:szCs w:val="24"/>
        </w:rPr>
        <w:t xml:space="preserve"> ust. 2</w:t>
      </w:r>
      <w:r w:rsidRPr="00752627">
        <w:rPr>
          <w:rFonts w:ascii="Times New Roman" w:hAnsi="Times New Roman" w:cs="Times New Roman"/>
          <w:sz w:val="24"/>
          <w:szCs w:val="24"/>
        </w:rPr>
        <w:t xml:space="preserve"> i XII </w:t>
      </w:r>
      <w:r w:rsidR="008F3488">
        <w:rPr>
          <w:rFonts w:ascii="Times New Roman" w:hAnsi="Times New Roman" w:cs="Times New Roman"/>
          <w:sz w:val="24"/>
          <w:szCs w:val="24"/>
        </w:rPr>
        <w:t>ust</w:t>
      </w:r>
      <w:r>
        <w:rPr>
          <w:rFonts w:ascii="Times New Roman" w:hAnsi="Times New Roman" w:cs="Times New Roman"/>
          <w:sz w:val="24"/>
          <w:szCs w:val="24"/>
        </w:rPr>
        <w:t xml:space="preserve">. 1 i 2 </w:t>
      </w:r>
      <w:r w:rsidRPr="00752627">
        <w:rPr>
          <w:rFonts w:ascii="Times New Roman" w:hAnsi="Times New Roman" w:cs="Times New Roman"/>
          <w:sz w:val="24"/>
          <w:szCs w:val="24"/>
        </w:rPr>
        <w:t>SIWZ otrzymują brzmienie:</w:t>
      </w:r>
    </w:p>
    <w:p w:rsidR="00752627" w:rsidRPr="008F3488" w:rsidRDefault="00752627" w:rsidP="00913825">
      <w:pPr>
        <w:numPr>
          <w:ilvl w:val="0"/>
          <w:numId w:val="1"/>
        </w:numPr>
        <w:spacing w:after="0" w:line="247" w:lineRule="auto"/>
        <w:ind w:left="700"/>
        <w:jc w:val="both"/>
        <w:rPr>
          <w:rFonts w:ascii="Times New Roman" w:hAnsi="Times New Roman" w:cs="Times New Roman"/>
          <w:color w:val="000000" w:themeColor="text1"/>
          <w:sz w:val="24"/>
          <w:szCs w:val="24"/>
        </w:rPr>
      </w:pPr>
      <w:r w:rsidRPr="008F3488">
        <w:rPr>
          <w:rFonts w:ascii="Times New Roman" w:hAnsi="Times New Roman" w:cs="Times New Roman"/>
          <w:color w:val="000000" w:themeColor="text1"/>
          <w:sz w:val="24"/>
          <w:szCs w:val="24"/>
        </w:rPr>
        <w:t xml:space="preserve">OPIS SPOSOBU PRZYGOTOWANIA OFERTY </w:t>
      </w:r>
    </w:p>
    <w:p w:rsidR="00752627" w:rsidRPr="008F3488" w:rsidRDefault="00752627" w:rsidP="00752627">
      <w:pPr>
        <w:numPr>
          <w:ilvl w:val="1"/>
          <w:numId w:val="1"/>
        </w:numPr>
        <w:spacing w:after="0" w:line="247" w:lineRule="auto"/>
        <w:ind w:left="757"/>
        <w:jc w:val="both"/>
        <w:rPr>
          <w:rFonts w:ascii="Times New Roman" w:hAnsi="Times New Roman" w:cs="Times New Roman"/>
          <w:color w:val="000000" w:themeColor="text1"/>
          <w:sz w:val="24"/>
          <w:szCs w:val="24"/>
        </w:rPr>
      </w:pPr>
      <w:r w:rsidRPr="008F3488">
        <w:rPr>
          <w:rFonts w:ascii="Times New Roman" w:hAnsi="Times New Roman" w:cs="Times New Roman"/>
          <w:color w:val="000000" w:themeColor="text1"/>
          <w:sz w:val="24"/>
          <w:szCs w:val="24"/>
        </w:rPr>
        <w:t xml:space="preserve">Ofertę należy przygotować zgodnie z wymogami SIWZ. </w:t>
      </w:r>
    </w:p>
    <w:p w:rsidR="00752627" w:rsidRPr="008F3488" w:rsidRDefault="00752627" w:rsidP="00752627">
      <w:pPr>
        <w:numPr>
          <w:ilvl w:val="1"/>
          <w:numId w:val="1"/>
        </w:numPr>
        <w:spacing w:after="0" w:line="247" w:lineRule="auto"/>
        <w:ind w:left="757"/>
        <w:jc w:val="both"/>
        <w:rPr>
          <w:rFonts w:ascii="Times New Roman" w:hAnsi="Times New Roman" w:cs="Times New Roman"/>
          <w:color w:val="000000" w:themeColor="text1"/>
          <w:sz w:val="24"/>
          <w:szCs w:val="24"/>
        </w:rPr>
      </w:pPr>
      <w:r w:rsidRPr="008F3488">
        <w:rPr>
          <w:rFonts w:ascii="Times New Roman" w:hAnsi="Times New Roman" w:cs="Times New Roman"/>
          <w:color w:val="000000" w:themeColor="text1"/>
          <w:sz w:val="24"/>
          <w:szCs w:val="24"/>
        </w:rPr>
        <w:t xml:space="preserve">Wykonawca winien umieścić ofertę w kopercie zaadresowanej wg poniższego wzoru: </w:t>
      </w:r>
    </w:p>
    <w:tbl>
      <w:tblPr>
        <w:tblStyle w:val="TableGrid"/>
        <w:tblW w:w="8926"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3" w:type="dxa"/>
          <w:left w:w="219" w:type="dxa"/>
          <w:right w:w="115" w:type="dxa"/>
        </w:tblCellMar>
        <w:tblLook w:val="04A0" w:firstRow="1" w:lastRow="0" w:firstColumn="1" w:lastColumn="0" w:noHBand="0" w:noVBand="1"/>
      </w:tblPr>
      <w:tblGrid>
        <w:gridCol w:w="8926"/>
      </w:tblGrid>
      <w:tr w:rsidR="00752627" w:rsidRPr="008F3488" w:rsidTr="008F3488">
        <w:trPr>
          <w:trHeight w:val="1602"/>
        </w:trPr>
        <w:tc>
          <w:tcPr>
            <w:tcW w:w="8926" w:type="dxa"/>
            <w:tcBorders>
              <w:top w:val="single" w:sz="4" w:space="0" w:color="000001"/>
              <w:left w:val="single" w:sz="4" w:space="0" w:color="000001"/>
              <w:bottom w:val="single" w:sz="4" w:space="0" w:color="000001"/>
              <w:right w:val="single" w:sz="4" w:space="0" w:color="000001"/>
            </w:tcBorders>
            <w:shd w:val="clear" w:color="auto" w:fill="F2F2F2"/>
            <w:tcMar>
              <w:left w:w="219" w:type="dxa"/>
            </w:tcMar>
          </w:tcPr>
          <w:p w:rsidR="00752627" w:rsidRPr="008F3488" w:rsidRDefault="00752627" w:rsidP="00D212D8">
            <w:pPr>
              <w:ind w:left="2008" w:right="1350"/>
              <w:jc w:val="center"/>
              <w:rPr>
                <w:rFonts w:ascii="Times New Roman" w:hAnsi="Times New Roman" w:cs="Times New Roman"/>
                <w:color w:val="000000" w:themeColor="text1"/>
                <w:sz w:val="24"/>
                <w:szCs w:val="24"/>
              </w:rPr>
            </w:pPr>
            <w:r w:rsidRPr="008F3488">
              <w:rPr>
                <w:rFonts w:ascii="Times New Roman" w:hAnsi="Times New Roman" w:cs="Times New Roman"/>
                <w:color w:val="000000" w:themeColor="text1"/>
                <w:sz w:val="24"/>
                <w:szCs w:val="24"/>
              </w:rPr>
              <w:t>URZĄD GMINY DOMANICE</w:t>
            </w:r>
          </w:p>
          <w:p w:rsidR="00752627" w:rsidRPr="008F3488" w:rsidRDefault="00752627" w:rsidP="008F3488">
            <w:pPr>
              <w:jc w:val="center"/>
              <w:rPr>
                <w:rFonts w:ascii="Times New Roman" w:hAnsi="Times New Roman" w:cs="Times New Roman"/>
                <w:color w:val="000000" w:themeColor="text1"/>
                <w:sz w:val="24"/>
                <w:szCs w:val="24"/>
              </w:rPr>
            </w:pPr>
            <w:r w:rsidRPr="008F3488">
              <w:rPr>
                <w:rFonts w:ascii="Times New Roman" w:hAnsi="Times New Roman" w:cs="Times New Roman"/>
                <w:color w:val="000000" w:themeColor="text1"/>
                <w:sz w:val="24"/>
                <w:szCs w:val="24"/>
              </w:rPr>
              <w:t>DOMANICE 52, 08-113 DOMANICE</w:t>
            </w:r>
          </w:p>
          <w:p w:rsidR="008F3488" w:rsidRPr="008F3488" w:rsidRDefault="00752627" w:rsidP="008F3488">
            <w:pPr>
              <w:spacing w:line="259" w:lineRule="auto"/>
              <w:ind w:left="992"/>
              <w:rPr>
                <w:rFonts w:ascii="Times New Roman" w:hAnsi="Times New Roman" w:cs="Times New Roman"/>
                <w:color w:val="000000" w:themeColor="text1"/>
                <w:sz w:val="24"/>
                <w:szCs w:val="24"/>
              </w:rPr>
            </w:pPr>
            <w:r w:rsidRPr="008F3488">
              <w:rPr>
                <w:rFonts w:ascii="Times New Roman" w:hAnsi="Times New Roman" w:cs="Times New Roman"/>
                <w:color w:val="000000" w:themeColor="text1"/>
                <w:sz w:val="24"/>
                <w:szCs w:val="24"/>
              </w:rPr>
              <w:t xml:space="preserve">Oferta w przetargu nieograniczonym na robotę budowlaną </w:t>
            </w:r>
          </w:p>
          <w:p w:rsidR="00752627" w:rsidRPr="008F3488" w:rsidRDefault="00752627" w:rsidP="008F3488">
            <w:pPr>
              <w:spacing w:line="259" w:lineRule="auto"/>
              <w:ind w:left="992"/>
              <w:rPr>
                <w:color w:val="000000" w:themeColor="text1"/>
              </w:rPr>
            </w:pPr>
            <w:r w:rsidRPr="008F3488">
              <w:rPr>
                <w:rFonts w:ascii="Times New Roman" w:hAnsi="Times New Roman" w:cs="Times New Roman"/>
                <w:color w:val="000000" w:themeColor="text1"/>
                <w:sz w:val="24"/>
                <w:szCs w:val="24"/>
              </w:rPr>
              <w:t>pn. „Przebudowa drogi gminnej nr 360106W na odcinku Olszyc Włościański – Olszyc Folwark gm. Domanice”</w:t>
            </w:r>
          </w:p>
          <w:p w:rsidR="00752627" w:rsidRPr="008F3488" w:rsidRDefault="00752627" w:rsidP="008F3488">
            <w:pPr>
              <w:spacing w:line="259" w:lineRule="auto"/>
              <w:ind w:left="992"/>
              <w:rPr>
                <w:rFonts w:ascii="Times New Roman" w:hAnsi="Times New Roman" w:cs="Times New Roman"/>
                <w:b/>
                <w:color w:val="000000" w:themeColor="text1"/>
                <w:sz w:val="24"/>
                <w:szCs w:val="24"/>
              </w:rPr>
            </w:pPr>
            <w:r w:rsidRPr="008F3488">
              <w:rPr>
                <w:rFonts w:ascii="Times New Roman" w:hAnsi="Times New Roman" w:cs="Times New Roman"/>
                <w:b/>
                <w:color w:val="000000" w:themeColor="text1"/>
                <w:sz w:val="24"/>
                <w:szCs w:val="24"/>
              </w:rPr>
              <w:t xml:space="preserve">Nie otwierać przed dniem 09.12.2019 r. godz. 8:30 </w:t>
            </w:r>
          </w:p>
        </w:tc>
      </w:tr>
    </w:tbl>
    <w:p w:rsidR="00752627" w:rsidRPr="008F3488" w:rsidRDefault="00752627" w:rsidP="00752627">
      <w:pPr>
        <w:spacing w:after="0"/>
        <w:ind w:left="407"/>
        <w:rPr>
          <w:rFonts w:ascii="Times New Roman" w:hAnsi="Times New Roman" w:cs="Times New Roman"/>
          <w:color w:val="000000" w:themeColor="text1"/>
          <w:sz w:val="24"/>
          <w:szCs w:val="24"/>
        </w:rPr>
      </w:pPr>
    </w:p>
    <w:p w:rsidR="00752627" w:rsidRPr="008F3488" w:rsidRDefault="00752627" w:rsidP="00913825">
      <w:pPr>
        <w:spacing w:after="0"/>
        <w:ind w:left="407"/>
        <w:jc w:val="both"/>
        <w:rPr>
          <w:rFonts w:ascii="Times New Roman" w:hAnsi="Times New Roman" w:cs="Times New Roman"/>
          <w:sz w:val="24"/>
          <w:szCs w:val="24"/>
        </w:rPr>
      </w:pPr>
      <w:r w:rsidRPr="008F3488">
        <w:rPr>
          <w:rFonts w:ascii="Times New Roman" w:hAnsi="Times New Roman" w:cs="Times New Roman"/>
          <w:color w:val="000000" w:themeColor="text1"/>
          <w:sz w:val="24"/>
          <w:szCs w:val="24"/>
        </w:rPr>
        <w:t xml:space="preserve">W przypadku braku tej informacji Zamawiający </w:t>
      </w:r>
      <w:r w:rsidRPr="008F3488">
        <w:rPr>
          <w:rFonts w:ascii="Times New Roman" w:hAnsi="Times New Roman" w:cs="Times New Roman"/>
          <w:sz w:val="24"/>
          <w:szCs w:val="24"/>
        </w:rPr>
        <w:t xml:space="preserve">nie ponosi odpowiedzialności za zdarzenia wynikające z tego braku, np. przypadkowe otwarcie oferty przed wyznaczonym terminem </w:t>
      </w:r>
      <w:r w:rsidRPr="008F3488">
        <w:rPr>
          <w:rFonts w:ascii="Times New Roman" w:hAnsi="Times New Roman" w:cs="Times New Roman"/>
          <w:sz w:val="24"/>
          <w:szCs w:val="24"/>
        </w:rPr>
        <w:lastRenderedPageBreak/>
        <w:t xml:space="preserve">otwarcia, a w przypadku składania oferty pocztą lub pocztą kurierską za jej brak otwarcia w trakcie sesji otwarcia ofert. </w:t>
      </w:r>
    </w:p>
    <w:p w:rsidR="00752627" w:rsidRPr="008F3488" w:rsidRDefault="00752627" w:rsidP="00752627">
      <w:pPr>
        <w:spacing w:after="0"/>
        <w:ind w:left="36"/>
        <w:rPr>
          <w:rFonts w:ascii="Times New Roman" w:hAnsi="Times New Roman" w:cs="Times New Roman"/>
          <w:sz w:val="24"/>
          <w:szCs w:val="24"/>
        </w:rPr>
      </w:pPr>
    </w:p>
    <w:p w:rsidR="00752627" w:rsidRPr="008F3488" w:rsidRDefault="00752627" w:rsidP="00913825">
      <w:pPr>
        <w:numPr>
          <w:ilvl w:val="0"/>
          <w:numId w:val="1"/>
        </w:numPr>
        <w:spacing w:after="0" w:line="247" w:lineRule="auto"/>
        <w:ind w:left="700"/>
        <w:jc w:val="both"/>
        <w:rPr>
          <w:rFonts w:ascii="Times New Roman" w:hAnsi="Times New Roman" w:cs="Times New Roman"/>
          <w:sz w:val="24"/>
          <w:szCs w:val="24"/>
        </w:rPr>
      </w:pPr>
      <w:r w:rsidRPr="008F3488">
        <w:rPr>
          <w:rFonts w:ascii="Times New Roman" w:hAnsi="Times New Roman" w:cs="Times New Roman"/>
          <w:sz w:val="24"/>
          <w:szCs w:val="24"/>
        </w:rPr>
        <w:t xml:space="preserve">MIEJSCE ORAZ TERMIN SKŁADANIA I OTWARCIA OFERT </w:t>
      </w:r>
    </w:p>
    <w:p w:rsidR="00752627" w:rsidRPr="008F3488" w:rsidRDefault="00752627" w:rsidP="00752627">
      <w:pPr>
        <w:pStyle w:val="Tekstpodstawowy"/>
        <w:numPr>
          <w:ilvl w:val="0"/>
          <w:numId w:val="2"/>
        </w:numPr>
        <w:shd w:val="clear" w:color="auto" w:fill="FFFFFF"/>
        <w:spacing w:after="0" w:line="240" w:lineRule="auto"/>
        <w:ind w:left="757"/>
        <w:jc w:val="both"/>
        <w:rPr>
          <w:rFonts w:ascii="Times New Roman" w:hAnsi="Times New Roman" w:cs="Times New Roman"/>
          <w:color w:val="000000"/>
          <w:sz w:val="24"/>
          <w:szCs w:val="24"/>
        </w:rPr>
      </w:pPr>
      <w:r w:rsidRPr="008F3488">
        <w:rPr>
          <w:rFonts w:ascii="Times New Roman" w:hAnsi="Times New Roman" w:cs="Times New Roman"/>
          <w:sz w:val="24"/>
          <w:szCs w:val="24"/>
        </w:rPr>
        <w:t>Ofertę należy złożyć w Urzędzie Gminy Domanice, Domanice 52, 08-113 Domanice, w terminie do </w:t>
      </w:r>
      <w:r w:rsidRPr="008F3488">
        <w:rPr>
          <w:rFonts w:ascii="Times New Roman" w:hAnsi="Times New Roman" w:cs="Times New Roman"/>
          <w:color w:val="000000"/>
          <w:sz w:val="24"/>
          <w:szCs w:val="24"/>
        </w:rPr>
        <w:t xml:space="preserve">dnia </w:t>
      </w:r>
      <w:r w:rsidR="00913825" w:rsidRPr="008F3488">
        <w:rPr>
          <w:rFonts w:ascii="Times New Roman" w:hAnsi="Times New Roman" w:cs="Times New Roman"/>
          <w:b/>
          <w:color w:val="000000"/>
          <w:sz w:val="24"/>
          <w:szCs w:val="24"/>
        </w:rPr>
        <w:t>9</w:t>
      </w:r>
      <w:r w:rsidRPr="008F3488">
        <w:rPr>
          <w:rFonts w:ascii="Times New Roman" w:hAnsi="Times New Roman" w:cs="Times New Roman"/>
          <w:b/>
          <w:color w:val="000000"/>
          <w:sz w:val="24"/>
          <w:szCs w:val="24"/>
        </w:rPr>
        <w:t>.12.2019 r. do godz. 8.00</w:t>
      </w:r>
      <w:r w:rsidRPr="008F3488">
        <w:rPr>
          <w:rFonts w:ascii="Times New Roman" w:hAnsi="Times New Roman" w:cs="Times New Roman"/>
          <w:color w:val="000000"/>
          <w:sz w:val="24"/>
          <w:szCs w:val="24"/>
        </w:rPr>
        <w:t xml:space="preserve"> </w:t>
      </w:r>
      <w:r w:rsidRPr="008F3488">
        <w:rPr>
          <w:rFonts w:ascii="Times New Roman" w:hAnsi="Times New Roman" w:cs="Times New Roman"/>
          <w:sz w:val="24"/>
          <w:szCs w:val="24"/>
        </w:rPr>
        <w:t>– za termin złożenia oferty przyjmuje się datę i godzinę wpływu oferty do Zamawiającego.</w:t>
      </w:r>
    </w:p>
    <w:p w:rsidR="00752627" w:rsidRPr="008F3488" w:rsidRDefault="00752627" w:rsidP="00752627">
      <w:pPr>
        <w:pStyle w:val="Tekstpodstawowy"/>
        <w:numPr>
          <w:ilvl w:val="0"/>
          <w:numId w:val="2"/>
        </w:numPr>
        <w:shd w:val="clear" w:color="auto" w:fill="FFFFFF"/>
        <w:spacing w:after="0" w:line="240" w:lineRule="auto"/>
        <w:ind w:left="757"/>
        <w:jc w:val="both"/>
        <w:rPr>
          <w:rFonts w:ascii="Times New Roman" w:hAnsi="Times New Roman" w:cs="Times New Roman"/>
          <w:sz w:val="24"/>
          <w:szCs w:val="24"/>
        </w:rPr>
      </w:pPr>
      <w:r w:rsidRPr="008F3488">
        <w:rPr>
          <w:rFonts w:ascii="Times New Roman" w:hAnsi="Times New Roman" w:cs="Times New Roman"/>
          <w:sz w:val="24"/>
          <w:szCs w:val="24"/>
        </w:rPr>
        <w:t xml:space="preserve">Otwarcie ofert nastąpi w </w:t>
      </w:r>
      <w:r w:rsidRPr="008F3488">
        <w:rPr>
          <w:rFonts w:ascii="Times New Roman" w:hAnsi="Times New Roman" w:cs="Times New Roman"/>
          <w:color w:val="000000" w:themeColor="text1"/>
          <w:sz w:val="24"/>
          <w:szCs w:val="24"/>
        </w:rPr>
        <w:t xml:space="preserve">dniu </w:t>
      </w:r>
      <w:r w:rsidRPr="008F3488">
        <w:rPr>
          <w:rFonts w:ascii="Times New Roman" w:hAnsi="Times New Roman" w:cs="Times New Roman"/>
          <w:b/>
          <w:color w:val="000000" w:themeColor="text1"/>
          <w:sz w:val="24"/>
          <w:szCs w:val="24"/>
        </w:rPr>
        <w:t>0</w:t>
      </w:r>
      <w:r w:rsidR="00913825" w:rsidRPr="008F3488">
        <w:rPr>
          <w:rFonts w:ascii="Times New Roman" w:hAnsi="Times New Roman" w:cs="Times New Roman"/>
          <w:b/>
          <w:color w:val="000000" w:themeColor="text1"/>
          <w:sz w:val="24"/>
          <w:szCs w:val="24"/>
        </w:rPr>
        <w:t>9</w:t>
      </w:r>
      <w:r w:rsidRPr="008F3488">
        <w:rPr>
          <w:rFonts w:ascii="Times New Roman" w:hAnsi="Times New Roman" w:cs="Times New Roman"/>
          <w:b/>
          <w:color w:val="000000" w:themeColor="text1"/>
          <w:sz w:val="24"/>
          <w:szCs w:val="24"/>
        </w:rPr>
        <w:t>.12.2019 r. o godz. 8:30</w:t>
      </w:r>
      <w:r w:rsidRPr="008F3488">
        <w:rPr>
          <w:rFonts w:ascii="Times New Roman" w:hAnsi="Times New Roman" w:cs="Times New Roman"/>
          <w:color w:val="000000" w:themeColor="text1"/>
          <w:sz w:val="24"/>
          <w:szCs w:val="24"/>
        </w:rPr>
        <w:t xml:space="preserve"> w </w:t>
      </w:r>
      <w:r w:rsidRPr="008F3488">
        <w:rPr>
          <w:rFonts w:ascii="Times New Roman" w:hAnsi="Times New Roman" w:cs="Times New Roman"/>
          <w:sz w:val="24"/>
          <w:szCs w:val="24"/>
        </w:rPr>
        <w:t>Urzędzie Gminy Domanice w sali konferencyjnej (I piętro).</w:t>
      </w:r>
    </w:p>
    <w:p w:rsidR="00752627" w:rsidRPr="008F3488" w:rsidRDefault="00752627"/>
    <w:p w:rsidR="00913825" w:rsidRDefault="00913825"/>
    <w:p w:rsidR="00913825" w:rsidRPr="00913825" w:rsidRDefault="00913825" w:rsidP="00913825">
      <w:pPr>
        <w:spacing w:after="0"/>
        <w:ind w:left="4535"/>
        <w:rPr>
          <w:rFonts w:ascii="Times New Roman" w:hAnsi="Times New Roman" w:cs="Times New Roman"/>
          <w:sz w:val="24"/>
        </w:rPr>
      </w:pPr>
      <w:r w:rsidRPr="00913825">
        <w:rPr>
          <w:rFonts w:ascii="Times New Roman" w:hAnsi="Times New Roman" w:cs="Times New Roman"/>
          <w:sz w:val="24"/>
        </w:rPr>
        <w:t>Zatwierdził dnia 25.11.2019 roku</w:t>
      </w:r>
    </w:p>
    <w:p w:rsidR="00913825" w:rsidRPr="00913825" w:rsidRDefault="00913825" w:rsidP="00913825">
      <w:pPr>
        <w:spacing w:after="0"/>
        <w:ind w:left="4535"/>
        <w:rPr>
          <w:rFonts w:ascii="Times New Roman" w:hAnsi="Times New Roman" w:cs="Times New Roman"/>
          <w:sz w:val="24"/>
        </w:rPr>
      </w:pPr>
      <w:r>
        <w:rPr>
          <w:rFonts w:ascii="Times New Roman" w:hAnsi="Times New Roman" w:cs="Times New Roman"/>
          <w:sz w:val="24"/>
        </w:rPr>
        <w:t xml:space="preserve">/-/ </w:t>
      </w:r>
      <w:r w:rsidRPr="00913825">
        <w:rPr>
          <w:rFonts w:ascii="Times New Roman" w:hAnsi="Times New Roman" w:cs="Times New Roman"/>
          <w:sz w:val="24"/>
        </w:rPr>
        <w:t>Jerzy Zabłocki</w:t>
      </w:r>
    </w:p>
    <w:p w:rsidR="00913825" w:rsidRPr="00913825" w:rsidRDefault="00913825" w:rsidP="00913825">
      <w:pPr>
        <w:spacing w:after="0"/>
        <w:ind w:left="4535"/>
        <w:rPr>
          <w:rFonts w:ascii="Times New Roman" w:hAnsi="Times New Roman" w:cs="Times New Roman"/>
          <w:sz w:val="24"/>
        </w:rPr>
      </w:pPr>
      <w:r w:rsidRPr="00913825">
        <w:rPr>
          <w:rFonts w:ascii="Times New Roman" w:hAnsi="Times New Roman" w:cs="Times New Roman"/>
          <w:sz w:val="24"/>
        </w:rPr>
        <w:t>Wójt Gminy Domanice</w:t>
      </w:r>
    </w:p>
    <w:sectPr w:rsidR="00913825" w:rsidRPr="00913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0B9"/>
    <w:multiLevelType w:val="multilevel"/>
    <w:tmpl w:val="A3EC45FE"/>
    <w:lvl w:ilvl="0">
      <w:start w:val="11"/>
      <w:numFmt w:val="upperRoman"/>
      <w:lvlText w:val="%1."/>
      <w:lvlJc w:val="right"/>
      <w:pPr>
        <w:ind w:left="396" w:hanging="360"/>
      </w:pPr>
      <w:rPr>
        <w:rFonts w:ascii="Times New Roman" w:hAnsi="Times New Roman" w:hint="default"/>
        <w:b w:val="0"/>
        <w:sz w:val="24"/>
      </w:rPr>
    </w:lvl>
    <w:lvl w:ilvl="1">
      <w:start w:val="1"/>
      <w:numFmt w:val="decimal"/>
      <w:lvlText w:val="%2."/>
      <w:lvlJc w:val="left"/>
      <w:pPr>
        <w:ind w:left="1116" w:hanging="360"/>
      </w:pPr>
      <w:rPr>
        <w:rFonts w:ascii="Times New Roman" w:eastAsia="Arial" w:hAnsi="Times New Roman" w:cs="Times New Roman" w:hint="default"/>
        <w:b w:val="0"/>
        <w:sz w:val="24"/>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ascii="Times New Roman" w:hAnsi="Times New Roman" w:hint="default"/>
        <w:b w:val="0"/>
        <w:bCs w:val="0"/>
        <w:sz w:val="24"/>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 w15:restartNumberingAfterBreak="0">
    <w:nsid w:val="32EA015D"/>
    <w:multiLevelType w:val="multilevel"/>
    <w:tmpl w:val="E47CF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BE349E"/>
    <w:multiLevelType w:val="multilevel"/>
    <w:tmpl w:val="8BAA64F2"/>
    <w:lvl w:ilvl="0">
      <w:start w:val="1"/>
      <w:numFmt w:val="lowerLetter"/>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27"/>
    <w:rsid w:val="002840A0"/>
    <w:rsid w:val="0050380D"/>
    <w:rsid w:val="00752627"/>
    <w:rsid w:val="008F3488"/>
    <w:rsid w:val="00913825"/>
    <w:rsid w:val="00B87A67"/>
    <w:rsid w:val="00BA65A0"/>
    <w:rsid w:val="00E21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4B259-4127-4AA8-8B9A-61485DDF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75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52627"/>
    <w:rPr>
      <w:rFonts w:ascii="Courier New" w:eastAsia="Times New Roman" w:hAnsi="Courier New" w:cs="Courier New"/>
      <w:sz w:val="20"/>
      <w:szCs w:val="20"/>
      <w:lang w:eastAsia="pl-PL"/>
    </w:rPr>
  </w:style>
  <w:style w:type="paragraph" w:styleId="Akapitzlist">
    <w:name w:val="List Paragraph"/>
    <w:basedOn w:val="Normalny"/>
    <w:uiPriority w:val="34"/>
    <w:qFormat/>
    <w:rsid w:val="00752627"/>
    <w:pPr>
      <w:spacing w:after="3" w:line="247" w:lineRule="auto"/>
      <w:ind w:left="720" w:hanging="10"/>
      <w:contextualSpacing/>
      <w:jc w:val="both"/>
    </w:pPr>
    <w:rPr>
      <w:rFonts w:ascii="Arial" w:eastAsia="Arial" w:hAnsi="Arial" w:cs="Arial"/>
      <w:color w:val="000000"/>
      <w:lang w:eastAsia="pl-PL"/>
    </w:rPr>
  </w:style>
  <w:style w:type="character" w:customStyle="1" w:styleId="TekstpodstawowyZnak">
    <w:name w:val="Tekst podstawowy Znak"/>
    <w:basedOn w:val="Domylnaczcionkaakapitu"/>
    <w:link w:val="Tekstpodstawowy"/>
    <w:qFormat/>
    <w:rsid w:val="00752627"/>
    <w:rPr>
      <w:rFonts w:ascii="Calibri" w:eastAsia="Times New Roman" w:hAnsi="Calibri" w:cs="Calibri"/>
      <w:lang w:eastAsia="zh-CN"/>
    </w:rPr>
  </w:style>
  <w:style w:type="paragraph" w:styleId="Tekstpodstawowy">
    <w:name w:val="Body Text"/>
    <w:basedOn w:val="Normalny"/>
    <w:link w:val="TekstpodstawowyZnak"/>
    <w:rsid w:val="00752627"/>
    <w:pPr>
      <w:suppressAutoHyphens/>
      <w:spacing w:after="120" w:line="276" w:lineRule="auto"/>
    </w:pPr>
    <w:rPr>
      <w:rFonts w:ascii="Calibri" w:eastAsia="Times New Roman" w:hAnsi="Calibri" w:cs="Calibri"/>
      <w:lang w:eastAsia="zh-CN"/>
    </w:rPr>
  </w:style>
  <w:style w:type="character" w:customStyle="1" w:styleId="TekstpodstawowyZnak1">
    <w:name w:val="Tekst podstawowy Znak1"/>
    <w:basedOn w:val="Domylnaczcionkaakapitu"/>
    <w:uiPriority w:val="99"/>
    <w:semiHidden/>
    <w:rsid w:val="00752627"/>
  </w:style>
  <w:style w:type="table" w:customStyle="1" w:styleId="TableGrid">
    <w:name w:val="TableGrid"/>
    <w:rsid w:val="00752627"/>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F34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462</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4</cp:revision>
  <cp:lastPrinted>2019-11-25T11:19:00Z</cp:lastPrinted>
  <dcterms:created xsi:type="dcterms:W3CDTF">2019-11-25T10:18:00Z</dcterms:created>
  <dcterms:modified xsi:type="dcterms:W3CDTF">2019-11-25T11:32:00Z</dcterms:modified>
</cp:coreProperties>
</file>