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0" w:rsidRPr="00505AFD" w:rsidRDefault="00C20C40" w:rsidP="00463329">
      <w:pPr>
        <w:widowControl w:val="0"/>
        <w:spacing w:after="0" w:line="240" w:lineRule="auto"/>
        <w:ind w:left="10"/>
        <w:rPr>
          <w:rFonts w:ascii="Times New Roman" w:hAnsi="Times New Roman" w:cs="Times New Roman"/>
          <w:b/>
          <w:bCs/>
          <w:sz w:val="24"/>
          <w:szCs w:val="24"/>
          <w:u w:val="single"/>
        </w:rPr>
      </w:pPr>
      <w:r w:rsidRPr="00036BEF">
        <w:rPr>
          <w:rFonts w:ascii="Times New Roman" w:hAnsi="Times New Roman" w:cs="Times New Roman"/>
          <w:b/>
          <w:bCs/>
          <w:sz w:val="24"/>
          <w:szCs w:val="24"/>
          <w:u w:val="single"/>
        </w:rPr>
        <w:t>Specyfikacja Istotnych Warunków Zamówienia dla zamówie</w:t>
      </w:r>
      <w:r w:rsidR="00783414" w:rsidRPr="00036BEF">
        <w:rPr>
          <w:rFonts w:ascii="Times New Roman" w:hAnsi="Times New Roman" w:cs="Times New Roman"/>
          <w:b/>
          <w:bCs/>
          <w:sz w:val="24"/>
          <w:szCs w:val="24"/>
          <w:u w:val="single"/>
        </w:rPr>
        <w:t>ń</w:t>
      </w:r>
      <w:r w:rsidRPr="00036BEF">
        <w:rPr>
          <w:rFonts w:ascii="Times New Roman" w:hAnsi="Times New Roman" w:cs="Times New Roman"/>
          <w:b/>
          <w:bCs/>
          <w:sz w:val="24"/>
          <w:szCs w:val="24"/>
          <w:u w:val="single"/>
        </w:rPr>
        <w:t xml:space="preserve"> publiczn</w:t>
      </w:r>
      <w:r w:rsidR="00783414" w:rsidRPr="00036BEF">
        <w:rPr>
          <w:rFonts w:ascii="Times New Roman" w:hAnsi="Times New Roman" w:cs="Times New Roman"/>
          <w:b/>
          <w:bCs/>
          <w:sz w:val="24"/>
          <w:szCs w:val="24"/>
          <w:u w:val="single"/>
        </w:rPr>
        <w:t>ych udzielanych w </w:t>
      </w:r>
      <w:r w:rsidRPr="00036BEF">
        <w:rPr>
          <w:rFonts w:ascii="Times New Roman" w:hAnsi="Times New Roman" w:cs="Times New Roman"/>
          <w:b/>
          <w:bCs/>
          <w:sz w:val="24"/>
          <w:szCs w:val="24"/>
          <w:u w:val="single"/>
        </w:rPr>
        <w:t>trybie przetargu nieograniczonego na robot</w:t>
      </w:r>
      <w:r w:rsidR="004A3842" w:rsidRPr="00036BEF">
        <w:rPr>
          <w:rFonts w:ascii="Times New Roman" w:hAnsi="Times New Roman" w:cs="Times New Roman"/>
          <w:b/>
          <w:bCs/>
          <w:sz w:val="24"/>
          <w:szCs w:val="24"/>
          <w:u w:val="single"/>
        </w:rPr>
        <w:t>y</w:t>
      </w:r>
      <w:r w:rsidRPr="00036BEF">
        <w:rPr>
          <w:rFonts w:ascii="Times New Roman" w:hAnsi="Times New Roman" w:cs="Times New Roman"/>
          <w:b/>
          <w:bCs/>
          <w:sz w:val="24"/>
          <w:szCs w:val="24"/>
          <w:u w:val="single"/>
        </w:rPr>
        <w:t xml:space="preserve"> </w:t>
      </w:r>
      <w:r w:rsidR="004A3842" w:rsidRPr="00036BEF">
        <w:rPr>
          <w:rFonts w:ascii="Times New Roman" w:hAnsi="Times New Roman" w:cs="Times New Roman"/>
          <w:b/>
          <w:bCs/>
          <w:sz w:val="24"/>
          <w:szCs w:val="24"/>
          <w:u w:val="single"/>
        </w:rPr>
        <w:t>budowlane</w:t>
      </w:r>
      <w:r w:rsidRPr="00036BEF">
        <w:rPr>
          <w:rFonts w:ascii="Times New Roman" w:hAnsi="Times New Roman" w:cs="Times New Roman"/>
          <w:b/>
          <w:bCs/>
          <w:sz w:val="24"/>
          <w:szCs w:val="24"/>
          <w:u w:val="single"/>
        </w:rPr>
        <w:t xml:space="preserve"> pn.: </w:t>
      </w:r>
      <w:bookmarkStart w:id="0" w:name="_Hlk24997501"/>
      <w:bookmarkEnd w:id="0"/>
      <w:r w:rsidRPr="00036BEF">
        <w:rPr>
          <w:rFonts w:ascii="Times New Roman" w:hAnsi="Times New Roman" w:cs="Times New Roman"/>
          <w:b/>
          <w:bCs/>
          <w:sz w:val="24"/>
          <w:szCs w:val="24"/>
          <w:u w:val="single"/>
        </w:rPr>
        <w:t>„</w:t>
      </w:r>
      <w:r w:rsidR="00DB28EF" w:rsidRPr="00036BEF">
        <w:rPr>
          <w:rFonts w:ascii="Times New Roman" w:hAnsi="Times New Roman" w:cs="Times New Roman"/>
          <w:b/>
          <w:bCs/>
          <w:sz w:val="24"/>
          <w:szCs w:val="24"/>
          <w:u w:val="single"/>
        </w:rPr>
        <w:t xml:space="preserve">Przebudowa drogi </w:t>
      </w:r>
      <w:r w:rsidR="00783414" w:rsidRPr="00036BEF">
        <w:rPr>
          <w:rFonts w:ascii="Times New Roman" w:hAnsi="Times New Roman" w:cs="Times New Roman"/>
          <w:b/>
          <w:bCs/>
          <w:sz w:val="24"/>
          <w:szCs w:val="24"/>
          <w:u w:val="single"/>
        </w:rPr>
        <w:t>nr </w:t>
      </w:r>
      <w:r w:rsidR="004A3842" w:rsidRPr="00036BEF">
        <w:rPr>
          <w:rFonts w:ascii="Times New Roman" w:hAnsi="Times New Roman" w:cs="Times New Roman"/>
          <w:b/>
          <w:bCs/>
          <w:sz w:val="24"/>
          <w:szCs w:val="24"/>
          <w:u w:val="single"/>
        </w:rPr>
        <w:t>890</w:t>
      </w:r>
      <w:r w:rsidR="00DB28EF" w:rsidRPr="00036BEF">
        <w:rPr>
          <w:rFonts w:ascii="Times New Roman" w:hAnsi="Times New Roman" w:cs="Times New Roman"/>
          <w:b/>
          <w:bCs/>
          <w:sz w:val="24"/>
          <w:szCs w:val="24"/>
          <w:u w:val="single"/>
        </w:rPr>
        <w:t xml:space="preserve"> dojazdowej do gruntów rolnych w miejscowości </w:t>
      </w:r>
      <w:r w:rsidR="004A3842" w:rsidRPr="00036BEF">
        <w:rPr>
          <w:rFonts w:ascii="Times New Roman" w:hAnsi="Times New Roman" w:cs="Times New Roman"/>
          <w:b/>
          <w:bCs/>
          <w:sz w:val="24"/>
          <w:szCs w:val="24"/>
          <w:u w:val="single"/>
        </w:rPr>
        <w:t>Emilianówka</w:t>
      </w:r>
      <w:r w:rsidR="00DB28EF" w:rsidRPr="00036BEF">
        <w:rPr>
          <w:rFonts w:ascii="Times New Roman" w:hAnsi="Times New Roman" w:cs="Times New Roman"/>
          <w:b/>
          <w:bCs/>
          <w:sz w:val="24"/>
          <w:szCs w:val="24"/>
          <w:u w:val="single"/>
        </w:rPr>
        <w:t xml:space="preserve"> gm. Domanice</w:t>
      </w:r>
      <w:r w:rsidR="004A3842" w:rsidRPr="00036BEF">
        <w:rPr>
          <w:rFonts w:ascii="Times New Roman" w:hAnsi="Times New Roman" w:cs="Times New Roman"/>
          <w:b/>
          <w:bCs/>
          <w:sz w:val="24"/>
          <w:szCs w:val="24"/>
          <w:u w:val="single"/>
        </w:rPr>
        <w:t xml:space="preserve">, Przebudowa drogi nr 114 dojazdowej do gruntów rolnych w miejscowości Olszyc </w:t>
      </w:r>
      <w:r w:rsidR="004A3842" w:rsidRPr="00505AFD">
        <w:rPr>
          <w:rFonts w:ascii="Times New Roman" w:hAnsi="Times New Roman" w:cs="Times New Roman"/>
          <w:b/>
          <w:bCs/>
          <w:sz w:val="24"/>
          <w:szCs w:val="24"/>
          <w:u w:val="single"/>
        </w:rPr>
        <w:t xml:space="preserve">Włościański gm. Domanice oraz Modernizacja drogi </w:t>
      </w:r>
      <w:r w:rsidR="00505AFD" w:rsidRPr="00505AFD">
        <w:rPr>
          <w:rFonts w:ascii="Times New Roman" w:hAnsi="Times New Roman" w:cs="Times New Roman"/>
          <w:b/>
          <w:bCs/>
          <w:sz w:val="24"/>
          <w:szCs w:val="24"/>
          <w:u w:val="single"/>
        </w:rPr>
        <w:t xml:space="preserve">gminnej </w:t>
      </w:r>
      <w:r w:rsidR="004A3842" w:rsidRPr="00505AFD">
        <w:rPr>
          <w:rFonts w:ascii="Times New Roman" w:hAnsi="Times New Roman" w:cs="Times New Roman"/>
          <w:b/>
          <w:bCs/>
          <w:sz w:val="24"/>
          <w:szCs w:val="24"/>
          <w:u w:val="single"/>
        </w:rPr>
        <w:t>nr 615 w miejscowości Przywory Duże</w:t>
      </w:r>
      <w:r w:rsidRPr="00505AFD">
        <w:rPr>
          <w:rFonts w:ascii="Times New Roman" w:hAnsi="Times New Roman" w:cs="Times New Roman"/>
          <w:b/>
          <w:bCs/>
          <w:sz w:val="24"/>
          <w:szCs w:val="24"/>
          <w:u w:val="single"/>
        </w:rPr>
        <w:t>”</w:t>
      </w:r>
      <w:r w:rsidR="001842CD" w:rsidRPr="00505AFD">
        <w:rPr>
          <w:rFonts w:ascii="Times New Roman" w:hAnsi="Times New Roman" w:cs="Times New Roman"/>
          <w:b/>
          <w:bCs/>
          <w:sz w:val="24"/>
          <w:szCs w:val="24"/>
          <w:u w:val="single"/>
        </w:rPr>
        <w:t>.</w:t>
      </w:r>
      <w:r w:rsidRPr="00505AFD">
        <w:rPr>
          <w:rFonts w:ascii="Times New Roman" w:hAnsi="Times New Roman" w:cs="Times New Roman"/>
          <w:b/>
          <w:bCs/>
          <w:sz w:val="24"/>
          <w:szCs w:val="24"/>
          <w:u w:val="single"/>
        </w:rPr>
        <w:t xml:space="preserve"> </w:t>
      </w:r>
    </w:p>
    <w:p w:rsidR="00843686" w:rsidRPr="00505AFD" w:rsidRDefault="00843686" w:rsidP="00463329">
      <w:pPr>
        <w:widowControl w:val="0"/>
        <w:spacing w:after="0" w:line="240" w:lineRule="auto"/>
        <w:ind w:left="0" w:firstLine="0"/>
        <w:rPr>
          <w:rFonts w:ascii="Times New Roman" w:hAnsi="Times New Roman" w:cs="Times New Roman"/>
          <w:b/>
          <w:bCs/>
          <w:sz w:val="24"/>
          <w:szCs w:val="24"/>
        </w:rPr>
      </w:pPr>
    </w:p>
    <w:p w:rsidR="00036BEF" w:rsidRPr="00505AFD" w:rsidRDefault="00843686" w:rsidP="00463329">
      <w:pPr>
        <w:widowControl w:val="0"/>
        <w:spacing w:after="0" w:line="240" w:lineRule="auto"/>
        <w:ind w:left="0" w:firstLine="0"/>
        <w:rPr>
          <w:rFonts w:ascii="Times New Roman" w:hAnsi="Times New Roman" w:cs="Times New Roman"/>
          <w:bCs/>
          <w:sz w:val="24"/>
          <w:szCs w:val="24"/>
          <w:u w:val="single"/>
        </w:rPr>
      </w:pPr>
      <w:r w:rsidRPr="00505AFD">
        <w:rPr>
          <w:rFonts w:ascii="Times New Roman" w:hAnsi="Times New Roman" w:cs="Times New Roman"/>
          <w:bCs/>
          <w:sz w:val="24"/>
          <w:szCs w:val="24"/>
          <w:u w:val="single"/>
        </w:rPr>
        <w:t>Cześć nr 1 postępowania</w:t>
      </w:r>
      <w:r w:rsidR="00036BEF" w:rsidRPr="00505AFD">
        <w:rPr>
          <w:rFonts w:ascii="Times New Roman" w:hAnsi="Times New Roman" w:cs="Times New Roman"/>
          <w:bCs/>
          <w:sz w:val="24"/>
          <w:szCs w:val="24"/>
          <w:u w:val="single"/>
        </w:rPr>
        <w:t>:</w:t>
      </w:r>
    </w:p>
    <w:p w:rsidR="00843686" w:rsidRPr="00505AFD" w:rsidRDefault="00843686" w:rsidP="00463329">
      <w:pPr>
        <w:widowControl w:val="0"/>
        <w:spacing w:after="0" w:line="240" w:lineRule="auto"/>
        <w:ind w:left="0" w:firstLine="0"/>
        <w:rPr>
          <w:rFonts w:ascii="Times New Roman" w:hAnsi="Times New Roman" w:cs="Times New Roman"/>
          <w:bCs/>
          <w:sz w:val="24"/>
          <w:szCs w:val="24"/>
          <w:u w:val="single"/>
        </w:rPr>
      </w:pPr>
      <w:r w:rsidRPr="00505AFD">
        <w:rPr>
          <w:rFonts w:ascii="Times New Roman" w:hAnsi="Times New Roman" w:cs="Times New Roman"/>
          <w:bCs/>
          <w:sz w:val="24"/>
          <w:szCs w:val="24"/>
          <w:u w:val="single"/>
        </w:rPr>
        <w:t>„Przebudowa drogi nr 890 dojazdowej do gruntów rolnych w miejsc</w:t>
      </w:r>
      <w:r w:rsidR="00A57C81">
        <w:rPr>
          <w:rFonts w:ascii="Times New Roman" w:hAnsi="Times New Roman" w:cs="Times New Roman"/>
          <w:bCs/>
          <w:sz w:val="24"/>
          <w:szCs w:val="24"/>
          <w:u w:val="single"/>
        </w:rPr>
        <w:t>owości Emilianówka gm. Domanice</w:t>
      </w:r>
      <w:r w:rsidR="00036BEF" w:rsidRPr="00505AFD">
        <w:rPr>
          <w:rFonts w:ascii="Times New Roman" w:hAnsi="Times New Roman" w:cs="Times New Roman"/>
          <w:bCs/>
          <w:sz w:val="24"/>
          <w:szCs w:val="24"/>
          <w:u w:val="single"/>
        </w:rPr>
        <w:t xml:space="preserve"> oraz </w:t>
      </w:r>
      <w:r w:rsidRPr="00505AFD">
        <w:rPr>
          <w:rFonts w:ascii="Times New Roman" w:hAnsi="Times New Roman" w:cs="Times New Roman"/>
          <w:bCs/>
          <w:sz w:val="24"/>
          <w:szCs w:val="24"/>
          <w:u w:val="single"/>
        </w:rPr>
        <w:t>Przebudowa drogi nr 114 dojazdowej do gruntów rolnych w miejscowości Olszyc Włościański gm. Domanice”</w:t>
      </w:r>
    </w:p>
    <w:p w:rsidR="00843686" w:rsidRPr="00505AFD" w:rsidRDefault="00843686" w:rsidP="00463329">
      <w:pPr>
        <w:widowControl w:val="0"/>
        <w:spacing w:after="0" w:line="240" w:lineRule="auto"/>
        <w:ind w:left="0" w:firstLine="0"/>
        <w:rPr>
          <w:rFonts w:ascii="Times New Roman" w:hAnsi="Times New Roman" w:cs="Times New Roman"/>
          <w:bCs/>
          <w:sz w:val="24"/>
          <w:szCs w:val="24"/>
          <w:u w:val="single"/>
        </w:rPr>
      </w:pPr>
    </w:p>
    <w:p w:rsidR="00C20C40" w:rsidRPr="00036BEF" w:rsidRDefault="00036BEF" w:rsidP="00463329">
      <w:pPr>
        <w:widowControl w:val="0"/>
        <w:spacing w:after="0" w:line="240" w:lineRule="auto"/>
        <w:ind w:left="0" w:firstLine="0"/>
        <w:rPr>
          <w:rFonts w:ascii="Times New Roman" w:hAnsi="Times New Roman" w:cs="Times New Roman"/>
          <w:bCs/>
          <w:sz w:val="24"/>
          <w:szCs w:val="24"/>
          <w:u w:val="single"/>
        </w:rPr>
      </w:pPr>
      <w:r w:rsidRPr="00505AFD">
        <w:rPr>
          <w:rFonts w:ascii="Times New Roman" w:hAnsi="Times New Roman" w:cs="Times New Roman"/>
          <w:bCs/>
          <w:sz w:val="24"/>
          <w:szCs w:val="24"/>
          <w:u w:val="single"/>
        </w:rPr>
        <w:t>Część nr 2</w:t>
      </w:r>
      <w:r w:rsidR="00843686" w:rsidRPr="00505AFD">
        <w:rPr>
          <w:rFonts w:ascii="Times New Roman" w:hAnsi="Times New Roman" w:cs="Times New Roman"/>
          <w:bCs/>
          <w:sz w:val="24"/>
          <w:szCs w:val="24"/>
          <w:u w:val="single"/>
        </w:rPr>
        <w:t xml:space="preserve"> postępowania: „Modernizacja drogi </w:t>
      </w:r>
      <w:r w:rsidR="00505AFD" w:rsidRPr="00505AFD">
        <w:rPr>
          <w:rFonts w:ascii="Times New Roman" w:hAnsi="Times New Roman" w:cs="Times New Roman"/>
          <w:bCs/>
          <w:sz w:val="24"/>
          <w:szCs w:val="24"/>
          <w:u w:val="single"/>
        </w:rPr>
        <w:t>gminnej</w:t>
      </w:r>
      <w:r w:rsidR="00843686" w:rsidRPr="00505AFD">
        <w:rPr>
          <w:rFonts w:ascii="Times New Roman" w:hAnsi="Times New Roman" w:cs="Times New Roman"/>
          <w:bCs/>
          <w:sz w:val="24"/>
          <w:szCs w:val="24"/>
          <w:u w:val="single"/>
        </w:rPr>
        <w:t xml:space="preserve"> nr 615 w miejscowości </w:t>
      </w:r>
      <w:r w:rsidR="00505AFD" w:rsidRPr="00505AFD">
        <w:rPr>
          <w:rFonts w:ascii="Times New Roman" w:hAnsi="Times New Roman" w:cs="Times New Roman"/>
          <w:bCs/>
          <w:sz w:val="24"/>
          <w:szCs w:val="24"/>
          <w:u w:val="single"/>
        </w:rPr>
        <w:t>Przywory Duże</w:t>
      </w:r>
      <w:r w:rsidR="00843686" w:rsidRPr="00505AFD">
        <w:rPr>
          <w:rFonts w:ascii="Times New Roman" w:hAnsi="Times New Roman" w:cs="Times New Roman"/>
          <w:bCs/>
          <w:sz w:val="24"/>
          <w:szCs w:val="24"/>
          <w:u w:val="single"/>
        </w:rPr>
        <w:t>”</w:t>
      </w:r>
      <w:r w:rsidR="00C20C40" w:rsidRPr="00036BEF">
        <w:rPr>
          <w:rFonts w:ascii="Times New Roman" w:hAnsi="Times New Roman" w:cs="Times New Roman"/>
          <w:bCs/>
          <w:sz w:val="24"/>
          <w:szCs w:val="24"/>
          <w:u w:val="single"/>
        </w:rPr>
        <w:t xml:space="preserve">                                                                                </w:t>
      </w:r>
    </w:p>
    <w:p w:rsidR="00C20C40" w:rsidRPr="00036BEF" w:rsidRDefault="00C20C40" w:rsidP="00463329">
      <w:pPr>
        <w:spacing w:after="0" w:line="256" w:lineRule="auto"/>
        <w:ind w:left="36" w:firstLine="0"/>
        <w:jc w:val="left"/>
        <w:rPr>
          <w:rFonts w:ascii="Times New Roman" w:hAnsi="Times New Roman" w:cs="Times New Roman"/>
          <w:sz w:val="24"/>
          <w:szCs w:val="24"/>
        </w:rPr>
      </w:pPr>
      <w:r w:rsidRPr="00036BEF">
        <w:rPr>
          <w:rFonts w:ascii="Times New Roman" w:hAnsi="Times New Roman" w:cs="Times New Roman"/>
          <w:sz w:val="24"/>
          <w:szCs w:val="24"/>
        </w:rPr>
        <w:t xml:space="preserve">  </w:t>
      </w:r>
    </w:p>
    <w:p w:rsidR="00C20C40" w:rsidRPr="00036BEF" w:rsidRDefault="00C20C40" w:rsidP="00463329">
      <w:pPr>
        <w:pStyle w:val="Nagwek1"/>
        <w:ind w:left="749"/>
        <w:rPr>
          <w:rFonts w:ascii="Times New Roman" w:hAnsi="Times New Roman" w:cs="Times New Roman"/>
          <w:sz w:val="24"/>
          <w:szCs w:val="24"/>
        </w:rPr>
      </w:pPr>
      <w:r w:rsidRPr="00036BEF">
        <w:rPr>
          <w:rFonts w:ascii="Times New Roman" w:hAnsi="Times New Roman" w:cs="Times New Roman"/>
          <w:sz w:val="24"/>
          <w:szCs w:val="24"/>
        </w:rPr>
        <w:t xml:space="preserve">SPIS TREŚCI </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Nazwa i adres Zamawiającego</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Tryb udzielenia zamówienia</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Opis przedmiotu zamówienia</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Termin wykonania zamówienia</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Warunki udziału w postępowaniu</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Wymagania, na podstawie art. 29 ust. 3a PZP</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 xml:space="preserve">Poleganie na zasobach innych podmiotów, podwykonawstwo i wspólne ubieganie się </w:t>
      </w:r>
      <w:r w:rsidR="004772A4">
        <w:rPr>
          <w:rFonts w:ascii="Times New Roman" w:hAnsi="Times New Roman" w:cs="Times New Roman"/>
          <w:sz w:val="24"/>
          <w:szCs w:val="24"/>
        </w:rPr>
        <w:t>o </w:t>
      </w:r>
      <w:r w:rsidRPr="00036BEF">
        <w:rPr>
          <w:rFonts w:ascii="Times New Roman" w:hAnsi="Times New Roman" w:cs="Times New Roman"/>
          <w:sz w:val="24"/>
          <w:szCs w:val="24"/>
        </w:rPr>
        <w:t>udzielenie zamówienia przez więcej niż jeden podmiot</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Wykaz oświadczeń lub dokumentów, jakie mają dostarczyć Wykonawcy</w:t>
      </w:r>
      <w:r w:rsidR="00277417" w:rsidRPr="00036BEF">
        <w:rPr>
          <w:rFonts w:ascii="Times New Roman" w:hAnsi="Times New Roman" w:cs="Times New Roman"/>
          <w:sz w:val="24"/>
          <w:szCs w:val="24"/>
        </w:rPr>
        <w:t>,</w:t>
      </w:r>
      <w:r w:rsidRPr="00036BEF">
        <w:rPr>
          <w:rFonts w:ascii="Times New Roman" w:hAnsi="Times New Roman" w:cs="Times New Roman"/>
          <w:sz w:val="24"/>
          <w:szCs w:val="24"/>
        </w:rPr>
        <w:t xml:space="preserve"> w celu potwierdzenia</w:t>
      </w:r>
      <w:r w:rsidR="00277417" w:rsidRPr="00036BEF">
        <w:rPr>
          <w:rFonts w:ascii="Times New Roman" w:hAnsi="Times New Roman" w:cs="Times New Roman"/>
          <w:sz w:val="24"/>
          <w:szCs w:val="24"/>
        </w:rPr>
        <w:t xml:space="preserve"> braku podstaw wykluczenia oraz spełniania warunków udziału w </w:t>
      </w:r>
      <w:r w:rsidRPr="00036BEF">
        <w:rPr>
          <w:rFonts w:ascii="Times New Roman" w:hAnsi="Times New Roman" w:cs="Times New Roman"/>
          <w:sz w:val="24"/>
          <w:szCs w:val="24"/>
        </w:rPr>
        <w:t>postępowaniu</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Procedura badania ofert</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Informacja o sposobie porozumiewania się Zamawiającego z Wykonawcami oraz przekazywania oświadczeń lub dokumentów, a także wskazanie osób uprawnionych do porozumiewania się z Wykonawcami. Wyjaśnienia i zmiany w treści SIWZ</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Wymagania dotyczące wadium</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Termin związania ofertą</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Opis sposobu przygotowywania ofert</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Miejsce oraz termin składania i otwarcia ofert</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Opis sposobu obliczenia ceny</w:t>
      </w:r>
      <w:r w:rsidR="00277417" w:rsidRPr="00036BEF">
        <w:rPr>
          <w:rFonts w:ascii="Times New Roman" w:hAnsi="Times New Roman" w:cs="Times New Roman"/>
          <w:sz w:val="24"/>
          <w:szCs w:val="24"/>
        </w:rPr>
        <w:t xml:space="preserve"> i wynagrodzenie Wykonawcy </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Opis kryteriów, którymi Zamawiający będzie się kierował przy wyborze oferty, wraz z podaniem znaczenia tych kryteriów i sposobu oceny ofert</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Informacje o formalnościach, jakie powinny zostać dopełnione po wyborze oferty w celu zawarcia umowy w sprawie zamówienia publicznego</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Wymagania dotyczące zabezpieczenia należytego wykonania umowy</w:t>
      </w:r>
    </w:p>
    <w:p w:rsidR="0093465B" w:rsidRPr="00036BEF" w:rsidRDefault="00277417"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W</w:t>
      </w:r>
      <w:r w:rsidR="0093465B" w:rsidRPr="00036BEF">
        <w:rPr>
          <w:rFonts w:ascii="Times New Roman" w:hAnsi="Times New Roman" w:cs="Times New Roman"/>
          <w:sz w:val="24"/>
          <w:szCs w:val="24"/>
        </w:rPr>
        <w:t>zór umowy</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Pouczenie o środkach ochrony prawnej przysługujących Wykonawcy w toku postępowania o udzielenie zamówienia</w:t>
      </w:r>
    </w:p>
    <w:p w:rsidR="0093465B"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Obowiązek informacyjny</w:t>
      </w:r>
    </w:p>
    <w:p w:rsidR="001842CD" w:rsidRPr="00036BEF" w:rsidRDefault="0093465B" w:rsidP="00463329">
      <w:pPr>
        <w:pStyle w:val="Akapitzlist"/>
        <w:widowControl w:val="0"/>
        <w:numPr>
          <w:ilvl w:val="0"/>
          <w:numId w:val="27"/>
        </w:numPr>
        <w:spacing w:after="0" w:line="240" w:lineRule="auto"/>
        <w:rPr>
          <w:rFonts w:ascii="Times New Roman" w:hAnsi="Times New Roman" w:cs="Times New Roman"/>
          <w:sz w:val="24"/>
          <w:szCs w:val="24"/>
        </w:rPr>
      </w:pPr>
      <w:r w:rsidRPr="00036BEF">
        <w:rPr>
          <w:rFonts w:ascii="Times New Roman" w:hAnsi="Times New Roman" w:cs="Times New Roman"/>
          <w:sz w:val="24"/>
          <w:szCs w:val="24"/>
        </w:rPr>
        <w:t>Lista załączników</w:t>
      </w:r>
    </w:p>
    <w:p w:rsidR="00C20C40" w:rsidRPr="00036BEF" w:rsidRDefault="00C20C40" w:rsidP="00463329">
      <w:pPr>
        <w:widowControl w:val="0"/>
        <w:spacing w:after="0" w:line="240" w:lineRule="auto"/>
        <w:ind w:left="10"/>
        <w:jc w:val="center"/>
        <w:rPr>
          <w:rFonts w:ascii="Times New Roman" w:hAnsi="Times New Roman" w:cs="Times New Roman"/>
          <w:bCs/>
          <w:i/>
          <w:color w:val="000000" w:themeColor="text1"/>
          <w:sz w:val="24"/>
          <w:szCs w:val="24"/>
        </w:rPr>
      </w:pPr>
      <w:r w:rsidRPr="00036BEF">
        <w:rPr>
          <w:rFonts w:ascii="Times New Roman" w:hAnsi="Times New Roman" w:cs="Times New Roman"/>
          <w:bCs/>
          <w:i/>
          <w:color w:val="000000" w:themeColor="text1"/>
          <w:sz w:val="24"/>
          <w:szCs w:val="24"/>
        </w:rPr>
        <w:t>Zatwierdził:</w:t>
      </w:r>
    </w:p>
    <w:p w:rsidR="00C20C40" w:rsidRPr="00036BEF" w:rsidRDefault="00C20C40" w:rsidP="00463329">
      <w:pPr>
        <w:widowControl w:val="0"/>
        <w:tabs>
          <w:tab w:val="left" w:pos="763"/>
        </w:tabs>
        <w:spacing w:after="0" w:line="240" w:lineRule="auto"/>
        <w:ind w:left="10"/>
        <w:jc w:val="center"/>
        <w:rPr>
          <w:rFonts w:ascii="Times New Roman" w:hAnsi="Times New Roman" w:cs="Times New Roman"/>
          <w:bCs/>
          <w:i/>
          <w:color w:val="000000" w:themeColor="text1"/>
          <w:sz w:val="24"/>
          <w:szCs w:val="24"/>
          <w:u w:val="single"/>
        </w:rPr>
      </w:pPr>
      <w:r w:rsidRPr="00036BEF">
        <w:rPr>
          <w:rFonts w:ascii="Times New Roman" w:hAnsi="Times New Roman" w:cs="Times New Roman"/>
          <w:bCs/>
          <w:i/>
          <w:color w:val="000000" w:themeColor="text1"/>
          <w:sz w:val="24"/>
          <w:szCs w:val="24"/>
        </w:rPr>
        <w:t>/-/ Jerzy Zabłocki</w:t>
      </w:r>
    </w:p>
    <w:p w:rsidR="00C20C40" w:rsidRPr="00036BEF" w:rsidRDefault="00C20C40" w:rsidP="00463329">
      <w:pPr>
        <w:widowControl w:val="0"/>
        <w:spacing w:after="0" w:line="240" w:lineRule="auto"/>
        <w:ind w:left="10"/>
        <w:jc w:val="center"/>
        <w:rPr>
          <w:rFonts w:ascii="Times New Roman" w:hAnsi="Times New Roman" w:cs="Times New Roman"/>
          <w:i/>
          <w:color w:val="000000" w:themeColor="text1"/>
          <w:sz w:val="24"/>
          <w:szCs w:val="24"/>
        </w:rPr>
      </w:pPr>
      <w:r w:rsidRPr="00036BEF">
        <w:rPr>
          <w:rFonts w:ascii="Times New Roman" w:hAnsi="Times New Roman" w:cs="Times New Roman"/>
          <w:bCs/>
          <w:i/>
          <w:color w:val="000000" w:themeColor="text1"/>
          <w:sz w:val="24"/>
          <w:szCs w:val="24"/>
        </w:rPr>
        <w:t>Wójt Gminy Domanice</w:t>
      </w:r>
    </w:p>
    <w:p w:rsidR="0093465B" w:rsidRPr="00036BEF" w:rsidRDefault="00C20C40" w:rsidP="00463329">
      <w:pPr>
        <w:spacing w:after="0" w:line="240" w:lineRule="auto"/>
        <w:ind w:left="10"/>
        <w:jc w:val="center"/>
        <w:rPr>
          <w:rFonts w:ascii="Times New Roman" w:hAnsi="Times New Roman" w:cs="Times New Roman"/>
          <w:b/>
          <w:sz w:val="24"/>
          <w:szCs w:val="24"/>
        </w:rPr>
      </w:pPr>
      <w:r w:rsidRPr="00036BEF">
        <w:rPr>
          <w:rFonts w:ascii="Times New Roman" w:hAnsi="Times New Roman" w:cs="Times New Roman"/>
          <w:i/>
          <w:color w:val="000000" w:themeColor="text1"/>
          <w:sz w:val="24"/>
          <w:szCs w:val="24"/>
        </w:rPr>
        <w:t>Domanice, dnia</w:t>
      </w:r>
      <w:r w:rsidR="00657218" w:rsidRPr="00036BEF">
        <w:rPr>
          <w:rFonts w:ascii="Times New Roman" w:hAnsi="Times New Roman" w:cs="Times New Roman"/>
          <w:i/>
          <w:color w:val="000000" w:themeColor="text1"/>
          <w:sz w:val="24"/>
          <w:szCs w:val="24"/>
        </w:rPr>
        <w:t xml:space="preserve"> </w:t>
      </w:r>
      <w:r w:rsidR="00343792">
        <w:rPr>
          <w:rFonts w:ascii="Times New Roman" w:hAnsi="Times New Roman" w:cs="Times New Roman"/>
          <w:i/>
          <w:color w:val="000000" w:themeColor="text1"/>
          <w:sz w:val="24"/>
          <w:szCs w:val="24"/>
        </w:rPr>
        <w:t xml:space="preserve">28 </w:t>
      </w:r>
      <w:r w:rsidR="004A3842" w:rsidRPr="00036BEF">
        <w:rPr>
          <w:rFonts w:ascii="Times New Roman" w:hAnsi="Times New Roman" w:cs="Times New Roman"/>
          <w:i/>
          <w:color w:val="000000" w:themeColor="text1"/>
          <w:sz w:val="24"/>
          <w:szCs w:val="24"/>
        </w:rPr>
        <w:t>października</w:t>
      </w:r>
      <w:r w:rsidRPr="00036BEF">
        <w:rPr>
          <w:rFonts w:ascii="Times New Roman" w:hAnsi="Times New Roman" w:cs="Times New Roman"/>
          <w:i/>
          <w:color w:val="000000" w:themeColor="text1"/>
          <w:sz w:val="24"/>
          <w:szCs w:val="24"/>
        </w:rPr>
        <w:t xml:space="preserve"> 2020 roku</w:t>
      </w:r>
      <w:r w:rsidR="0093465B" w:rsidRPr="00036BEF">
        <w:rPr>
          <w:rFonts w:ascii="Times New Roman" w:hAnsi="Times New Roman" w:cs="Times New Roman"/>
          <w:b/>
          <w:sz w:val="24"/>
          <w:szCs w:val="24"/>
        </w:rPr>
        <w:br w:type="page"/>
      </w:r>
    </w:p>
    <w:p w:rsidR="00C20C40" w:rsidRPr="00036BEF" w:rsidRDefault="00C20C40" w:rsidP="00357A36">
      <w:pPr>
        <w:pStyle w:val="Tytu"/>
      </w:pPr>
      <w:r w:rsidRPr="00036BEF">
        <w:lastRenderedPageBreak/>
        <w:t xml:space="preserve">NAZWA ORAZ ADRES ZAMAWIAJĄCEGO </w:t>
      </w:r>
    </w:p>
    <w:p w:rsidR="00C20C40" w:rsidRPr="00036BEF" w:rsidRDefault="00C20C40" w:rsidP="00D37AD5">
      <w:pPr>
        <w:spacing w:after="0"/>
        <w:ind w:left="227"/>
        <w:rPr>
          <w:rFonts w:ascii="Times New Roman" w:hAnsi="Times New Roman" w:cs="Times New Roman"/>
          <w:b/>
          <w:sz w:val="24"/>
          <w:szCs w:val="24"/>
        </w:rPr>
      </w:pPr>
      <w:r w:rsidRPr="00036BEF">
        <w:rPr>
          <w:rFonts w:ascii="Times New Roman" w:hAnsi="Times New Roman" w:cs="Times New Roman"/>
          <w:b/>
          <w:sz w:val="24"/>
          <w:szCs w:val="24"/>
        </w:rPr>
        <w:t>Zamawiający:</w:t>
      </w:r>
      <w:r w:rsidRPr="00036BEF">
        <w:rPr>
          <w:rFonts w:ascii="Times New Roman" w:hAnsi="Times New Roman" w:cs="Times New Roman"/>
          <w:sz w:val="24"/>
          <w:szCs w:val="24"/>
        </w:rPr>
        <w:t xml:space="preserve"> Gmina Domanice</w:t>
      </w:r>
      <w:r w:rsidRPr="00036BEF">
        <w:rPr>
          <w:rFonts w:ascii="Times New Roman" w:hAnsi="Times New Roman" w:cs="Times New Roman"/>
          <w:b/>
          <w:sz w:val="24"/>
          <w:szCs w:val="24"/>
        </w:rPr>
        <w:t xml:space="preserve"> </w:t>
      </w:r>
    </w:p>
    <w:p w:rsidR="00C20C40" w:rsidRPr="00036BEF" w:rsidRDefault="00C20C40" w:rsidP="00D37AD5">
      <w:pPr>
        <w:spacing w:after="0"/>
        <w:ind w:left="227"/>
        <w:rPr>
          <w:rFonts w:ascii="Times New Roman" w:hAnsi="Times New Roman" w:cs="Times New Roman"/>
          <w:sz w:val="24"/>
          <w:szCs w:val="24"/>
        </w:rPr>
      </w:pPr>
      <w:r w:rsidRPr="00036BEF">
        <w:rPr>
          <w:rFonts w:ascii="Times New Roman" w:hAnsi="Times New Roman" w:cs="Times New Roman"/>
          <w:b/>
          <w:sz w:val="24"/>
          <w:szCs w:val="24"/>
        </w:rPr>
        <w:t xml:space="preserve">Adres: </w:t>
      </w:r>
      <w:r w:rsidRPr="00036BEF">
        <w:rPr>
          <w:rFonts w:ascii="Times New Roman" w:hAnsi="Times New Roman" w:cs="Times New Roman"/>
          <w:sz w:val="24"/>
          <w:szCs w:val="24"/>
        </w:rPr>
        <w:t xml:space="preserve">Domanice 52, 08-113 Domanice </w:t>
      </w:r>
    </w:p>
    <w:p w:rsidR="00C20C40" w:rsidRPr="00036BEF" w:rsidRDefault="00C20C40" w:rsidP="00D37AD5">
      <w:pPr>
        <w:spacing w:after="0" w:line="264" w:lineRule="auto"/>
        <w:ind w:left="227" w:firstLine="0"/>
        <w:jc w:val="left"/>
        <w:rPr>
          <w:rFonts w:ascii="Times New Roman" w:hAnsi="Times New Roman" w:cs="Times New Roman"/>
          <w:sz w:val="24"/>
          <w:szCs w:val="24"/>
        </w:rPr>
      </w:pPr>
      <w:r w:rsidRPr="00036BEF">
        <w:rPr>
          <w:rFonts w:ascii="Times New Roman" w:hAnsi="Times New Roman" w:cs="Times New Roman"/>
          <w:b/>
          <w:sz w:val="24"/>
          <w:szCs w:val="24"/>
        </w:rPr>
        <w:t xml:space="preserve">tel. (25) 63 129 82 </w:t>
      </w:r>
      <w:r w:rsidR="00A3517B" w:rsidRPr="00036BEF">
        <w:rPr>
          <w:rFonts w:ascii="Times New Roman" w:hAnsi="Times New Roman" w:cs="Times New Roman"/>
          <w:b/>
          <w:sz w:val="24"/>
          <w:szCs w:val="24"/>
        </w:rPr>
        <w:tab/>
      </w:r>
      <w:r w:rsidR="00A3517B" w:rsidRPr="00036BEF">
        <w:rPr>
          <w:rFonts w:ascii="Times New Roman" w:hAnsi="Times New Roman" w:cs="Times New Roman"/>
          <w:b/>
          <w:sz w:val="24"/>
          <w:szCs w:val="24"/>
        </w:rPr>
        <w:tab/>
      </w:r>
      <w:r w:rsidR="00036BEF" w:rsidRPr="00036BEF">
        <w:rPr>
          <w:rFonts w:ascii="Times New Roman" w:hAnsi="Times New Roman" w:cs="Times New Roman"/>
          <w:b/>
          <w:sz w:val="24"/>
          <w:szCs w:val="24"/>
        </w:rPr>
        <w:tab/>
      </w:r>
      <w:r w:rsidR="00A3517B" w:rsidRPr="00036BEF">
        <w:rPr>
          <w:rFonts w:ascii="Times New Roman" w:hAnsi="Times New Roman" w:cs="Times New Roman"/>
          <w:b/>
          <w:sz w:val="24"/>
          <w:szCs w:val="24"/>
        </w:rPr>
        <w:t xml:space="preserve">adres strony internetowej: </w:t>
      </w:r>
      <w:r w:rsidRPr="00036BEF">
        <w:rPr>
          <w:rFonts w:ascii="Times New Roman" w:hAnsi="Times New Roman" w:cs="Times New Roman"/>
          <w:bCs/>
          <w:color w:val="000000" w:themeColor="text1"/>
          <w:sz w:val="24"/>
          <w:szCs w:val="24"/>
        </w:rPr>
        <w:t xml:space="preserve">http://bip.domanice.eu/ </w:t>
      </w:r>
    </w:p>
    <w:p w:rsidR="00C20C40" w:rsidRPr="00036BEF" w:rsidRDefault="00C20C40" w:rsidP="00D37AD5">
      <w:pPr>
        <w:spacing w:after="0" w:line="264" w:lineRule="auto"/>
        <w:ind w:left="227" w:firstLine="0"/>
        <w:jc w:val="left"/>
        <w:rPr>
          <w:rFonts w:ascii="Times New Roman" w:hAnsi="Times New Roman" w:cs="Times New Roman"/>
          <w:sz w:val="24"/>
          <w:szCs w:val="24"/>
        </w:rPr>
      </w:pPr>
      <w:r w:rsidRPr="00036BEF">
        <w:rPr>
          <w:rFonts w:ascii="Times New Roman" w:hAnsi="Times New Roman" w:cs="Times New Roman"/>
          <w:b/>
          <w:sz w:val="24"/>
          <w:szCs w:val="24"/>
        </w:rPr>
        <w:t>NIP:</w:t>
      </w:r>
      <w:r w:rsidRPr="00036BEF">
        <w:rPr>
          <w:rFonts w:ascii="Times New Roman" w:hAnsi="Times New Roman" w:cs="Times New Roman"/>
          <w:sz w:val="24"/>
          <w:szCs w:val="24"/>
        </w:rPr>
        <w:t xml:space="preserve"> 821-25-51-571   </w:t>
      </w:r>
      <w:r w:rsidR="00A3517B" w:rsidRPr="00036BEF">
        <w:rPr>
          <w:rFonts w:ascii="Times New Roman" w:hAnsi="Times New Roman" w:cs="Times New Roman"/>
          <w:sz w:val="24"/>
          <w:szCs w:val="24"/>
        </w:rPr>
        <w:tab/>
      </w:r>
      <w:r w:rsidR="00A3517B" w:rsidRPr="00036BEF">
        <w:rPr>
          <w:rFonts w:ascii="Times New Roman" w:hAnsi="Times New Roman" w:cs="Times New Roman"/>
          <w:sz w:val="24"/>
          <w:szCs w:val="24"/>
        </w:rPr>
        <w:tab/>
      </w:r>
      <w:r w:rsidRPr="00036BEF">
        <w:rPr>
          <w:rFonts w:ascii="Times New Roman" w:hAnsi="Times New Roman" w:cs="Times New Roman"/>
          <w:b/>
          <w:sz w:val="24"/>
          <w:szCs w:val="24"/>
        </w:rPr>
        <w:t>REGON:</w:t>
      </w:r>
      <w:r w:rsidRPr="00036BEF">
        <w:rPr>
          <w:rFonts w:ascii="Times New Roman" w:hAnsi="Times New Roman" w:cs="Times New Roman"/>
          <w:sz w:val="24"/>
          <w:szCs w:val="24"/>
        </w:rPr>
        <w:t xml:space="preserve"> 711582121 </w:t>
      </w:r>
    </w:p>
    <w:p w:rsidR="00C20C40" w:rsidRPr="00036BEF" w:rsidRDefault="00C20C40" w:rsidP="00463329">
      <w:pPr>
        <w:spacing w:after="0" w:line="256" w:lineRule="auto"/>
        <w:ind w:left="463" w:firstLine="0"/>
        <w:jc w:val="left"/>
        <w:rPr>
          <w:rFonts w:ascii="Times New Roman" w:hAnsi="Times New Roman" w:cs="Times New Roman"/>
          <w:sz w:val="24"/>
          <w:szCs w:val="24"/>
        </w:rPr>
      </w:pPr>
      <w:r w:rsidRPr="00036BEF">
        <w:rPr>
          <w:rFonts w:ascii="Times New Roman" w:hAnsi="Times New Roman" w:cs="Times New Roman"/>
          <w:sz w:val="24"/>
          <w:szCs w:val="24"/>
        </w:rPr>
        <w:t xml:space="preserve"> </w:t>
      </w:r>
    </w:p>
    <w:p w:rsidR="00C20C40" w:rsidRPr="00036BEF" w:rsidRDefault="00C20C40" w:rsidP="00357A36">
      <w:pPr>
        <w:pStyle w:val="Tytu"/>
      </w:pPr>
      <w:r w:rsidRPr="00036BEF">
        <w:t xml:space="preserve">TRYB UDZIELENIA ZAMÓWIENIA </w:t>
      </w:r>
    </w:p>
    <w:p w:rsidR="00A3517B" w:rsidRPr="00036BEF" w:rsidRDefault="00843686" w:rsidP="00D37AD5">
      <w:pPr>
        <w:widowControl w:val="0"/>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 xml:space="preserve">Postępowanie o udzielenie zamówień publicznych prowadzone jest w trybie przetargu nieograniczonego, zgodnie z przepisami ustawy z dnia 29 stycznia 2004 roku - Prawo zamówień publicznych (Dz. U. z 2019r., poz. 1843) – dalej zwana PZP oraz zgodnie z zapisami niniejszej Specyfikacji Istotnych Warunków Zamówienia (zwanej dalej: SIWZ). Wartość szacunkowa zamówienia nie przekracza </w:t>
      </w:r>
      <w:r w:rsidR="00036BEF" w:rsidRPr="00036BEF">
        <w:rPr>
          <w:rFonts w:ascii="Times New Roman" w:hAnsi="Times New Roman" w:cs="Times New Roman"/>
          <w:sz w:val="24"/>
          <w:szCs w:val="24"/>
        </w:rPr>
        <w:t>równowartości kwot ustalonych w </w:t>
      </w:r>
      <w:r w:rsidRPr="00036BEF">
        <w:rPr>
          <w:rFonts w:ascii="Times New Roman" w:hAnsi="Times New Roman" w:cs="Times New Roman"/>
          <w:sz w:val="24"/>
          <w:szCs w:val="24"/>
        </w:rPr>
        <w:t xml:space="preserve">przepisach wydanych </w:t>
      </w:r>
      <w:r w:rsidR="00A3517B" w:rsidRPr="00036BEF">
        <w:rPr>
          <w:rFonts w:ascii="Times New Roman" w:hAnsi="Times New Roman" w:cs="Times New Roman"/>
          <w:sz w:val="24"/>
          <w:szCs w:val="24"/>
        </w:rPr>
        <w:t>na podstawie art. 11 ust. 8 PZP.</w:t>
      </w:r>
    </w:p>
    <w:p w:rsidR="0093465B" w:rsidRPr="00036BEF" w:rsidRDefault="0093465B" w:rsidP="00D37AD5">
      <w:pPr>
        <w:widowControl w:val="0"/>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Znak sprawy: ZP.0272.10.2020.</w:t>
      </w:r>
    </w:p>
    <w:p w:rsidR="00C20C40" w:rsidRPr="00036BEF" w:rsidRDefault="00C20C40" w:rsidP="00D37AD5">
      <w:pPr>
        <w:widowControl w:val="0"/>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 xml:space="preserve">Zamawiający nie przewiduje możliwości:  </w:t>
      </w:r>
    </w:p>
    <w:p w:rsidR="00C20C40" w:rsidRPr="00036BEF" w:rsidRDefault="00C20C40" w:rsidP="00D37AD5">
      <w:pPr>
        <w:pStyle w:val="Akapitzlist1"/>
        <w:numPr>
          <w:ilvl w:val="0"/>
          <w:numId w:val="2"/>
        </w:numPr>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składania ofert wariantowych;</w:t>
      </w:r>
    </w:p>
    <w:p w:rsidR="00C20C40" w:rsidRPr="00036BEF" w:rsidRDefault="00C20C40" w:rsidP="00D37AD5">
      <w:pPr>
        <w:pStyle w:val="Akapitzlist1"/>
        <w:numPr>
          <w:ilvl w:val="0"/>
          <w:numId w:val="2"/>
        </w:numPr>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 xml:space="preserve">udzielenia zamówień o </w:t>
      </w:r>
      <w:r w:rsidRPr="00036BEF">
        <w:rPr>
          <w:rFonts w:ascii="Times New Roman" w:eastAsia="Times New Roman" w:hAnsi="Times New Roman" w:cs="Times New Roman"/>
          <w:sz w:val="24"/>
          <w:szCs w:val="24"/>
          <w:lang w:val="pl-PL" w:eastAsia="pl-PL"/>
        </w:rPr>
        <w:t xml:space="preserve">których mowa w art. 67 ust. 1 pkt </w:t>
      </w:r>
      <w:r w:rsidR="00036BEF" w:rsidRPr="00036BEF">
        <w:rPr>
          <w:rFonts w:ascii="Times New Roman" w:eastAsia="Times New Roman" w:hAnsi="Times New Roman" w:cs="Times New Roman"/>
          <w:sz w:val="24"/>
          <w:szCs w:val="24"/>
          <w:lang w:val="pl-PL" w:eastAsia="pl-PL"/>
        </w:rPr>
        <w:t>6 i 7 lub w art. 134 ust. 6 pkt </w:t>
      </w:r>
      <w:r w:rsidRPr="00036BEF">
        <w:rPr>
          <w:rFonts w:ascii="Times New Roman" w:eastAsia="Times New Roman" w:hAnsi="Times New Roman" w:cs="Times New Roman"/>
          <w:sz w:val="24"/>
          <w:szCs w:val="24"/>
          <w:lang w:val="pl-PL" w:eastAsia="pl-PL"/>
        </w:rPr>
        <w:t>3 PZP;</w:t>
      </w:r>
    </w:p>
    <w:p w:rsidR="00C20C40" w:rsidRPr="00036BEF" w:rsidRDefault="00C20C40" w:rsidP="00D37AD5">
      <w:pPr>
        <w:pStyle w:val="Akapitzlist1"/>
        <w:numPr>
          <w:ilvl w:val="0"/>
          <w:numId w:val="2"/>
        </w:numPr>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rozliczenia w walucie innej niż złoty;</w:t>
      </w:r>
    </w:p>
    <w:p w:rsidR="00C20C40" w:rsidRPr="00036BEF" w:rsidRDefault="00C20C40" w:rsidP="00D37AD5">
      <w:pPr>
        <w:numPr>
          <w:ilvl w:val="0"/>
          <w:numId w:val="2"/>
        </w:numPr>
        <w:suppressAutoHyphens/>
        <w:spacing w:after="0" w:line="240" w:lineRule="auto"/>
        <w:ind w:left="927"/>
        <w:rPr>
          <w:rFonts w:ascii="Times New Roman" w:hAnsi="Times New Roman" w:cs="Times New Roman"/>
          <w:sz w:val="24"/>
          <w:szCs w:val="24"/>
        </w:rPr>
      </w:pPr>
      <w:r w:rsidRPr="00036BEF">
        <w:rPr>
          <w:rFonts w:ascii="Times New Roman" w:hAnsi="Times New Roman" w:cs="Times New Roman"/>
          <w:sz w:val="24"/>
          <w:szCs w:val="24"/>
        </w:rPr>
        <w:t>zastosowania aukcji elektronicznej.</w:t>
      </w:r>
    </w:p>
    <w:p w:rsidR="00843686" w:rsidRPr="00036BEF" w:rsidRDefault="00843686" w:rsidP="00D37AD5">
      <w:pPr>
        <w:pStyle w:val="Akapitzlist"/>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Zamawiający przewiduje możliwość składania ofert częściowych. Zamawiający nie ogranicza liczby części na które Wykonawca może złożyć ofertę.</w:t>
      </w:r>
    </w:p>
    <w:p w:rsidR="00843686" w:rsidRPr="00036BEF" w:rsidRDefault="00843686" w:rsidP="00D37AD5">
      <w:pPr>
        <w:pStyle w:val="Akapitzlist"/>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 xml:space="preserve">Zamawiający nie przewiduje zwrotu kosztów udziału w postępowaniu. </w:t>
      </w:r>
    </w:p>
    <w:p w:rsidR="00843686" w:rsidRPr="00036BEF" w:rsidRDefault="00843686" w:rsidP="00D37AD5">
      <w:pPr>
        <w:pStyle w:val="Akapitzlist"/>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Zamawiający nie będzie udzielał Wykonawcy zaliczek na wykonanie dostaw objętych przedmiotem zamówienia.</w:t>
      </w:r>
    </w:p>
    <w:p w:rsidR="0093465B" w:rsidRPr="00036BEF" w:rsidRDefault="0093465B" w:rsidP="00D37AD5">
      <w:pPr>
        <w:pStyle w:val="Akapitzlist"/>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Wymóg lub możliwość złożenia ofert w postaci katalogów elektronicznych lub dołączenia katalogów elektronicznych do oferty, w sytuacji określonej w art. 10a ust. 2 PZP: nie dotyczy.</w:t>
      </w:r>
    </w:p>
    <w:p w:rsidR="0093465B" w:rsidRPr="00036BEF" w:rsidRDefault="0093465B" w:rsidP="00D37AD5">
      <w:pPr>
        <w:pStyle w:val="Akapitzlist"/>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r w:rsidR="00A3517B" w:rsidRPr="00036BEF">
        <w:rPr>
          <w:rFonts w:ascii="Times New Roman" w:hAnsi="Times New Roman" w:cs="Times New Roman"/>
          <w:sz w:val="24"/>
          <w:szCs w:val="24"/>
        </w:rPr>
        <w:t>3</w:t>
      </w:r>
      <w:r w:rsidRPr="00036BEF">
        <w:rPr>
          <w:rFonts w:ascii="Times New Roman" w:hAnsi="Times New Roman" w:cs="Times New Roman"/>
          <w:sz w:val="24"/>
          <w:szCs w:val="24"/>
        </w:rPr>
        <w:t xml:space="preserve"> części.</w:t>
      </w:r>
    </w:p>
    <w:p w:rsidR="00C20C40" w:rsidRPr="00036BEF" w:rsidRDefault="00C20C40" w:rsidP="00D37AD5">
      <w:pPr>
        <w:pStyle w:val="Akapitzlist"/>
        <w:numPr>
          <w:ilvl w:val="0"/>
          <w:numId w:val="1"/>
        </w:numPr>
        <w:suppressAutoHyphens/>
        <w:spacing w:after="0" w:line="240" w:lineRule="auto"/>
        <w:ind w:left="587"/>
        <w:rPr>
          <w:rFonts w:ascii="Times New Roman" w:hAnsi="Times New Roman" w:cs="Times New Roman"/>
          <w:sz w:val="24"/>
          <w:szCs w:val="24"/>
        </w:rPr>
      </w:pPr>
      <w:r w:rsidRPr="00036BEF">
        <w:rPr>
          <w:rFonts w:ascii="Times New Roman" w:hAnsi="Times New Roman" w:cs="Times New Roman"/>
          <w:sz w:val="24"/>
          <w:szCs w:val="24"/>
        </w:rPr>
        <w:t>Zamawiający przewiduje zastosowanie procedury wynikającej z art. 24aa ust. 1 PZP: Zamawiający najpierw dokona oceny ofert, a następnie zbada, czy Wykonawca, którego oferta została oceniona jako najkorzystniejsza, nie podlega wykluczeniu oraz spełnia warunki udziału w postępowaniu.</w:t>
      </w:r>
    </w:p>
    <w:p w:rsidR="00A3517B" w:rsidRPr="00036BEF" w:rsidRDefault="00A3517B" w:rsidP="00D37AD5">
      <w:pPr>
        <w:pStyle w:val="Akapitzlist"/>
        <w:numPr>
          <w:ilvl w:val="0"/>
          <w:numId w:val="1"/>
        </w:numPr>
        <w:spacing w:after="0"/>
        <w:ind w:left="587"/>
        <w:rPr>
          <w:rFonts w:ascii="Times New Roman" w:hAnsi="Times New Roman" w:cs="Times New Roman"/>
          <w:sz w:val="24"/>
          <w:szCs w:val="24"/>
        </w:rPr>
      </w:pPr>
      <w:r w:rsidRPr="00036BEF">
        <w:rPr>
          <w:rFonts w:ascii="Times New Roman" w:hAnsi="Times New Roman" w:cs="Times New Roman"/>
          <w:sz w:val="24"/>
          <w:szCs w:val="24"/>
        </w:rPr>
        <w:t xml:space="preserve">Zamawiający unieważni postępowanie, jeżeli zajdzie jedna z okoliczności przewidzianych w art. 93 PZP. </w:t>
      </w:r>
    </w:p>
    <w:p w:rsidR="00A3517B" w:rsidRPr="00036BEF" w:rsidRDefault="00A3517B" w:rsidP="00D37AD5">
      <w:pPr>
        <w:pStyle w:val="Akapitzlist"/>
        <w:numPr>
          <w:ilvl w:val="0"/>
          <w:numId w:val="1"/>
        </w:numPr>
        <w:spacing w:after="0"/>
        <w:ind w:left="587"/>
        <w:rPr>
          <w:rFonts w:ascii="Times New Roman" w:hAnsi="Times New Roman" w:cs="Times New Roman"/>
          <w:sz w:val="24"/>
          <w:szCs w:val="24"/>
        </w:rPr>
      </w:pPr>
      <w:r w:rsidRPr="00036BEF">
        <w:rPr>
          <w:rFonts w:ascii="Times New Roman" w:hAnsi="Times New Roman" w:cs="Times New Roman"/>
          <w:sz w:val="24"/>
          <w:szCs w:val="24"/>
        </w:rPr>
        <w:t xml:space="preserve">Zamawiający odrzuci ofertę, jeżeli zajdą okoliczności przewidziane w </w:t>
      </w:r>
      <w:r w:rsidR="00691116">
        <w:rPr>
          <w:rFonts w:ascii="Times New Roman" w:hAnsi="Times New Roman" w:cs="Times New Roman"/>
          <w:sz w:val="24"/>
          <w:szCs w:val="24"/>
        </w:rPr>
        <w:t>art. 89 lub art. 24 </w:t>
      </w:r>
      <w:r w:rsidR="00036BEF" w:rsidRPr="00036BEF">
        <w:rPr>
          <w:rFonts w:ascii="Times New Roman" w:hAnsi="Times New Roman" w:cs="Times New Roman"/>
          <w:sz w:val="24"/>
          <w:szCs w:val="24"/>
        </w:rPr>
        <w:t>ust </w:t>
      </w:r>
      <w:r w:rsidR="007C55FD" w:rsidRPr="00036BEF">
        <w:rPr>
          <w:rFonts w:ascii="Times New Roman" w:hAnsi="Times New Roman" w:cs="Times New Roman"/>
          <w:sz w:val="24"/>
          <w:szCs w:val="24"/>
        </w:rPr>
        <w:t>4 PZP</w:t>
      </w:r>
      <w:r w:rsidRPr="00036BEF">
        <w:rPr>
          <w:rFonts w:ascii="Times New Roman" w:hAnsi="Times New Roman" w:cs="Times New Roman"/>
          <w:sz w:val="24"/>
          <w:szCs w:val="24"/>
        </w:rPr>
        <w:t xml:space="preserve">. </w:t>
      </w:r>
    </w:p>
    <w:p w:rsidR="00A3517B" w:rsidRPr="00036BEF" w:rsidRDefault="00A3517B" w:rsidP="00D37AD5">
      <w:pPr>
        <w:pStyle w:val="Akapitzlist"/>
        <w:numPr>
          <w:ilvl w:val="0"/>
          <w:numId w:val="1"/>
        </w:numPr>
        <w:spacing w:after="0"/>
        <w:ind w:left="587"/>
        <w:rPr>
          <w:rFonts w:ascii="Times New Roman" w:hAnsi="Times New Roman" w:cs="Times New Roman"/>
          <w:sz w:val="24"/>
          <w:szCs w:val="24"/>
        </w:rPr>
      </w:pPr>
      <w:r w:rsidRPr="00036BEF">
        <w:rPr>
          <w:rFonts w:ascii="Times New Roman" w:hAnsi="Times New Roman" w:cs="Times New Roman"/>
          <w:sz w:val="24"/>
          <w:szCs w:val="24"/>
        </w:rPr>
        <w:t xml:space="preserve">Zamawiający poprawi w ofercie: </w:t>
      </w:r>
    </w:p>
    <w:p w:rsidR="00A3517B" w:rsidRPr="00036BEF" w:rsidRDefault="00036BEF" w:rsidP="00D37AD5">
      <w:pPr>
        <w:pStyle w:val="Akapitzlist"/>
        <w:numPr>
          <w:ilvl w:val="0"/>
          <w:numId w:val="43"/>
        </w:numPr>
        <w:spacing w:after="0"/>
        <w:ind w:left="927"/>
        <w:rPr>
          <w:rFonts w:ascii="Times New Roman" w:hAnsi="Times New Roman" w:cs="Times New Roman"/>
          <w:sz w:val="24"/>
          <w:szCs w:val="24"/>
        </w:rPr>
      </w:pPr>
      <w:r w:rsidRPr="00036BEF">
        <w:rPr>
          <w:rFonts w:ascii="Times New Roman" w:hAnsi="Times New Roman" w:cs="Times New Roman"/>
          <w:sz w:val="24"/>
          <w:szCs w:val="24"/>
        </w:rPr>
        <w:t>oczywiste omyłki pisarskie;</w:t>
      </w:r>
      <w:r w:rsidR="00A3517B" w:rsidRPr="00036BEF">
        <w:rPr>
          <w:rFonts w:ascii="Times New Roman" w:hAnsi="Times New Roman" w:cs="Times New Roman"/>
          <w:sz w:val="24"/>
          <w:szCs w:val="24"/>
        </w:rPr>
        <w:t xml:space="preserve"> </w:t>
      </w:r>
    </w:p>
    <w:p w:rsidR="00A3517B" w:rsidRPr="00036BEF" w:rsidRDefault="00A3517B" w:rsidP="00D37AD5">
      <w:pPr>
        <w:pStyle w:val="Akapitzlist"/>
        <w:numPr>
          <w:ilvl w:val="0"/>
          <w:numId w:val="43"/>
        </w:numPr>
        <w:spacing w:after="0"/>
        <w:ind w:left="927"/>
        <w:rPr>
          <w:rFonts w:ascii="Times New Roman" w:hAnsi="Times New Roman" w:cs="Times New Roman"/>
          <w:sz w:val="24"/>
          <w:szCs w:val="24"/>
        </w:rPr>
      </w:pPr>
      <w:r w:rsidRPr="00036BEF">
        <w:rPr>
          <w:rFonts w:ascii="Times New Roman" w:hAnsi="Times New Roman" w:cs="Times New Roman"/>
          <w:sz w:val="24"/>
          <w:szCs w:val="24"/>
        </w:rPr>
        <w:t>oczywiste omyłki rachunkowe, z uwzględnieniem konsekwencji ra</w:t>
      </w:r>
      <w:r w:rsidR="00036BEF" w:rsidRPr="00036BEF">
        <w:rPr>
          <w:rFonts w:ascii="Times New Roman" w:hAnsi="Times New Roman" w:cs="Times New Roman"/>
          <w:sz w:val="24"/>
          <w:szCs w:val="24"/>
        </w:rPr>
        <w:t>chunkowych dokonanych poprawek;</w:t>
      </w:r>
    </w:p>
    <w:p w:rsidR="00A3517B" w:rsidRPr="00036BEF" w:rsidRDefault="00A3517B" w:rsidP="00D37AD5">
      <w:pPr>
        <w:pStyle w:val="Akapitzlist"/>
        <w:numPr>
          <w:ilvl w:val="0"/>
          <w:numId w:val="43"/>
        </w:numPr>
        <w:spacing w:after="0"/>
        <w:ind w:left="927"/>
        <w:rPr>
          <w:rFonts w:ascii="Times New Roman" w:hAnsi="Times New Roman" w:cs="Times New Roman"/>
          <w:sz w:val="24"/>
          <w:szCs w:val="24"/>
        </w:rPr>
      </w:pPr>
      <w:r w:rsidRPr="00036BEF">
        <w:rPr>
          <w:rFonts w:ascii="Times New Roman" w:hAnsi="Times New Roman" w:cs="Times New Roman"/>
          <w:sz w:val="24"/>
          <w:szCs w:val="24"/>
        </w:rPr>
        <w:t xml:space="preserve">inne omyłki polegające na niezgodności oferty ze SIWZ, niepowodujące istotnych zmian w treści oferty niezwłocznie zawiadamiając o tym Wykonawcę, którego oferta została poprawiona. </w:t>
      </w:r>
    </w:p>
    <w:p w:rsidR="00A3517B" w:rsidRPr="00036BEF" w:rsidRDefault="00A3517B" w:rsidP="00463329">
      <w:pPr>
        <w:pStyle w:val="Akapitzlist"/>
        <w:suppressAutoHyphens/>
        <w:spacing w:after="0" w:line="240" w:lineRule="auto"/>
        <w:ind w:firstLine="0"/>
        <w:rPr>
          <w:rFonts w:ascii="Times New Roman" w:hAnsi="Times New Roman" w:cs="Times New Roman"/>
          <w:sz w:val="24"/>
          <w:szCs w:val="24"/>
        </w:rPr>
      </w:pPr>
    </w:p>
    <w:p w:rsidR="00C20C40" w:rsidRPr="00036BEF" w:rsidRDefault="00C20C40" w:rsidP="00357A36">
      <w:pPr>
        <w:pStyle w:val="Tytu"/>
      </w:pPr>
      <w:r w:rsidRPr="00036BEF">
        <w:lastRenderedPageBreak/>
        <w:t xml:space="preserve">OPIS PRZEDMIOTU ZAMÓWIENIA </w:t>
      </w:r>
    </w:p>
    <w:p w:rsidR="00843686" w:rsidRPr="00036BEF" w:rsidRDefault="00C20C40" w:rsidP="00D37AD5">
      <w:pPr>
        <w:pStyle w:val="Akapitzlist"/>
        <w:numPr>
          <w:ilvl w:val="1"/>
          <w:numId w:val="1"/>
        </w:numPr>
        <w:spacing w:after="0"/>
        <w:ind w:left="530"/>
        <w:rPr>
          <w:rFonts w:ascii="Times New Roman" w:hAnsi="Times New Roman" w:cs="Times New Roman"/>
          <w:sz w:val="24"/>
          <w:szCs w:val="24"/>
        </w:rPr>
      </w:pPr>
      <w:r w:rsidRPr="00036BEF">
        <w:rPr>
          <w:rFonts w:ascii="Times New Roman" w:hAnsi="Times New Roman" w:cs="Times New Roman"/>
          <w:sz w:val="24"/>
          <w:szCs w:val="24"/>
        </w:rPr>
        <w:t xml:space="preserve">Przedmiotem zamówienia jest wykonanie </w:t>
      </w:r>
      <w:r w:rsidR="00843686" w:rsidRPr="00036BEF">
        <w:rPr>
          <w:rFonts w:ascii="Times New Roman" w:hAnsi="Times New Roman" w:cs="Times New Roman"/>
          <w:sz w:val="24"/>
          <w:szCs w:val="24"/>
        </w:rPr>
        <w:t>robót budowlanych:</w:t>
      </w:r>
    </w:p>
    <w:p w:rsidR="00843686" w:rsidRPr="00036BEF" w:rsidRDefault="00843686" w:rsidP="00D37AD5">
      <w:pPr>
        <w:pStyle w:val="Akapitzlist"/>
        <w:numPr>
          <w:ilvl w:val="0"/>
          <w:numId w:val="24"/>
        </w:numPr>
        <w:spacing w:after="0"/>
        <w:ind w:left="870"/>
        <w:rPr>
          <w:rFonts w:ascii="Times New Roman" w:hAnsi="Times New Roman" w:cs="Times New Roman"/>
          <w:sz w:val="24"/>
          <w:szCs w:val="24"/>
        </w:rPr>
      </w:pPr>
      <w:r w:rsidRPr="00036BEF">
        <w:rPr>
          <w:rFonts w:ascii="Times New Roman" w:hAnsi="Times New Roman" w:cs="Times New Roman"/>
          <w:sz w:val="24"/>
          <w:szCs w:val="24"/>
        </w:rPr>
        <w:t>w części nr 1 postępowania</w:t>
      </w:r>
      <w:r w:rsidR="00505AFD">
        <w:rPr>
          <w:rFonts w:ascii="Times New Roman" w:hAnsi="Times New Roman" w:cs="Times New Roman"/>
          <w:sz w:val="24"/>
          <w:szCs w:val="24"/>
        </w:rPr>
        <w:t xml:space="preserve"> o nazwach</w:t>
      </w:r>
      <w:r w:rsidRPr="00036BEF">
        <w:rPr>
          <w:rFonts w:ascii="Times New Roman" w:hAnsi="Times New Roman" w:cs="Times New Roman"/>
          <w:sz w:val="24"/>
          <w:szCs w:val="24"/>
        </w:rPr>
        <w:t>:</w:t>
      </w:r>
      <w:r w:rsidR="00420836" w:rsidRPr="00036BEF">
        <w:rPr>
          <w:rFonts w:ascii="Times New Roman" w:hAnsi="Times New Roman" w:cs="Times New Roman"/>
          <w:sz w:val="24"/>
          <w:szCs w:val="24"/>
        </w:rPr>
        <w:t xml:space="preserve"> „Przebudowa drogi nr 890 </w:t>
      </w:r>
      <w:r w:rsidR="00505AFD">
        <w:rPr>
          <w:rFonts w:ascii="Times New Roman" w:hAnsi="Times New Roman" w:cs="Times New Roman"/>
          <w:sz w:val="24"/>
          <w:szCs w:val="24"/>
        </w:rPr>
        <w:t>dojazdowej do gruntów rolnych w </w:t>
      </w:r>
      <w:r w:rsidR="00420836" w:rsidRPr="00036BEF">
        <w:rPr>
          <w:rFonts w:ascii="Times New Roman" w:hAnsi="Times New Roman" w:cs="Times New Roman"/>
          <w:sz w:val="24"/>
          <w:szCs w:val="24"/>
        </w:rPr>
        <w:t>miejsco</w:t>
      </w:r>
      <w:r w:rsidR="00036BEF" w:rsidRPr="00036BEF">
        <w:rPr>
          <w:rFonts w:ascii="Times New Roman" w:hAnsi="Times New Roman" w:cs="Times New Roman"/>
          <w:sz w:val="24"/>
          <w:szCs w:val="24"/>
        </w:rPr>
        <w:t>wości Emilianówka gm. Domanice” oraz</w:t>
      </w:r>
      <w:r w:rsidR="00420836" w:rsidRPr="00036BEF">
        <w:rPr>
          <w:rFonts w:ascii="Times New Roman" w:hAnsi="Times New Roman" w:cs="Times New Roman"/>
          <w:sz w:val="24"/>
          <w:szCs w:val="24"/>
        </w:rPr>
        <w:t xml:space="preserve"> </w:t>
      </w:r>
      <w:r w:rsidR="00036BEF" w:rsidRPr="00036BEF">
        <w:rPr>
          <w:rFonts w:ascii="Times New Roman" w:hAnsi="Times New Roman" w:cs="Times New Roman"/>
          <w:sz w:val="24"/>
          <w:szCs w:val="24"/>
        </w:rPr>
        <w:t>„Przebudowa drogi nr </w:t>
      </w:r>
      <w:r w:rsidR="00420836" w:rsidRPr="00036BEF">
        <w:rPr>
          <w:rFonts w:ascii="Times New Roman" w:hAnsi="Times New Roman" w:cs="Times New Roman"/>
          <w:sz w:val="24"/>
          <w:szCs w:val="24"/>
        </w:rPr>
        <w:t xml:space="preserve">114 dojazdowej do gruntów rolnych w miejscowości </w:t>
      </w:r>
      <w:r w:rsidR="00691116">
        <w:rPr>
          <w:rFonts w:ascii="Times New Roman" w:hAnsi="Times New Roman" w:cs="Times New Roman"/>
          <w:sz w:val="24"/>
          <w:szCs w:val="24"/>
        </w:rPr>
        <w:t>Olszyc Włościański gm. </w:t>
      </w:r>
      <w:r w:rsidR="00420836" w:rsidRPr="00036BEF">
        <w:rPr>
          <w:rFonts w:ascii="Times New Roman" w:hAnsi="Times New Roman" w:cs="Times New Roman"/>
          <w:sz w:val="24"/>
          <w:szCs w:val="24"/>
        </w:rPr>
        <w:t>Domanice”;</w:t>
      </w:r>
    </w:p>
    <w:p w:rsidR="00843686" w:rsidRPr="00036BEF" w:rsidRDefault="00843686" w:rsidP="00D37AD5">
      <w:pPr>
        <w:pStyle w:val="Akapitzlist"/>
        <w:numPr>
          <w:ilvl w:val="0"/>
          <w:numId w:val="24"/>
        </w:numPr>
        <w:spacing w:after="0"/>
        <w:ind w:left="870"/>
        <w:rPr>
          <w:rFonts w:ascii="Times New Roman" w:hAnsi="Times New Roman" w:cs="Times New Roman"/>
          <w:sz w:val="24"/>
          <w:szCs w:val="24"/>
        </w:rPr>
      </w:pPr>
      <w:r w:rsidRPr="00036BEF">
        <w:rPr>
          <w:rFonts w:ascii="Times New Roman" w:hAnsi="Times New Roman" w:cs="Times New Roman"/>
          <w:sz w:val="24"/>
          <w:szCs w:val="24"/>
        </w:rPr>
        <w:t xml:space="preserve">w części nr </w:t>
      </w:r>
      <w:r w:rsidR="00036BEF" w:rsidRPr="00036BEF">
        <w:rPr>
          <w:rFonts w:ascii="Times New Roman" w:hAnsi="Times New Roman" w:cs="Times New Roman"/>
          <w:sz w:val="24"/>
          <w:szCs w:val="24"/>
        </w:rPr>
        <w:t>2</w:t>
      </w:r>
      <w:r w:rsidRPr="00036BEF">
        <w:rPr>
          <w:rFonts w:ascii="Times New Roman" w:hAnsi="Times New Roman" w:cs="Times New Roman"/>
          <w:sz w:val="24"/>
          <w:szCs w:val="24"/>
        </w:rPr>
        <w:t xml:space="preserve"> </w:t>
      </w:r>
      <w:r w:rsidR="00420836" w:rsidRPr="00036BEF">
        <w:rPr>
          <w:rFonts w:ascii="Times New Roman" w:hAnsi="Times New Roman" w:cs="Times New Roman"/>
          <w:sz w:val="24"/>
          <w:szCs w:val="24"/>
        </w:rPr>
        <w:t>postępowania</w:t>
      </w:r>
      <w:r w:rsidR="00505AFD">
        <w:rPr>
          <w:rFonts w:ascii="Times New Roman" w:hAnsi="Times New Roman" w:cs="Times New Roman"/>
          <w:sz w:val="24"/>
          <w:szCs w:val="24"/>
        </w:rPr>
        <w:t xml:space="preserve"> o nazwie</w:t>
      </w:r>
      <w:r w:rsidR="00420836" w:rsidRPr="00036BEF">
        <w:rPr>
          <w:rFonts w:ascii="Times New Roman" w:hAnsi="Times New Roman" w:cs="Times New Roman"/>
          <w:sz w:val="24"/>
          <w:szCs w:val="24"/>
        </w:rPr>
        <w:t xml:space="preserve">: </w:t>
      </w:r>
      <w:r w:rsidR="00420836" w:rsidRPr="00505AFD">
        <w:rPr>
          <w:rFonts w:ascii="Times New Roman" w:hAnsi="Times New Roman" w:cs="Times New Roman"/>
          <w:sz w:val="24"/>
          <w:szCs w:val="24"/>
        </w:rPr>
        <w:t xml:space="preserve">„Modernizacja drogi </w:t>
      </w:r>
      <w:r w:rsidR="00505AFD" w:rsidRPr="00505AFD">
        <w:rPr>
          <w:rFonts w:ascii="Times New Roman" w:hAnsi="Times New Roman" w:cs="Times New Roman"/>
          <w:sz w:val="24"/>
          <w:szCs w:val="24"/>
        </w:rPr>
        <w:t>gminnej</w:t>
      </w:r>
      <w:r w:rsidR="00420836" w:rsidRPr="00505AFD">
        <w:rPr>
          <w:rFonts w:ascii="Times New Roman" w:hAnsi="Times New Roman" w:cs="Times New Roman"/>
          <w:sz w:val="24"/>
          <w:szCs w:val="24"/>
        </w:rPr>
        <w:t xml:space="preserve"> nr 615 w miejscowości Przywory Duże”.</w:t>
      </w:r>
    </w:p>
    <w:p w:rsidR="001064D2" w:rsidRPr="00357A36" w:rsidRDefault="00C20C40" w:rsidP="00D37AD5">
      <w:pPr>
        <w:pStyle w:val="Akapitzlist"/>
        <w:numPr>
          <w:ilvl w:val="1"/>
          <w:numId w:val="1"/>
        </w:numPr>
        <w:spacing w:after="0"/>
        <w:ind w:left="587"/>
        <w:rPr>
          <w:rFonts w:ascii="Times New Roman" w:hAnsi="Times New Roman" w:cs="Times New Roman"/>
          <w:bCs/>
          <w:sz w:val="24"/>
          <w:szCs w:val="24"/>
        </w:rPr>
      </w:pPr>
      <w:r w:rsidRPr="00357A36">
        <w:rPr>
          <w:rFonts w:ascii="Times New Roman" w:hAnsi="Times New Roman" w:cs="Times New Roman"/>
          <w:sz w:val="24"/>
          <w:szCs w:val="24"/>
        </w:rPr>
        <w:t xml:space="preserve">Kody ze Wspólnego Słownika Zamówień (CPV): </w:t>
      </w:r>
    </w:p>
    <w:p w:rsidR="00357A36" w:rsidRPr="00357A36" w:rsidRDefault="00357A36" w:rsidP="00D37AD5">
      <w:pPr>
        <w:pStyle w:val="Akapitzlist"/>
        <w:numPr>
          <w:ilvl w:val="0"/>
          <w:numId w:val="46"/>
        </w:numPr>
        <w:spacing w:after="0"/>
        <w:ind w:left="907"/>
        <w:rPr>
          <w:rFonts w:ascii="Times New Roman" w:hAnsi="Times New Roman" w:cs="Times New Roman"/>
          <w:bCs/>
          <w:sz w:val="24"/>
          <w:szCs w:val="24"/>
        </w:rPr>
      </w:pPr>
      <w:r w:rsidRPr="00357A36">
        <w:rPr>
          <w:rFonts w:ascii="Times New Roman" w:hAnsi="Times New Roman" w:cs="Times New Roman"/>
          <w:sz w:val="24"/>
          <w:szCs w:val="24"/>
        </w:rPr>
        <w:t>Część nr 1 postępowania:</w:t>
      </w:r>
    </w:p>
    <w:p w:rsidR="001064D2" w:rsidRPr="00357A36" w:rsidRDefault="00843686" w:rsidP="00D37AD5">
      <w:pPr>
        <w:spacing w:after="0"/>
        <w:ind w:left="2832" w:hanging="1925"/>
        <w:rPr>
          <w:rFonts w:ascii="Times New Roman" w:hAnsi="Times New Roman" w:cs="Times New Roman"/>
          <w:bCs/>
          <w:sz w:val="24"/>
          <w:szCs w:val="24"/>
        </w:rPr>
      </w:pPr>
      <w:r w:rsidRPr="00357A36">
        <w:rPr>
          <w:rFonts w:ascii="Times New Roman" w:hAnsi="Times New Roman" w:cs="Times New Roman"/>
          <w:bCs/>
          <w:sz w:val="24"/>
          <w:szCs w:val="24"/>
        </w:rPr>
        <w:t xml:space="preserve">45200000-9 </w:t>
      </w:r>
      <w:r w:rsidR="001064D2" w:rsidRPr="00357A36">
        <w:rPr>
          <w:rFonts w:ascii="Times New Roman" w:hAnsi="Times New Roman" w:cs="Times New Roman"/>
          <w:bCs/>
          <w:sz w:val="24"/>
          <w:szCs w:val="24"/>
        </w:rPr>
        <w:tab/>
      </w:r>
      <w:r w:rsidRPr="00357A36">
        <w:rPr>
          <w:rFonts w:ascii="Times New Roman" w:hAnsi="Times New Roman" w:cs="Times New Roman"/>
          <w:bCs/>
          <w:sz w:val="24"/>
          <w:szCs w:val="24"/>
        </w:rPr>
        <w:t>Roboty budowlane w </w:t>
      </w:r>
      <w:r w:rsidR="00285017" w:rsidRPr="00357A36">
        <w:rPr>
          <w:rFonts w:ascii="Times New Roman" w:hAnsi="Times New Roman" w:cs="Times New Roman"/>
          <w:bCs/>
          <w:sz w:val="24"/>
          <w:szCs w:val="24"/>
        </w:rPr>
        <w:t xml:space="preserve">zakresie wznoszenia kompletnych obiektów budowlanych lub ich części oraz roboty w zakresie inżynierii lądowej i wodnej; </w:t>
      </w:r>
    </w:p>
    <w:p w:rsidR="00357A36" w:rsidRPr="00D37AD5" w:rsidRDefault="00DB28EF" w:rsidP="00D37AD5">
      <w:pPr>
        <w:spacing w:after="0"/>
        <w:ind w:left="245" w:firstLine="662"/>
        <w:rPr>
          <w:rFonts w:ascii="Times New Roman" w:hAnsi="Times New Roman" w:cs="Times New Roman"/>
          <w:bCs/>
          <w:sz w:val="24"/>
          <w:szCs w:val="24"/>
        </w:rPr>
      </w:pPr>
      <w:r w:rsidRPr="00D37AD5">
        <w:rPr>
          <w:rFonts w:ascii="Times New Roman" w:hAnsi="Times New Roman" w:cs="Times New Roman"/>
          <w:bCs/>
          <w:sz w:val="24"/>
          <w:szCs w:val="24"/>
        </w:rPr>
        <w:t xml:space="preserve">45100000-8 </w:t>
      </w:r>
      <w:r w:rsidR="001064D2" w:rsidRPr="00D37AD5">
        <w:rPr>
          <w:rFonts w:ascii="Times New Roman" w:hAnsi="Times New Roman" w:cs="Times New Roman"/>
          <w:bCs/>
          <w:sz w:val="24"/>
          <w:szCs w:val="24"/>
        </w:rPr>
        <w:tab/>
      </w:r>
      <w:r w:rsidRPr="00D37AD5">
        <w:rPr>
          <w:rFonts w:ascii="Times New Roman" w:hAnsi="Times New Roman" w:cs="Times New Roman"/>
          <w:bCs/>
          <w:sz w:val="24"/>
          <w:szCs w:val="24"/>
        </w:rPr>
        <w:t>Przygotowanie terenu pod budowę</w:t>
      </w:r>
      <w:r w:rsidR="00E1437C" w:rsidRPr="00D37AD5">
        <w:rPr>
          <w:rFonts w:ascii="Times New Roman" w:hAnsi="Times New Roman" w:cs="Times New Roman"/>
          <w:bCs/>
          <w:sz w:val="24"/>
          <w:szCs w:val="24"/>
        </w:rPr>
        <w:t>;</w:t>
      </w:r>
    </w:p>
    <w:p w:rsidR="00357A36" w:rsidRPr="00357A36" w:rsidRDefault="00357A36" w:rsidP="00D37AD5">
      <w:pPr>
        <w:pStyle w:val="Akapitzlist"/>
        <w:numPr>
          <w:ilvl w:val="0"/>
          <w:numId w:val="46"/>
        </w:numPr>
        <w:spacing w:after="0"/>
        <w:ind w:left="907"/>
        <w:rPr>
          <w:rFonts w:ascii="Times New Roman" w:hAnsi="Times New Roman" w:cs="Times New Roman"/>
          <w:bCs/>
          <w:sz w:val="24"/>
          <w:szCs w:val="24"/>
        </w:rPr>
      </w:pPr>
      <w:r w:rsidRPr="00357A36">
        <w:rPr>
          <w:rFonts w:ascii="Times New Roman" w:hAnsi="Times New Roman" w:cs="Times New Roman"/>
          <w:sz w:val="24"/>
          <w:szCs w:val="24"/>
        </w:rPr>
        <w:t>Część nr 2 postępowania:</w:t>
      </w:r>
    </w:p>
    <w:p w:rsidR="00357A36" w:rsidRPr="00D37AD5" w:rsidRDefault="00357A36" w:rsidP="00D37AD5">
      <w:pPr>
        <w:spacing w:after="0"/>
        <w:ind w:left="245" w:firstLine="662"/>
        <w:rPr>
          <w:rFonts w:ascii="Times New Roman" w:hAnsi="Times New Roman" w:cs="Times New Roman"/>
          <w:bCs/>
          <w:sz w:val="24"/>
          <w:szCs w:val="24"/>
        </w:rPr>
      </w:pPr>
      <w:r w:rsidRPr="00D37AD5">
        <w:rPr>
          <w:rFonts w:ascii="Times New Roman" w:hAnsi="Times New Roman" w:cs="Times New Roman"/>
          <w:bCs/>
          <w:sz w:val="24"/>
          <w:szCs w:val="24"/>
        </w:rPr>
        <w:t>45233120-6</w:t>
      </w:r>
      <w:r w:rsidRPr="00D37AD5">
        <w:rPr>
          <w:rFonts w:ascii="Times New Roman" w:hAnsi="Times New Roman" w:cs="Times New Roman"/>
          <w:bCs/>
          <w:sz w:val="24"/>
          <w:szCs w:val="24"/>
        </w:rPr>
        <w:tab/>
      </w:r>
      <w:r w:rsidR="00D37AD5">
        <w:rPr>
          <w:rFonts w:ascii="Times New Roman" w:hAnsi="Times New Roman" w:cs="Times New Roman"/>
          <w:bCs/>
          <w:sz w:val="24"/>
          <w:szCs w:val="24"/>
        </w:rPr>
        <w:tab/>
      </w:r>
      <w:r w:rsidRPr="00D37AD5">
        <w:rPr>
          <w:rFonts w:ascii="Times New Roman" w:hAnsi="Times New Roman" w:cs="Times New Roman"/>
          <w:bCs/>
          <w:sz w:val="24"/>
          <w:szCs w:val="24"/>
        </w:rPr>
        <w:t>Roboty budowlane w zakresie budowy dróg;</w:t>
      </w:r>
    </w:p>
    <w:p w:rsidR="00036BEF" w:rsidRPr="00D37AD5" w:rsidRDefault="00357A36" w:rsidP="00D37AD5">
      <w:pPr>
        <w:spacing w:after="0"/>
        <w:ind w:left="754" w:firstLine="153"/>
        <w:rPr>
          <w:rFonts w:ascii="Times New Roman" w:hAnsi="Times New Roman" w:cs="Times New Roman"/>
          <w:bCs/>
          <w:sz w:val="24"/>
          <w:szCs w:val="24"/>
        </w:rPr>
      </w:pPr>
      <w:r w:rsidRPr="00D37AD5">
        <w:rPr>
          <w:rFonts w:ascii="Times New Roman" w:hAnsi="Times New Roman" w:cs="Times New Roman"/>
          <w:bCs/>
          <w:sz w:val="24"/>
          <w:szCs w:val="24"/>
        </w:rPr>
        <w:t>45233140-2</w:t>
      </w:r>
      <w:r w:rsidRPr="00D37AD5">
        <w:rPr>
          <w:rFonts w:ascii="Times New Roman" w:hAnsi="Times New Roman" w:cs="Times New Roman"/>
          <w:bCs/>
          <w:sz w:val="24"/>
          <w:szCs w:val="24"/>
        </w:rPr>
        <w:tab/>
      </w:r>
      <w:r w:rsidR="00D37AD5">
        <w:rPr>
          <w:rFonts w:ascii="Times New Roman" w:hAnsi="Times New Roman" w:cs="Times New Roman"/>
          <w:bCs/>
          <w:sz w:val="24"/>
          <w:szCs w:val="24"/>
        </w:rPr>
        <w:tab/>
      </w:r>
      <w:r w:rsidRPr="00D37AD5">
        <w:rPr>
          <w:rFonts w:ascii="Times New Roman" w:hAnsi="Times New Roman" w:cs="Times New Roman"/>
          <w:bCs/>
          <w:sz w:val="24"/>
          <w:szCs w:val="24"/>
        </w:rPr>
        <w:t>Roboty drogowe</w:t>
      </w:r>
      <w:r w:rsidR="00794C84" w:rsidRPr="00D37AD5">
        <w:rPr>
          <w:rFonts w:ascii="Times New Roman" w:hAnsi="Times New Roman" w:cs="Times New Roman"/>
          <w:bCs/>
          <w:sz w:val="24"/>
          <w:szCs w:val="24"/>
        </w:rPr>
        <w:t xml:space="preserve">                                                                                                 </w:t>
      </w:r>
      <w:r w:rsidR="000A49CF" w:rsidRPr="00D37AD5">
        <w:rPr>
          <w:rFonts w:ascii="Times New Roman" w:hAnsi="Times New Roman" w:cs="Times New Roman"/>
          <w:bCs/>
          <w:sz w:val="24"/>
          <w:szCs w:val="24"/>
        </w:rPr>
        <w:t xml:space="preserve">  </w:t>
      </w:r>
    </w:p>
    <w:p w:rsidR="00036BEF" w:rsidRPr="008E59EA" w:rsidRDefault="008E59EA" w:rsidP="00D37AD5">
      <w:pPr>
        <w:pStyle w:val="Tekstpodstawowy"/>
        <w:numPr>
          <w:ilvl w:val="1"/>
          <w:numId w:val="1"/>
        </w:numPr>
        <w:ind w:left="530"/>
        <w:jc w:val="both"/>
        <w:rPr>
          <w:rFonts w:ascii="Times New Roman" w:hAnsi="Times New Roman" w:cs="Times New Roman"/>
          <w:b/>
          <w:i/>
          <w:iCs/>
          <w:sz w:val="24"/>
        </w:rPr>
      </w:pPr>
      <w:r w:rsidRPr="008E59EA">
        <w:rPr>
          <w:rFonts w:ascii="Times New Roman" w:hAnsi="Times New Roman" w:cs="Times New Roman"/>
          <w:b/>
          <w:sz w:val="24"/>
        </w:rPr>
        <w:t>Szczegółowy przedmiar robót dla zadania pn.:</w:t>
      </w:r>
      <w:r w:rsidR="00036BEF" w:rsidRPr="008E59EA">
        <w:rPr>
          <w:rFonts w:ascii="Times New Roman" w:hAnsi="Times New Roman" w:cs="Times New Roman"/>
          <w:b/>
          <w:i/>
          <w:iCs/>
          <w:sz w:val="24"/>
        </w:rPr>
        <w:t xml:space="preserve"> </w:t>
      </w:r>
      <w:r w:rsidR="00036BEF" w:rsidRPr="008E59EA">
        <w:rPr>
          <w:rFonts w:ascii="Times New Roman" w:hAnsi="Times New Roman" w:cs="Times New Roman"/>
          <w:b/>
          <w:sz w:val="24"/>
        </w:rPr>
        <w:t>„Przebudowa drogi Nr 890 dojazdowej do gruntów rolnych w miejscowości Emilianówka gm. Domanice”</w:t>
      </w:r>
    </w:p>
    <w:tbl>
      <w:tblPr>
        <w:tblW w:w="88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7049"/>
        <w:gridCol w:w="566"/>
        <w:gridCol w:w="807"/>
      </w:tblGrid>
      <w:tr w:rsidR="00036BEF" w:rsidRPr="008F7AAB" w:rsidTr="00D37AD5">
        <w:trPr>
          <w:trHeight w:val="232"/>
        </w:trPr>
        <w:tc>
          <w:tcPr>
            <w:tcW w:w="444" w:type="dxa"/>
            <w:tcBorders>
              <w:top w:val="single" w:sz="4" w:space="0" w:color="auto"/>
              <w:left w:val="single" w:sz="4" w:space="0" w:color="auto"/>
              <w:bottom w:val="single" w:sz="4" w:space="0" w:color="auto"/>
              <w:right w:val="single" w:sz="4" w:space="0" w:color="auto"/>
            </w:tcBorders>
          </w:tcPr>
          <w:p w:rsidR="00036BEF" w:rsidRPr="008F7AAB" w:rsidRDefault="006D39F7" w:rsidP="00D37AD5">
            <w:pPr>
              <w:pStyle w:val="Tekstpodstawowy"/>
              <w:jc w:val="both"/>
              <w:rPr>
                <w:rFonts w:ascii="Times New Roman" w:hAnsi="Times New Roman" w:cs="Times New Roman"/>
                <w:b/>
              </w:rPr>
            </w:pPr>
            <w:r>
              <w:rPr>
                <w:rFonts w:ascii="Times New Roman" w:hAnsi="Times New Roman" w:cs="Times New Roman"/>
                <w:b/>
              </w:rPr>
              <w:t>Lp.</w:t>
            </w:r>
          </w:p>
        </w:tc>
        <w:tc>
          <w:tcPr>
            <w:tcW w:w="7069" w:type="dxa"/>
            <w:tcBorders>
              <w:top w:val="single" w:sz="4" w:space="0" w:color="auto"/>
              <w:left w:val="single" w:sz="4" w:space="0" w:color="auto"/>
              <w:bottom w:val="single" w:sz="4" w:space="0" w:color="auto"/>
              <w:right w:val="single" w:sz="4" w:space="0" w:color="auto"/>
            </w:tcBorders>
          </w:tcPr>
          <w:p w:rsidR="00036BEF" w:rsidRPr="008F7AAB" w:rsidRDefault="00036BEF" w:rsidP="00D37AD5">
            <w:pPr>
              <w:pStyle w:val="Tekstpodstawowy"/>
              <w:jc w:val="both"/>
              <w:rPr>
                <w:rFonts w:ascii="Times New Roman" w:hAnsi="Times New Roman" w:cs="Times New Roman"/>
                <w:b/>
              </w:rPr>
            </w:pPr>
            <w:r w:rsidRPr="008F7AAB">
              <w:rPr>
                <w:rFonts w:ascii="Times New Roman" w:hAnsi="Times New Roman" w:cs="Times New Roman"/>
                <w:b/>
              </w:rPr>
              <w:t xml:space="preserve">  Opis robót</w:t>
            </w:r>
          </w:p>
        </w:tc>
        <w:tc>
          <w:tcPr>
            <w:tcW w:w="567" w:type="dxa"/>
            <w:tcBorders>
              <w:top w:val="single" w:sz="4" w:space="0" w:color="auto"/>
              <w:left w:val="single" w:sz="4" w:space="0" w:color="auto"/>
              <w:bottom w:val="single" w:sz="4" w:space="0" w:color="auto"/>
              <w:right w:val="single" w:sz="4" w:space="0" w:color="auto"/>
            </w:tcBorders>
          </w:tcPr>
          <w:p w:rsidR="00036BEF" w:rsidRPr="008F7AAB" w:rsidRDefault="006D39F7" w:rsidP="00D37AD5">
            <w:pPr>
              <w:pStyle w:val="Tekstpodstawowy"/>
              <w:jc w:val="both"/>
              <w:rPr>
                <w:rFonts w:ascii="Times New Roman" w:hAnsi="Times New Roman" w:cs="Times New Roman"/>
                <w:b/>
              </w:rPr>
            </w:pPr>
            <w:r>
              <w:rPr>
                <w:rFonts w:ascii="Times New Roman" w:hAnsi="Times New Roman" w:cs="Times New Roman"/>
                <w:b/>
              </w:rPr>
              <w:t>J</w:t>
            </w:r>
            <w:r w:rsidR="00036BEF" w:rsidRPr="008F7AAB">
              <w:rPr>
                <w:rFonts w:ascii="Times New Roman" w:hAnsi="Times New Roman" w:cs="Times New Roman"/>
                <w:b/>
              </w:rPr>
              <w:t>m</w:t>
            </w:r>
          </w:p>
        </w:tc>
        <w:tc>
          <w:tcPr>
            <w:tcW w:w="807" w:type="dxa"/>
            <w:tcBorders>
              <w:top w:val="single" w:sz="4" w:space="0" w:color="auto"/>
              <w:left w:val="single" w:sz="4" w:space="0" w:color="auto"/>
              <w:bottom w:val="single" w:sz="4" w:space="0" w:color="auto"/>
              <w:right w:val="single" w:sz="4" w:space="0" w:color="auto"/>
            </w:tcBorders>
          </w:tcPr>
          <w:p w:rsidR="00036BEF" w:rsidRPr="008F7AAB" w:rsidRDefault="00036BEF" w:rsidP="00D37AD5">
            <w:pPr>
              <w:pStyle w:val="Tekstpodstawowy"/>
              <w:jc w:val="both"/>
              <w:rPr>
                <w:rFonts w:ascii="Times New Roman" w:hAnsi="Times New Roman" w:cs="Times New Roman"/>
                <w:b/>
              </w:rPr>
            </w:pPr>
            <w:r w:rsidRPr="008F7AAB">
              <w:rPr>
                <w:rFonts w:ascii="Times New Roman" w:hAnsi="Times New Roman" w:cs="Times New Roman"/>
                <w:b/>
              </w:rPr>
              <w:t>Ilość</w:t>
            </w:r>
          </w:p>
        </w:tc>
      </w:tr>
      <w:tr w:rsidR="00036BEF" w:rsidRPr="005C74BB" w:rsidTr="00D37AD5">
        <w:trPr>
          <w:trHeight w:val="808"/>
          <w:tblHeader/>
        </w:trPr>
        <w:tc>
          <w:tcPr>
            <w:tcW w:w="4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right"/>
            </w:pPr>
            <w:r w:rsidRPr="005C74BB">
              <w:br/>
              <w:t>1</w:t>
            </w:r>
          </w:p>
        </w:tc>
        <w:tc>
          <w:tcPr>
            <w:tcW w:w="7069"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tcPr>
          <w:p w:rsidR="00036BEF" w:rsidRPr="005C74BB" w:rsidRDefault="00036BEF" w:rsidP="00D37AD5">
            <w:pPr>
              <w:pStyle w:val="NormalnyWeb"/>
              <w:spacing w:before="0" w:beforeAutospacing="0" w:after="0" w:afterAutospacing="0"/>
              <w:jc w:val="both"/>
            </w:pPr>
            <w:r w:rsidRPr="005C74BB">
              <w:t>Wytyczenie geodezyjne drogi, Wyrównanie równiarką istniejącej podbudowy mieszanką kruszywa niezwiązanego 0/31,5 mm C90/3 z zagęszczeniem mechanicznym 200,00</w:t>
            </w:r>
            <w:r w:rsidR="00DC618E">
              <w:t>m</w:t>
            </w:r>
            <w:r>
              <w:t xml:space="preserve"> </w:t>
            </w:r>
            <w:r w:rsidRPr="005C74BB">
              <w:t>x 3,0</w:t>
            </w:r>
            <w:r w:rsidR="00DC618E">
              <w:t>m</w:t>
            </w:r>
            <w:r>
              <w:t xml:space="preserve"> </w:t>
            </w:r>
            <w:r w:rsidRPr="005C74BB">
              <w:t>x 0,02</w:t>
            </w:r>
            <w:r w:rsidR="00DC618E">
              <w:t>m</w:t>
            </w:r>
            <w:r>
              <w:t xml:space="preserve"> </w:t>
            </w:r>
            <w:r w:rsidRPr="005C74BB">
              <w:t>=</w:t>
            </w:r>
            <w:r>
              <w:t xml:space="preserve"> </w:t>
            </w:r>
            <w:r w:rsidRPr="005C74BB">
              <w:t>12,00</w:t>
            </w:r>
            <w:r w:rsidR="00DC618E">
              <w:t xml:space="preserve"> m3</w:t>
            </w:r>
          </w:p>
        </w:tc>
        <w:tc>
          <w:tcPr>
            <w:tcW w:w="567"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center"/>
            </w:pPr>
            <w:r w:rsidRPr="005C74BB">
              <w:t>m</w:t>
            </w:r>
            <w:r w:rsidRPr="008E59EA">
              <w:rPr>
                <w:vertAlign w:val="superscript"/>
              </w:rPr>
              <w:t>3</w:t>
            </w:r>
          </w:p>
        </w:tc>
        <w:tc>
          <w:tcPr>
            <w:tcW w:w="80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right"/>
            </w:pPr>
            <w:r w:rsidRPr="005C74BB">
              <w:t>12,00</w:t>
            </w:r>
          </w:p>
        </w:tc>
      </w:tr>
      <w:tr w:rsidR="00036BEF" w:rsidRPr="005C74BB" w:rsidTr="00D37AD5">
        <w:trPr>
          <w:trHeight w:val="836"/>
          <w:tblHeader/>
        </w:trPr>
        <w:tc>
          <w:tcPr>
            <w:tcW w:w="4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right"/>
            </w:pPr>
            <w:r w:rsidRPr="005C74BB">
              <w:t>2</w:t>
            </w:r>
          </w:p>
        </w:tc>
        <w:tc>
          <w:tcPr>
            <w:tcW w:w="7069"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tcPr>
          <w:p w:rsidR="00036BEF" w:rsidRPr="005C74BB" w:rsidRDefault="00036BEF" w:rsidP="00D37AD5">
            <w:pPr>
              <w:pStyle w:val="NormalnyWeb"/>
              <w:spacing w:before="0" w:beforeAutospacing="0" w:after="0" w:afterAutospacing="0"/>
              <w:jc w:val="both"/>
            </w:pPr>
            <w:r w:rsidRPr="005C74BB">
              <w:t xml:space="preserve">Wykonanie warstwy wiążącej z AC 16 W 50/70 KR1-2 o gr. 4 cm, ze skropieniem </w:t>
            </w:r>
            <w:proofErr w:type="spellStart"/>
            <w:r w:rsidRPr="005C74BB">
              <w:t>międzywarstwowym</w:t>
            </w:r>
            <w:proofErr w:type="spellEnd"/>
            <w:r w:rsidRPr="005C74BB">
              <w:t xml:space="preserve"> emu</w:t>
            </w:r>
            <w:r>
              <w:t>lsją asfaltową, z transportem z </w:t>
            </w:r>
            <w:r w:rsidRPr="005C74BB">
              <w:t>wytwórni na miejsce wbudowania 200,00 m x 3,05m</w:t>
            </w:r>
            <w:r w:rsidR="00DC618E">
              <w:t xml:space="preserve"> = 610 m2</w:t>
            </w:r>
          </w:p>
        </w:tc>
        <w:tc>
          <w:tcPr>
            <w:tcW w:w="567"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center"/>
            </w:pPr>
            <w:r w:rsidRPr="005C74BB">
              <w:t>m</w:t>
            </w:r>
            <w:r w:rsidRPr="008E59EA">
              <w:rPr>
                <w:vertAlign w:val="superscript"/>
              </w:rPr>
              <w:t>2</w:t>
            </w:r>
          </w:p>
        </w:tc>
        <w:tc>
          <w:tcPr>
            <w:tcW w:w="807"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036BEF" w:rsidRPr="000470BB" w:rsidRDefault="00036BEF" w:rsidP="00D37AD5">
            <w:pPr>
              <w:pStyle w:val="NormalnyWeb"/>
              <w:spacing w:before="0" w:beforeAutospacing="0" w:after="0" w:afterAutospacing="0"/>
              <w:jc w:val="right"/>
            </w:pPr>
            <w:r w:rsidRPr="000470BB">
              <w:t>610,00</w:t>
            </w:r>
          </w:p>
        </w:tc>
      </w:tr>
      <w:tr w:rsidR="00036BEF" w:rsidRPr="005C74BB" w:rsidTr="00D37AD5">
        <w:trPr>
          <w:trHeight w:val="712"/>
          <w:tblHeader/>
        </w:trPr>
        <w:tc>
          <w:tcPr>
            <w:tcW w:w="4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right"/>
            </w:pPr>
            <w:r w:rsidRPr="005C74BB">
              <w:t>3</w:t>
            </w:r>
          </w:p>
        </w:tc>
        <w:tc>
          <w:tcPr>
            <w:tcW w:w="7069"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tcPr>
          <w:p w:rsidR="00036BEF" w:rsidRPr="005C74BB" w:rsidRDefault="00036BEF" w:rsidP="00DC618E">
            <w:pPr>
              <w:pStyle w:val="NormalnyWeb"/>
              <w:spacing w:before="0" w:beforeAutospacing="0" w:after="0" w:afterAutospacing="0"/>
              <w:jc w:val="both"/>
            </w:pPr>
            <w:r w:rsidRPr="005C74BB">
              <w:t xml:space="preserve">Wykonanie warstwy ścieralnej z AC 11 S 50/70 KR1-2 o gr. 4 cm, ze skropieniem </w:t>
            </w:r>
            <w:proofErr w:type="spellStart"/>
            <w:r w:rsidRPr="005C74BB">
              <w:t>międzywarstwowym</w:t>
            </w:r>
            <w:proofErr w:type="spellEnd"/>
            <w:r w:rsidRPr="005C74BB">
              <w:t xml:space="preserve"> emu</w:t>
            </w:r>
            <w:r>
              <w:t>lsją asfaltową, z transportem z </w:t>
            </w:r>
            <w:r w:rsidRPr="005C74BB">
              <w:t>wytwórni na mie</w:t>
            </w:r>
            <w:r w:rsidR="00DC618E">
              <w:t xml:space="preserve">jsce wbudowania 200,00m x 3,00m </w:t>
            </w:r>
            <w:r w:rsidRPr="005C74BB">
              <w:t>=</w:t>
            </w:r>
            <w:r w:rsidR="00DC618E">
              <w:t xml:space="preserve"> </w:t>
            </w:r>
            <w:r w:rsidRPr="005C74BB">
              <w:t>600,00</w:t>
            </w:r>
            <w:r w:rsidR="00DC618E">
              <w:t xml:space="preserve"> m2</w:t>
            </w:r>
          </w:p>
        </w:tc>
        <w:tc>
          <w:tcPr>
            <w:tcW w:w="567"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hideMark/>
          </w:tcPr>
          <w:p w:rsidR="00036BEF" w:rsidRPr="005C74BB" w:rsidRDefault="00036BEF" w:rsidP="00D37AD5">
            <w:pPr>
              <w:pStyle w:val="NormalnyWeb"/>
              <w:spacing w:before="0" w:beforeAutospacing="0" w:after="0" w:afterAutospacing="0"/>
              <w:jc w:val="center"/>
            </w:pPr>
            <w:r w:rsidRPr="005C74BB">
              <w:t>m</w:t>
            </w:r>
            <w:r w:rsidRPr="008E59EA">
              <w:rPr>
                <w:vertAlign w:val="superscript"/>
              </w:rPr>
              <w:t>2</w:t>
            </w:r>
          </w:p>
        </w:tc>
        <w:tc>
          <w:tcPr>
            <w:tcW w:w="807"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036BEF" w:rsidRPr="000470BB" w:rsidRDefault="00036BEF" w:rsidP="00D37AD5">
            <w:pPr>
              <w:pStyle w:val="NormalnyWeb"/>
              <w:spacing w:before="0" w:beforeAutospacing="0" w:after="0" w:afterAutospacing="0"/>
              <w:jc w:val="right"/>
            </w:pPr>
            <w:r w:rsidRPr="000470BB">
              <w:t>600,00</w:t>
            </w:r>
          </w:p>
          <w:p w:rsidR="00036BEF" w:rsidRPr="000470BB" w:rsidRDefault="00036BEF" w:rsidP="00D37AD5">
            <w:pPr>
              <w:ind w:left="0"/>
              <w:rPr>
                <w:rFonts w:ascii="Times New Roman" w:hAnsi="Times New Roman" w:cs="Times New Roman"/>
              </w:rPr>
            </w:pPr>
          </w:p>
        </w:tc>
      </w:tr>
    </w:tbl>
    <w:p w:rsidR="008E59EA" w:rsidRDefault="008E59EA" w:rsidP="00D37AD5">
      <w:pPr>
        <w:pStyle w:val="Tekstpodstawowy"/>
        <w:jc w:val="both"/>
        <w:rPr>
          <w:rFonts w:ascii="Times New Roman" w:hAnsi="Times New Roman" w:cs="Times New Roman"/>
          <w:b/>
          <w:i/>
          <w:iCs/>
        </w:rPr>
      </w:pPr>
    </w:p>
    <w:p w:rsidR="008E59EA" w:rsidRPr="008E59EA" w:rsidRDefault="008E59EA" w:rsidP="00D37AD5">
      <w:pPr>
        <w:pStyle w:val="Tekstpodstawowy"/>
        <w:numPr>
          <w:ilvl w:val="1"/>
          <w:numId w:val="1"/>
        </w:numPr>
        <w:ind w:left="587"/>
        <w:jc w:val="both"/>
        <w:rPr>
          <w:rFonts w:ascii="Times New Roman" w:hAnsi="Times New Roman" w:cs="Times New Roman"/>
          <w:b/>
          <w:i/>
          <w:iCs/>
        </w:rPr>
      </w:pPr>
      <w:r>
        <w:rPr>
          <w:rFonts w:ascii="Times New Roman" w:hAnsi="Times New Roman" w:cs="Times New Roman"/>
          <w:b/>
        </w:rPr>
        <w:t xml:space="preserve">Szczegółowy </w:t>
      </w:r>
      <w:r w:rsidRPr="005F5675">
        <w:rPr>
          <w:rFonts w:ascii="Times New Roman" w:hAnsi="Times New Roman" w:cs="Times New Roman"/>
          <w:b/>
        </w:rPr>
        <w:t>przedmiar robót dla zadania pn.:</w:t>
      </w:r>
      <w:r>
        <w:rPr>
          <w:rFonts w:ascii="Times New Roman" w:hAnsi="Times New Roman" w:cs="Times New Roman"/>
          <w:b/>
          <w:i/>
          <w:iCs/>
        </w:rPr>
        <w:t xml:space="preserve"> </w:t>
      </w:r>
      <w:r w:rsidRPr="008E59EA">
        <w:rPr>
          <w:rFonts w:ascii="Times New Roman" w:hAnsi="Times New Roman" w:cs="Times New Roman"/>
          <w:b/>
        </w:rPr>
        <w:t>„Przebudowa drogi Nr 114 do</w:t>
      </w:r>
      <w:r>
        <w:rPr>
          <w:rFonts w:ascii="Times New Roman" w:hAnsi="Times New Roman" w:cs="Times New Roman"/>
          <w:b/>
        </w:rPr>
        <w:t>jazdowej do gruntów</w:t>
      </w:r>
      <w:r w:rsidRPr="008E59EA">
        <w:rPr>
          <w:rFonts w:ascii="Times New Roman" w:hAnsi="Times New Roman" w:cs="Times New Roman"/>
          <w:b/>
        </w:rPr>
        <w:t xml:space="preserve"> rolnych w miejscowości Olszyc Włościański gm. Domanice”</w:t>
      </w:r>
    </w:p>
    <w:tbl>
      <w:tblPr>
        <w:tblW w:w="88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7020"/>
        <w:gridCol w:w="566"/>
        <w:gridCol w:w="807"/>
      </w:tblGrid>
      <w:tr w:rsidR="008E59EA" w:rsidRPr="00D37AD5" w:rsidTr="00D37AD5">
        <w:trPr>
          <w:trHeight w:val="154"/>
        </w:trPr>
        <w:tc>
          <w:tcPr>
            <w:tcW w:w="444" w:type="dxa"/>
            <w:tcBorders>
              <w:top w:val="single" w:sz="4" w:space="0" w:color="auto"/>
              <w:left w:val="single" w:sz="4" w:space="0" w:color="auto"/>
              <w:bottom w:val="single" w:sz="4" w:space="0" w:color="auto"/>
              <w:right w:val="single" w:sz="4" w:space="0" w:color="auto"/>
            </w:tcBorders>
          </w:tcPr>
          <w:p w:rsidR="008E59EA" w:rsidRPr="00D37AD5" w:rsidRDefault="008E59EA" w:rsidP="00D37AD5">
            <w:pPr>
              <w:pStyle w:val="Tekstpodstawowy"/>
              <w:spacing w:after="0"/>
              <w:jc w:val="both"/>
              <w:rPr>
                <w:rFonts w:ascii="Times New Roman" w:hAnsi="Times New Roman" w:cs="Times New Roman"/>
                <w:b/>
                <w:sz w:val="24"/>
              </w:rPr>
            </w:pPr>
            <w:r w:rsidRPr="00D37AD5">
              <w:rPr>
                <w:rFonts w:ascii="Times New Roman" w:hAnsi="Times New Roman" w:cs="Times New Roman"/>
                <w:b/>
                <w:sz w:val="24"/>
              </w:rPr>
              <w:t>Lp.</w:t>
            </w:r>
          </w:p>
        </w:tc>
        <w:tc>
          <w:tcPr>
            <w:tcW w:w="7069" w:type="dxa"/>
            <w:tcBorders>
              <w:top w:val="single" w:sz="4" w:space="0" w:color="auto"/>
              <w:left w:val="single" w:sz="4" w:space="0" w:color="auto"/>
              <w:bottom w:val="single" w:sz="4" w:space="0" w:color="auto"/>
              <w:right w:val="single" w:sz="4" w:space="0" w:color="auto"/>
            </w:tcBorders>
          </w:tcPr>
          <w:p w:rsidR="008E59EA" w:rsidRPr="00D37AD5" w:rsidRDefault="008E59EA" w:rsidP="00D37AD5">
            <w:pPr>
              <w:pStyle w:val="Tekstpodstawowy"/>
              <w:spacing w:after="0"/>
              <w:jc w:val="both"/>
              <w:rPr>
                <w:rFonts w:ascii="Times New Roman" w:hAnsi="Times New Roman" w:cs="Times New Roman"/>
                <w:b/>
                <w:sz w:val="24"/>
              </w:rPr>
            </w:pPr>
            <w:r w:rsidRPr="00D37AD5">
              <w:rPr>
                <w:rFonts w:ascii="Times New Roman" w:hAnsi="Times New Roman" w:cs="Times New Roman"/>
                <w:b/>
                <w:sz w:val="24"/>
              </w:rPr>
              <w:t xml:space="preserve">  Opis robót</w:t>
            </w:r>
          </w:p>
        </w:tc>
        <w:tc>
          <w:tcPr>
            <w:tcW w:w="567" w:type="dxa"/>
            <w:tcBorders>
              <w:top w:val="single" w:sz="4" w:space="0" w:color="auto"/>
              <w:left w:val="single" w:sz="4" w:space="0" w:color="auto"/>
              <w:bottom w:val="single" w:sz="4" w:space="0" w:color="auto"/>
              <w:right w:val="single" w:sz="4" w:space="0" w:color="auto"/>
            </w:tcBorders>
          </w:tcPr>
          <w:p w:rsidR="008E59EA" w:rsidRPr="00D37AD5" w:rsidRDefault="008E59EA" w:rsidP="00D37AD5">
            <w:pPr>
              <w:pStyle w:val="Tekstpodstawowy"/>
              <w:spacing w:after="0"/>
              <w:jc w:val="both"/>
              <w:rPr>
                <w:rFonts w:ascii="Times New Roman" w:hAnsi="Times New Roman" w:cs="Times New Roman"/>
                <w:b/>
                <w:sz w:val="24"/>
              </w:rPr>
            </w:pPr>
            <w:r w:rsidRPr="00D37AD5">
              <w:rPr>
                <w:rFonts w:ascii="Times New Roman" w:hAnsi="Times New Roman" w:cs="Times New Roman"/>
                <w:b/>
                <w:sz w:val="24"/>
              </w:rPr>
              <w:t>Jm</w:t>
            </w:r>
          </w:p>
        </w:tc>
        <w:tc>
          <w:tcPr>
            <w:tcW w:w="807" w:type="dxa"/>
            <w:tcBorders>
              <w:top w:val="single" w:sz="4" w:space="0" w:color="auto"/>
              <w:left w:val="single" w:sz="4" w:space="0" w:color="auto"/>
              <w:bottom w:val="single" w:sz="4" w:space="0" w:color="auto"/>
              <w:right w:val="single" w:sz="4" w:space="0" w:color="auto"/>
            </w:tcBorders>
          </w:tcPr>
          <w:p w:rsidR="008E59EA" w:rsidRPr="00D37AD5" w:rsidRDefault="008E59EA" w:rsidP="00D37AD5">
            <w:pPr>
              <w:pStyle w:val="Tekstpodstawowy"/>
              <w:spacing w:after="0"/>
              <w:jc w:val="both"/>
              <w:rPr>
                <w:rFonts w:ascii="Times New Roman" w:hAnsi="Times New Roman" w:cs="Times New Roman"/>
                <w:b/>
                <w:sz w:val="24"/>
              </w:rPr>
            </w:pPr>
            <w:r w:rsidRPr="00D37AD5">
              <w:rPr>
                <w:rFonts w:ascii="Times New Roman" w:hAnsi="Times New Roman" w:cs="Times New Roman"/>
                <w:b/>
                <w:sz w:val="24"/>
              </w:rPr>
              <w:t>Ilość</w:t>
            </w:r>
          </w:p>
        </w:tc>
      </w:tr>
      <w:tr w:rsidR="001064D2" w:rsidRPr="001064D2" w:rsidTr="00D37AD5">
        <w:trPr>
          <w:trHeight w:val="808"/>
          <w:tblHeader/>
        </w:trPr>
        <w:tc>
          <w:tcPr>
            <w:tcW w:w="4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59EA" w:rsidRPr="001064D2" w:rsidRDefault="008E59EA" w:rsidP="00D37AD5">
            <w:pPr>
              <w:pStyle w:val="NormalnyWeb"/>
              <w:spacing w:before="0" w:beforeAutospacing="0" w:after="0" w:afterAutospacing="0"/>
              <w:jc w:val="right"/>
              <w:rPr>
                <w:color w:val="000000" w:themeColor="text1"/>
              </w:rPr>
            </w:pPr>
            <w:r w:rsidRPr="001064D2">
              <w:rPr>
                <w:color w:val="000000" w:themeColor="text1"/>
              </w:rPr>
              <w:br/>
              <w:t>1</w:t>
            </w:r>
          </w:p>
        </w:tc>
        <w:tc>
          <w:tcPr>
            <w:tcW w:w="7069"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tcPr>
          <w:p w:rsidR="008E59EA" w:rsidRPr="001064D2" w:rsidRDefault="008E59EA" w:rsidP="00D37AD5">
            <w:pPr>
              <w:pStyle w:val="NormalnyWeb"/>
              <w:spacing w:before="0" w:beforeAutospacing="0" w:after="0" w:afterAutospacing="0"/>
              <w:jc w:val="both"/>
              <w:rPr>
                <w:color w:val="000000" w:themeColor="text1"/>
              </w:rPr>
            </w:pPr>
            <w:r w:rsidRPr="001064D2">
              <w:rPr>
                <w:color w:val="000000" w:themeColor="text1"/>
              </w:rPr>
              <w:t>Wytyczenie geodezyjne drogi, wyrównanie równiarką istniejącej podbudowy przy pomocy mieszanki kruszywa niezwiązanego 0/31,5 mm C90/3, 120,00</w:t>
            </w:r>
            <w:r w:rsidR="00DC618E">
              <w:rPr>
                <w:color w:val="000000" w:themeColor="text1"/>
              </w:rPr>
              <w:t>m</w:t>
            </w:r>
            <w:r w:rsidRPr="001064D2">
              <w:rPr>
                <w:color w:val="000000" w:themeColor="text1"/>
              </w:rPr>
              <w:t xml:space="preserve"> x 3,00</w:t>
            </w:r>
            <w:r w:rsidR="00DC618E">
              <w:rPr>
                <w:color w:val="000000" w:themeColor="text1"/>
              </w:rPr>
              <w:t>m</w:t>
            </w:r>
            <w:r w:rsidRPr="001064D2">
              <w:rPr>
                <w:color w:val="000000" w:themeColor="text1"/>
              </w:rPr>
              <w:t xml:space="preserve"> x 0,01</w:t>
            </w:r>
            <w:r w:rsidR="00DC618E">
              <w:rPr>
                <w:color w:val="000000" w:themeColor="text1"/>
              </w:rPr>
              <w:t xml:space="preserve">m </w:t>
            </w:r>
            <w:r w:rsidR="00F14FB0">
              <w:rPr>
                <w:color w:val="000000" w:themeColor="text1"/>
              </w:rPr>
              <w:t xml:space="preserve">= 3,6 m3 </w:t>
            </w:r>
          </w:p>
        </w:tc>
        <w:tc>
          <w:tcPr>
            <w:tcW w:w="567"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hideMark/>
          </w:tcPr>
          <w:p w:rsidR="008E59EA" w:rsidRPr="001064D2" w:rsidRDefault="008E59EA" w:rsidP="00D37AD5">
            <w:pPr>
              <w:pStyle w:val="NormalnyWeb"/>
              <w:spacing w:before="0" w:beforeAutospacing="0" w:after="0" w:afterAutospacing="0"/>
              <w:jc w:val="center"/>
              <w:rPr>
                <w:color w:val="000000" w:themeColor="text1"/>
              </w:rPr>
            </w:pPr>
            <w:r w:rsidRPr="001064D2">
              <w:rPr>
                <w:color w:val="000000" w:themeColor="text1"/>
              </w:rPr>
              <w:t>m</w:t>
            </w:r>
            <w:r w:rsidRPr="001064D2">
              <w:rPr>
                <w:color w:val="000000" w:themeColor="text1"/>
                <w:vertAlign w:val="superscript"/>
              </w:rPr>
              <w:t>3</w:t>
            </w:r>
          </w:p>
        </w:tc>
        <w:tc>
          <w:tcPr>
            <w:tcW w:w="80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8E59EA" w:rsidRPr="001064D2" w:rsidRDefault="008E59EA" w:rsidP="00D37AD5">
            <w:pPr>
              <w:pStyle w:val="NormalnyWeb"/>
              <w:spacing w:before="0" w:beforeAutospacing="0" w:after="0" w:afterAutospacing="0"/>
              <w:jc w:val="right"/>
              <w:rPr>
                <w:color w:val="000000" w:themeColor="text1"/>
              </w:rPr>
            </w:pPr>
            <w:r w:rsidRPr="001064D2">
              <w:rPr>
                <w:color w:val="000000" w:themeColor="text1"/>
              </w:rPr>
              <w:t>3,6</w:t>
            </w:r>
          </w:p>
        </w:tc>
      </w:tr>
      <w:tr w:rsidR="008E59EA" w:rsidRPr="005C74BB" w:rsidTr="00D37AD5">
        <w:trPr>
          <w:trHeight w:val="836"/>
          <w:tblHeader/>
        </w:trPr>
        <w:tc>
          <w:tcPr>
            <w:tcW w:w="4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59EA" w:rsidRPr="005C74BB" w:rsidRDefault="008E59EA" w:rsidP="00D37AD5">
            <w:pPr>
              <w:pStyle w:val="NormalnyWeb"/>
              <w:spacing w:before="0" w:beforeAutospacing="0" w:after="0" w:afterAutospacing="0"/>
              <w:jc w:val="right"/>
            </w:pPr>
            <w:r w:rsidRPr="005C74BB">
              <w:t>2</w:t>
            </w:r>
          </w:p>
        </w:tc>
        <w:tc>
          <w:tcPr>
            <w:tcW w:w="7069"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tcPr>
          <w:p w:rsidR="008E59EA" w:rsidRPr="005C74BB" w:rsidRDefault="008E59EA" w:rsidP="00D37AD5">
            <w:pPr>
              <w:pStyle w:val="NormalnyWeb"/>
              <w:spacing w:before="0" w:beforeAutospacing="0" w:after="0" w:afterAutospacing="0"/>
              <w:jc w:val="both"/>
            </w:pPr>
            <w:r w:rsidRPr="005C74BB">
              <w:t xml:space="preserve">Wykonanie warstwy wiążącej z AC 16 W 50/70 KR1-2 o gr. 4 cm, ze skropieniem </w:t>
            </w:r>
            <w:proofErr w:type="spellStart"/>
            <w:r w:rsidRPr="005C74BB">
              <w:t>międzywarstwowym</w:t>
            </w:r>
            <w:proofErr w:type="spellEnd"/>
            <w:r w:rsidRPr="005C74BB">
              <w:t xml:space="preserve"> emu</w:t>
            </w:r>
            <w:r>
              <w:t>lsją asfaltową, z transportem z </w:t>
            </w:r>
            <w:r w:rsidRPr="005C74BB">
              <w:t xml:space="preserve">wytwórni na miejsce wbudowania </w:t>
            </w:r>
            <w:r>
              <w:t>12</w:t>
            </w:r>
            <w:r w:rsidRPr="005C74BB">
              <w:t>0,00 m x 3,05m</w:t>
            </w:r>
            <w:r>
              <w:t xml:space="preserve"> = 366,00 m2</w:t>
            </w:r>
          </w:p>
        </w:tc>
        <w:tc>
          <w:tcPr>
            <w:tcW w:w="567"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hideMark/>
          </w:tcPr>
          <w:p w:rsidR="008E59EA" w:rsidRPr="005C74BB" w:rsidRDefault="008E59EA" w:rsidP="00D37AD5">
            <w:pPr>
              <w:pStyle w:val="NormalnyWeb"/>
              <w:spacing w:before="0" w:beforeAutospacing="0" w:after="0" w:afterAutospacing="0"/>
              <w:jc w:val="center"/>
            </w:pPr>
            <w:r w:rsidRPr="005C74BB">
              <w:t>m</w:t>
            </w:r>
            <w:r w:rsidRPr="000602BB">
              <w:rPr>
                <w:vertAlign w:val="superscript"/>
              </w:rPr>
              <w:t>2</w:t>
            </w:r>
          </w:p>
        </w:tc>
        <w:tc>
          <w:tcPr>
            <w:tcW w:w="807"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8E59EA" w:rsidRPr="005C74BB" w:rsidRDefault="008E59EA" w:rsidP="00D37AD5">
            <w:pPr>
              <w:pStyle w:val="NormalnyWeb"/>
              <w:spacing w:before="0" w:beforeAutospacing="0" w:after="0" w:afterAutospacing="0"/>
              <w:jc w:val="right"/>
            </w:pPr>
            <w:r>
              <w:t>366,</w:t>
            </w:r>
            <w:r w:rsidRPr="005C74BB">
              <w:t>00</w:t>
            </w:r>
          </w:p>
        </w:tc>
      </w:tr>
      <w:tr w:rsidR="008E59EA" w:rsidRPr="005C74BB" w:rsidTr="00D37AD5">
        <w:trPr>
          <w:trHeight w:val="712"/>
          <w:tblHeader/>
        </w:trPr>
        <w:tc>
          <w:tcPr>
            <w:tcW w:w="4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59EA" w:rsidRPr="005C74BB" w:rsidRDefault="008E59EA" w:rsidP="00D37AD5">
            <w:pPr>
              <w:pStyle w:val="NormalnyWeb"/>
              <w:spacing w:before="0" w:beforeAutospacing="0" w:after="0" w:afterAutospacing="0"/>
              <w:jc w:val="right"/>
            </w:pPr>
            <w:r w:rsidRPr="005C74BB">
              <w:t>3</w:t>
            </w:r>
          </w:p>
        </w:tc>
        <w:tc>
          <w:tcPr>
            <w:tcW w:w="7069"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tcPr>
          <w:p w:rsidR="008E59EA" w:rsidRPr="005C74BB" w:rsidRDefault="008E59EA" w:rsidP="00DC618E">
            <w:pPr>
              <w:pStyle w:val="NormalnyWeb"/>
              <w:spacing w:before="0" w:beforeAutospacing="0" w:after="0" w:afterAutospacing="0"/>
              <w:jc w:val="both"/>
            </w:pPr>
            <w:r w:rsidRPr="005C74BB">
              <w:t xml:space="preserve">Wykonanie warstwy ścieralnej z AC 11 S 50/70 KR1-2 o gr. 4 cm, ze skropieniem </w:t>
            </w:r>
            <w:proofErr w:type="spellStart"/>
            <w:r w:rsidRPr="005C74BB">
              <w:t>międzywarstwowym</w:t>
            </w:r>
            <w:proofErr w:type="spellEnd"/>
            <w:r w:rsidRPr="005C74BB">
              <w:t xml:space="preserve"> emu</w:t>
            </w:r>
            <w:r>
              <w:t>lsją asfaltową, z transportem z </w:t>
            </w:r>
            <w:r w:rsidRPr="005C74BB">
              <w:t xml:space="preserve">wytwórni na miejsce wbudowania </w:t>
            </w:r>
            <w:r>
              <w:t>12</w:t>
            </w:r>
            <w:r w:rsidRPr="005C74BB">
              <w:t>0,00</w:t>
            </w:r>
            <w:r w:rsidR="00DC618E">
              <w:t>m x</w:t>
            </w:r>
            <w:r w:rsidRPr="005C74BB">
              <w:t xml:space="preserve"> 3,</w:t>
            </w:r>
            <w:r>
              <w:t>00 = 366,00 m2</w:t>
            </w:r>
          </w:p>
        </w:tc>
        <w:tc>
          <w:tcPr>
            <w:tcW w:w="567"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hideMark/>
          </w:tcPr>
          <w:p w:rsidR="008E59EA" w:rsidRPr="005C74BB" w:rsidRDefault="008E59EA" w:rsidP="00D37AD5">
            <w:pPr>
              <w:pStyle w:val="NormalnyWeb"/>
              <w:spacing w:before="0" w:beforeAutospacing="0" w:after="0" w:afterAutospacing="0"/>
              <w:jc w:val="center"/>
            </w:pPr>
            <w:r w:rsidRPr="005C74BB">
              <w:t>m</w:t>
            </w:r>
            <w:r w:rsidRPr="000602BB">
              <w:rPr>
                <w:vertAlign w:val="superscript"/>
              </w:rPr>
              <w:t>2</w:t>
            </w:r>
          </w:p>
        </w:tc>
        <w:tc>
          <w:tcPr>
            <w:tcW w:w="807"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tcPr>
          <w:p w:rsidR="008E59EA" w:rsidRPr="005C74BB" w:rsidRDefault="008E59EA" w:rsidP="00D37AD5">
            <w:pPr>
              <w:pStyle w:val="NormalnyWeb"/>
              <w:spacing w:before="0" w:beforeAutospacing="0" w:after="0" w:afterAutospacing="0"/>
              <w:jc w:val="right"/>
            </w:pPr>
            <w:r>
              <w:t>3</w:t>
            </w:r>
            <w:r w:rsidRPr="005C74BB">
              <w:t>60,00</w:t>
            </w:r>
          </w:p>
          <w:p w:rsidR="008E59EA" w:rsidRPr="005C74BB" w:rsidRDefault="008E59EA" w:rsidP="00D37AD5">
            <w:pPr>
              <w:ind w:left="0"/>
              <w:rPr>
                <w:rFonts w:ascii="Times New Roman" w:hAnsi="Times New Roman" w:cs="Times New Roman"/>
              </w:rPr>
            </w:pPr>
          </w:p>
        </w:tc>
      </w:tr>
    </w:tbl>
    <w:p w:rsidR="008E59EA" w:rsidRDefault="008E59EA" w:rsidP="00D37AD5">
      <w:pPr>
        <w:pStyle w:val="Akapitzlist"/>
        <w:spacing w:after="0"/>
        <w:ind w:left="0" w:firstLine="0"/>
        <w:rPr>
          <w:rFonts w:ascii="Times New Roman" w:hAnsi="Times New Roman" w:cs="Times New Roman"/>
          <w:b/>
          <w:bCs/>
          <w:sz w:val="24"/>
          <w:szCs w:val="24"/>
          <w:highlight w:val="yellow"/>
        </w:rPr>
      </w:pPr>
    </w:p>
    <w:p w:rsidR="00357A36" w:rsidRPr="008E59EA" w:rsidRDefault="00357A36" w:rsidP="00D37AD5">
      <w:pPr>
        <w:pStyle w:val="Akapitzlist"/>
        <w:spacing w:after="0"/>
        <w:ind w:left="0" w:firstLine="0"/>
        <w:rPr>
          <w:rFonts w:ascii="Times New Roman" w:hAnsi="Times New Roman" w:cs="Times New Roman"/>
          <w:b/>
          <w:bCs/>
          <w:sz w:val="24"/>
          <w:szCs w:val="24"/>
          <w:highlight w:val="yellow"/>
        </w:rPr>
      </w:pPr>
    </w:p>
    <w:p w:rsidR="008E59EA" w:rsidRPr="00343792" w:rsidRDefault="008E59EA" w:rsidP="00D37AD5">
      <w:pPr>
        <w:pStyle w:val="Akapitzlist"/>
        <w:numPr>
          <w:ilvl w:val="1"/>
          <w:numId w:val="1"/>
        </w:numPr>
        <w:spacing w:after="0"/>
        <w:ind w:left="587"/>
        <w:rPr>
          <w:rFonts w:ascii="Times New Roman" w:hAnsi="Times New Roman" w:cs="Times New Roman"/>
          <w:b/>
          <w:bCs/>
          <w:sz w:val="24"/>
          <w:szCs w:val="24"/>
        </w:rPr>
      </w:pPr>
      <w:r w:rsidRPr="008E59EA">
        <w:rPr>
          <w:rFonts w:ascii="Times New Roman" w:hAnsi="Times New Roman" w:cs="Times New Roman"/>
          <w:b/>
          <w:sz w:val="24"/>
          <w:szCs w:val="24"/>
        </w:rPr>
        <w:lastRenderedPageBreak/>
        <w:t xml:space="preserve">Szczegółowy przedmiar robót dla zadania pn.: </w:t>
      </w:r>
      <w:r w:rsidR="00F14FB0">
        <w:rPr>
          <w:rFonts w:ascii="Times New Roman" w:hAnsi="Times New Roman" w:cs="Times New Roman"/>
          <w:b/>
          <w:sz w:val="24"/>
          <w:szCs w:val="24"/>
        </w:rPr>
        <w:t>„</w:t>
      </w:r>
      <w:r w:rsidRPr="008E59EA">
        <w:rPr>
          <w:rFonts w:ascii="Times New Roman" w:hAnsi="Times New Roman" w:cs="Times New Roman"/>
          <w:b/>
          <w:sz w:val="24"/>
          <w:szCs w:val="24"/>
        </w:rPr>
        <w:t xml:space="preserve">Modernizacja drogi </w:t>
      </w:r>
      <w:r w:rsidR="001064D2">
        <w:rPr>
          <w:rFonts w:ascii="Times New Roman" w:hAnsi="Times New Roman" w:cs="Times New Roman"/>
          <w:b/>
          <w:sz w:val="24"/>
          <w:szCs w:val="24"/>
        </w:rPr>
        <w:t xml:space="preserve">gminnej nr 615 </w:t>
      </w:r>
      <w:r w:rsidR="001064D2" w:rsidRPr="00343792">
        <w:rPr>
          <w:rFonts w:ascii="Times New Roman" w:hAnsi="Times New Roman" w:cs="Times New Roman"/>
          <w:b/>
          <w:sz w:val="24"/>
          <w:szCs w:val="24"/>
        </w:rPr>
        <w:t>w </w:t>
      </w:r>
      <w:r w:rsidRPr="00343792">
        <w:rPr>
          <w:rFonts w:ascii="Times New Roman" w:hAnsi="Times New Roman" w:cs="Times New Roman"/>
          <w:b/>
          <w:sz w:val="24"/>
          <w:szCs w:val="24"/>
        </w:rPr>
        <w:t>miejscowości Przywory Duże”</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09"/>
        <w:gridCol w:w="1303"/>
        <w:gridCol w:w="1363"/>
        <w:gridCol w:w="1236"/>
      </w:tblGrid>
      <w:tr w:rsidR="008E59EA" w:rsidRPr="00036BEF" w:rsidTr="00D37AD5">
        <w:tc>
          <w:tcPr>
            <w:tcW w:w="236" w:type="dxa"/>
          </w:tcPr>
          <w:p w:rsidR="008E59EA" w:rsidRPr="00343792" w:rsidRDefault="008E59EA" w:rsidP="00D37AD5">
            <w:pPr>
              <w:pStyle w:val="Tekstpodstawowy"/>
              <w:spacing w:after="0"/>
              <w:jc w:val="both"/>
              <w:rPr>
                <w:rFonts w:ascii="Times New Roman" w:hAnsi="Times New Roman" w:cs="Times New Roman"/>
                <w:b/>
                <w:bCs/>
                <w:i/>
                <w:iCs/>
                <w:sz w:val="24"/>
                <w:szCs w:val="24"/>
              </w:rPr>
            </w:pPr>
            <w:r w:rsidRPr="00343792">
              <w:rPr>
                <w:rFonts w:ascii="Times New Roman" w:hAnsi="Times New Roman" w:cs="Times New Roman"/>
                <w:b/>
                <w:bCs/>
                <w:sz w:val="24"/>
                <w:szCs w:val="24"/>
              </w:rPr>
              <w:t>Lp.</w:t>
            </w:r>
          </w:p>
        </w:tc>
        <w:tc>
          <w:tcPr>
            <w:tcW w:w="4823" w:type="dxa"/>
          </w:tcPr>
          <w:p w:rsidR="008E59EA" w:rsidRPr="00343792" w:rsidRDefault="008E59EA" w:rsidP="00D37AD5">
            <w:pPr>
              <w:pStyle w:val="Tekstpodstawowy"/>
              <w:spacing w:after="0"/>
              <w:jc w:val="both"/>
              <w:rPr>
                <w:rFonts w:ascii="Times New Roman" w:hAnsi="Times New Roman" w:cs="Times New Roman"/>
                <w:b/>
                <w:bCs/>
                <w:i/>
                <w:iCs/>
                <w:sz w:val="24"/>
                <w:szCs w:val="24"/>
              </w:rPr>
            </w:pPr>
            <w:r w:rsidRPr="00343792">
              <w:rPr>
                <w:rFonts w:ascii="Times New Roman" w:hAnsi="Times New Roman" w:cs="Times New Roman"/>
                <w:b/>
                <w:bCs/>
                <w:sz w:val="24"/>
                <w:szCs w:val="24"/>
              </w:rPr>
              <w:t>Rodzaj robót</w:t>
            </w:r>
          </w:p>
        </w:tc>
        <w:tc>
          <w:tcPr>
            <w:tcW w:w="1303" w:type="dxa"/>
          </w:tcPr>
          <w:p w:rsidR="008E59EA" w:rsidRPr="00343792" w:rsidRDefault="008E59EA" w:rsidP="00D37AD5">
            <w:pPr>
              <w:pStyle w:val="Tekstpodstawowy"/>
              <w:spacing w:after="0"/>
              <w:jc w:val="both"/>
              <w:rPr>
                <w:rFonts w:ascii="Times New Roman" w:hAnsi="Times New Roman" w:cs="Times New Roman"/>
                <w:b/>
                <w:bCs/>
                <w:i/>
                <w:iCs/>
                <w:sz w:val="24"/>
                <w:szCs w:val="24"/>
              </w:rPr>
            </w:pPr>
            <w:r w:rsidRPr="00343792">
              <w:rPr>
                <w:rFonts w:ascii="Times New Roman" w:hAnsi="Times New Roman" w:cs="Times New Roman"/>
                <w:b/>
                <w:bCs/>
                <w:sz w:val="24"/>
                <w:szCs w:val="24"/>
              </w:rPr>
              <w:t>Długość drogi w metrach</w:t>
            </w:r>
          </w:p>
        </w:tc>
        <w:tc>
          <w:tcPr>
            <w:tcW w:w="1363" w:type="dxa"/>
          </w:tcPr>
          <w:p w:rsidR="008E59EA" w:rsidRPr="00343792" w:rsidRDefault="008E59EA" w:rsidP="00D37AD5">
            <w:pPr>
              <w:pStyle w:val="Tekstpodstawowy"/>
              <w:spacing w:after="0"/>
              <w:jc w:val="both"/>
              <w:rPr>
                <w:rFonts w:ascii="Times New Roman" w:hAnsi="Times New Roman" w:cs="Times New Roman"/>
                <w:b/>
                <w:bCs/>
                <w:i/>
                <w:iCs/>
                <w:sz w:val="24"/>
                <w:szCs w:val="24"/>
              </w:rPr>
            </w:pPr>
            <w:r w:rsidRPr="00343792">
              <w:rPr>
                <w:rFonts w:ascii="Times New Roman" w:hAnsi="Times New Roman" w:cs="Times New Roman"/>
                <w:b/>
                <w:bCs/>
                <w:sz w:val="24"/>
                <w:szCs w:val="24"/>
              </w:rPr>
              <w:t>Szerokość drogi w  metrach</w:t>
            </w:r>
          </w:p>
        </w:tc>
        <w:tc>
          <w:tcPr>
            <w:tcW w:w="1256" w:type="dxa"/>
          </w:tcPr>
          <w:p w:rsidR="008E59EA" w:rsidRPr="00036BEF" w:rsidRDefault="008E59EA" w:rsidP="00D37AD5">
            <w:pPr>
              <w:pStyle w:val="Tekstpodstawowy"/>
              <w:spacing w:after="0"/>
              <w:jc w:val="both"/>
              <w:rPr>
                <w:rFonts w:ascii="Times New Roman" w:hAnsi="Times New Roman" w:cs="Times New Roman"/>
                <w:b/>
                <w:bCs/>
                <w:i/>
                <w:iCs/>
                <w:sz w:val="24"/>
                <w:szCs w:val="24"/>
              </w:rPr>
            </w:pPr>
            <w:r w:rsidRPr="00343792">
              <w:rPr>
                <w:rFonts w:ascii="Times New Roman" w:hAnsi="Times New Roman" w:cs="Times New Roman"/>
                <w:b/>
                <w:bCs/>
                <w:sz w:val="24"/>
                <w:szCs w:val="24"/>
              </w:rPr>
              <w:t>Ogółem m²</w:t>
            </w:r>
          </w:p>
          <w:p w:rsidR="008E59EA" w:rsidRPr="00036BEF" w:rsidRDefault="008E59EA" w:rsidP="00D37AD5">
            <w:pPr>
              <w:pStyle w:val="Tekstpodstawowy"/>
              <w:spacing w:after="0"/>
              <w:jc w:val="both"/>
              <w:rPr>
                <w:rFonts w:ascii="Times New Roman" w:hAnsi="Times New Roman" w:cs="Times New Roman"/>
                <w:b/>
                <w:bCs/>
                <w:i/>
                <w:iCs/>
                <w:sz w:val="24"/>
                <w:szCs w:val="24"/>
              </w:rPr>
            </w:pPr>
          </w:p>
        </w:tc>
      </w:tr>
      <w:tr w:rsidR="008E59EA" w:rsidRPr="00036BEF" w:rsidTr="00D37AD5">
        <w:trPr>
          <w:trHeight w:val="1176"/>
        </w:trPr>
        <w:tc>
          <w:tcPr>
            <w:tcW w:w="236" w:type="dxa"/>
          </w:tcPr>
          <w:p w:rsidR="008E59EA" w:rsidRPr="00343792" w:rsidRDefault="008E59EA" w:rsidP="00D37AD5">
            <w:pPr>
              <w:pStyle w:val="Tekstpodstawowy"/>
              <w:spacing w:after="0"/>
              <w:jc w:val="both"/>
              <w:rPr>
                <w:rFonts w:ascii="Times New Roman" w:hAnsi="Times New Roman" w:cs="Times New Roman"/>
                <w:iCs/>
                <w:sz w:val="24"/>
                <w:szCs w:val="24"/>
              </w:rPr>
            </w:pPr>
            <w:r w:rsidRPr="00343792">
              <w:rPr>
                <w:rFonts w:ascii="Times New Roman" w:hAnsi="Times New Roman" w:cs="Times New Roman"/>
                <w:sz w:val="24"/>
                <w:szCs w:val="24"/>
              </w:rPr>
              <w:t>1</w:t>
            </w:r>
          </w:p>
          <w:p w:rsidR="008E59EA" w:rsidRPr="00343792" w:rsidRDefault="008E59EA" w:rsidP="00D37AD5">
            <w:pPr>
              <w:spacing w:after="0"/>
              <w:ind w:left="0"/>
              <w:rPr>
                <w:rFonts w:ascii="Times New Roman" w:hAnsi="Times New Roman" w:cs="Times New Roman"/>
                <w:sz w:val="24"/>
                <w:szCs w:val="24"/>
              </w:rPr>
            </w:pPr>
          </w:p>
          <w:p w:rsidR="008E59EA" w:rsidRPr="00343792" w:rsidRDefault="008E59EA" w:rsidP="00D37AD5">
            <w:pPr>
              <w:spacing w:after="0"/>
              <w:ind w:left="0"/>
              <w:rPr>
                <w:rFonts w:ascii="Times New Roman" w:hAnsi="Times New Roman" w:cs="Times New Roman"/>
                <w:sz w:val="24"/>
                <w:szCs w:val="24"/>
              </w:rPr>
            </w:pPr>
          </w:p>
        </w:tc>
        <w:tc>
          <w:tcPr>
            <w:tcW w:w="4823" w:type="dxa"/>
          </w:tcPr>
          <w:p w:rsidR="008E59EA" w:rsidRPr="00343792" w:rsidRDefault="008E59EA" w:rsidP="00D37AD5">
            <w:pPr>
              <w:pStyle w:val="Tekstpodstawowy"/>
              <w:spacing w:after="0"/>
              <w:jc w:val="both"/>
              <w:rPr>
                <w:rFonts w:ascii="Times New Roman" w:hAnsi="Times New Roman" w:cs="Times New Roman"/>
                <w:iCs/>
                <w:sz w:val="24"/>
                <w:szCs w:val="24"/>
              </w:rPr>
            </w:pPr>
            <w:r w:rsidRPr="00343792">
              <w:rPr>
                <w:rFonts w:ascii="Times New Roman" w:hAnsi="Times New Roman" w:cs="Times New Roman"/>
                <w:sz w:val="24"/>
                <w:szCs w:val="24"/>
              </w:rPr>
              <w:t>Wytyczenie geodezyjne trasy drogi</w:t>
            </w:r>
            <w:r w:rsidRPr="00343792">
              <w:rPr>
                <w:rFonts w:ascii="Times New Roman" w:hAnsi="Times New Roman" w:cs="Times New Roman"/>
                <w:i/>
                <w:iCs/>
                <w:sz w:val="24"/>
                <w:szCs w:val="24"/>
              </w:rPr>
              <w:t xml:space="preserve">, </w:t>
            </w:r>
            <w:r w:rsidRPr="00343792">
              <w:rPr>
                <w:rFonts w:ascii="Times New Roman" w:hAnsi="Times New Roman" w:cs="Times New Roman"/>
                <w:sz w:val="24"/>
                <w:szCs w:val="24"/>
              </w:rPr>
              <w:t>Mechaniczne wykonanie koryta na</w:t>
            </w:r>
            <w:r w:rsidRPr="00343792">
              <w:rPr>
                <w:rFonts w:ascii="Times New Roman" w:hAnsi="Times New Roman" w:cs="Times New Roman"/>
                <w:i/>
                <w:iCs/>
                <w:sz w:val="24"/>
                <w:szCs w:val="24"/>
              </w:rPr>
              <w:t xml:space="preserve"> </w:t>
            </w:r>
            <w:r w:rsidRPr="00343792">
              <w:rPr>
                <w:rFonts w:ascii="Times New Roman" w:hAnsi="Times New Roman" w:cs="Times New Roman"/>
                <w:iCs/>
                <w:sz w:val="24"/>
                <w:szCs w:val="24"/>
              </w:rPr>
              <w:t>głębokość 10 </w:t>
            </w:r>
            <w:r w:rsidRPr="00343792">
              <w:rPr>
                <w:rFonts w:ascii="Times New Roman" w:hAnsi="Times New Roman" w:cs="Times New Roman"/>
                <w:sz w:val="24"/>
                <w:szCs w:val="24"/>
              </w:rPr>
              <w:t>cm, profilowanie dna koryta oraz zagęszczenie podłoża podsypką żwirową grubości 5cm po zagęszczeniu pod warstwy konstrukcyjne nawierzchni</w:t>
            </w:r>
            <w:r w:rsidR="00DC618E">
              <w:rPr>
                <w:rFonts w:ascii="Times New Roman" w:hAnsi="Times New Roman" w:cs="Times New Roman"/>
                <w:sz w:val="24"/>
                <w:szCs w:val="24"/>
              </w:rPr>
              <w:t xml:space="preserve">, </w:t>
            </w:r>
            <w:r w:rsidR="00F14FB0">
              <w:rPr>
                <w:rFonts w:ascii="Times New Roman" w:hAnsi="Times New Roman" w:cs="Times New Roman"/>
                <w:sz w:val="24"/>
                <w:szCs w:val="24"/>
              </w:rPr>
              <w:t>(</w:t>
            </w:r>
            <w:r w:rsidR="00DC618E">
              <w:rPr>
                <w:rFonts w:ascii="Times New Roman" w:hAnsi="Times New Roman" w:cs="Times New Roman"/>
                <w:sz w:val="24"/>
                <w:szCs w:val="24"/>
              </w:rPr>
              <w:t>długość drogi 550 m, szerokość drogi 5 m</w:t>
            </w:r>
            <w:r w:rsidR="00F14FB0">
              <w:rPr>
                <w:rFonts w:ascii="Times New Roman" w:hAnsi="Times New Roman" w:cs="Times New Roman"/>
                <w:sz w:val="24"/>
                <w:szCs w:val="24"/>
              </w:rPr>
              <w:t>)</w:t>
            </w:r>
            <w:r w:rsidR="00DC618E">
              <w:rPr>
                <w:rFonts w:ascii="Times New Roman" w:hAnsi="Times New Roman" w:cs="Times New Roman"/>
                <w:sz w:val="24"/>
                <w:szCs w:val="24"/>
              </w:rPr>
              <w:t xml:space="preserve">. </w:t>
            </w:r>
          </w:p>
        </w:tc>
        <w:tc>
          <w:tcPr>
            <w:tcW w:w="1303" w:type="dxa"/>
          </w:tcPr>
          <w:p w:rsidR="008E59EA" w:rsidRPr="00343792" w:rsidRDefault="008E59EA" w:rsidP="00D37AD5">
            <w:pPr>
              <w:pStyle w:val="Tekstpodstawowy"/>
              <w:spacing w:after="0"/>
              <w:rPr>
                <w:rFonts w:ascii="Times New Roman" w:hAnsi="Times New Roman" w:cs="Times New Roman"/>
                <w:iCs/>
                <w:sz w:val="24"/>
                <w:szCs w:val="24"/>
              </w:rPr>
            </w:pPr>
            <w:r w:rsidRPr="00343792">
              <w:rPr>
                <w:rFonts w:ascii="Times New Roman" w:hAnsi="Times New Roman" w:cs="Times New Roman"/>
                <w:sz w:val="24"/>
                <w:szCs w:val="24"/>
              </w:rPr>
              <w:t>550,00</w:t>
            </w:r>
          </w:p>
        </w:tc>
        <w:tc>
          <w:tcPr>
            <w:tcW w:w="1363" w:type="dxa"/>
          </w:tcPr>
          <w:p w:rsidR="008E59EA" w:rsidRPr="00343792" w:rsidRDefault="008E59EA" w:rsidP="00D37AD5">
            <w:pPr>
              <w:pStyle w:val="Tekstpodstawowy"/>
              <w:spacing w:after="0"/>
              <w:rPr>
                <w:rFonts w:ascii="Times New Roman" w:hAnsi="Times New Roman" w:cs="Times New Roman"/>
                <w:iCs/>
                <w:sz w:val="24"/>
                <w:szCs w:val="24"/>
              </w:rPr>
            </w:pPr>
            <w:r w:rsidRPr="00343792">
              <w:rPr>
                <w:rFonts w:ascii="Times New Roman" w:hAnsi="Times New Roman" w:cs="Times New Roman"/>
                <w:sz w:val="24"/>
                <w:szCs w:val="24"/>
              </w:rPr>
              <w:t>5,00</w:t>
            </w:r>
          </w:p>
          <w:p w:rsidR="008E59EA" w:rsidRPr="00343792" w:rsidRDefault="008E59EA" w:rsidP="00D37AD5">
            <w:pPr>
              <w:pStyle w:val="Tekstpodstawowy"/>
              <w:spacing w:after="0"/>
              <w:rPr>
                <w:rFonts w:ascii="Times New Roman" w:hAnsi="Times New Roman" w:cs="Times New Roman"/>
                <w:iCs/>
                <w:sz w:val="24"/>
                <w:szCs w:val="24"/>
              </w:rPr>
            </w:pPr>
          </w:p>
          <w:p w:rsidR="008E59EA" w:rsidRPr="00343792" w:rsidRDefault="008E59EA" w:rsidP="00D37AD5">
            <w:pPr>
              <w:spacing w:after="0"/>
              <w:ind w:left="0"/>
              <w:rPr>
                <w:rFonts w:ascii="Times New Roman" w:hAnsi="Times New Roman" w:cs="Times New Roman"/>
                <w:sz w:val="24"/>
                <w:szCs w:val="24"/>
              </w:rPr>
            </w:pPr>
          </w:p>
        </w:tc>
        <w:tc>
          <w:tcPr>
            <w:tcW w:w="1256" w:type="dxa"/>
          </w:tcPr>
          <w:p w:rsidR="008E59EA" w:rsidRPr="00036BEF" w:rsidRDefault="008E59EA" w:rsidP="00D37AD5">
            <w:pPr>
              <w:pStyle w:val="Tekstpodstawowy"/>
              <w:spacing w:after="0"/>
              <w:jc w:val="both"/>
              <w:rPr>
                <w:rFonts w:ascii="Times New Roman" w:hAnsi="Times New Roman" w:cs="Times New Roman"/>
                <w:iCs/>
                <w:sz w:val="24"/>
                <w:szCs w:val="24"/>
              </w:rPr>
            </w:pPr>
            <w:r w:rsidRPr="00343792">
              <w:rPr>
                <w:rFonts w:ascii="Times New Roman" w:hAnsi="Times New Roman" w:cs="Times New Roman"/>
                <w:sz w:val="24"/>
                <w:szCs w:val="24"/>
              </w:rPr>
              <w:t>2.750,00</w:t>
            </w:r>
          </w:p>
        </w:tc>
      </w:tr>
      <w:tr w:rsidR="008E59EA" w:rsidRPr="00036BEF" w:rsidTr="00D37AD5">
        <w:trPr>
          <w:trHeight w:val="711"/>
        </w:trPr>
        <w:tc>
          <w:tcPr>
            <w:tcW w:w="236" w:type="dxa"/>
          </w:tcPr>
          <w:p w:rsidR="008E59EA" w:rsidRPr="00036BEF" w:rsidRDefault="008E59EA" w:rsidP="00D37AD5">
            <w:pPr>
              <w:pStyle w:val="Tekstpodstawowy"/>
              <w:spacing w:after="0"/>
              <w:jc w:val="both"/>
              <w:rPr>
                <w:rFonts w:ascii="Times New Roman" w:hAnsi="Times New Roman" w:cs="Times New Roman"/>
                <w:iCs/>
                <w:sz w:val="24"/>
                <w:szCs w:val="24"/>
              </w:rPr>
            </w:pPr>
            <w:r w:rsidRPr="00036BEF">
              <w:rPr>
                <w:rFonts w:ascii="Times New Roman" w:hAnsi="Times New Roman" w:cs="Times New Roman"/>
                <w:sz w:val="24"/>
                <w:szCs w:val="24"/>
              </w:rPr>
              <w:t>2</w:t>
            </w:r>
          </w:p>
          <w:p w:rsidR="008E59EA" w:rsidRPr="00036BEF" w:rsidRDefault="008E59EA" w:rsidP="00D37AD5">
            <w:pPr>
              <w:pStyle w:val="Tekstpodstawowy"/>
              <w:spacing w:after="0"/>
              <w:jc w:val="both"/>
              <w:rPr>
                <w:rFonts w:ascii="Times New Roman" w:hAnsi="Times New Roman" w:cs="Times New Roman"/>
                <w:iCs/>
                <w:sz w:val="24"/>
                <w:szCs w:val="24"/>
              </w:rPr>
            </w:pPr>
          </w:p>
          <w:p w:rsidR="008E59EA" w:rsidRPr="00036BEF" w:rsidRDefault="008E59EA" w:rsidP="00D37AD5">
            <w:pPr>
              <w:pStyle w:val="Tekstpodstawowy"/>
              <w:spacing w:after="0"/>
              <w:jc w:val="both"/>
              <w:rPr>
                <w:rFonts w:ascii="Times New Roman" w:hAnsi="Times New Roman" w:cs="Times New Roman"/>
                <w:iCs/>
                <w:sz w:val="24"/>
                <w:szCs w:val="24"/>
              </w:rPr>
            </w:pPr>
          </w:p>
        </w:tc>
        <w:tc>
          <w:tcPr>
            <w:tcW w:w="4823" w:type="dxa"/>
          </w:tcPr>
          <w:p w:rsidR="008E59EA" w:rsidRPr="00036BEF" w:rsidRDefault="008E59EA" w:rsidP="00D37AD5">
            <w:pPr>
              <w:pStyle w:val="Tekstpodstawowy"/>
              <w:spacing w:after="0"/>
              <w:jc w:val="both"/>
              <w:rPr>
                <w:rFonts w:ascii="Times New Roman" w:hAnsi="Times New Roman" w:cs="Times New Roman"/>
                <w:iCs/>
                <w:sz w:val="24"/>
                <w:szCs w:val="24"/>
              </w:rPr>
            </w:pPr>
            <w:r w:rsidRPr="00036BEF">
              <w:rPr>
                <w:rFonts w:ascii="Times New Roman" w:hAnsi="Times New Roman" w:cs="Times New Roman"/>
                <w:sz w:val="24"/>
                <w:szCs w:val="24"/>
              </w:rPr>
              <w:t>Wykonanie nawierzchni grubości 15 cm po zagęszc</w:t>
            </w:r>
            <w:r w:rsidR="00343792">
              <w:rPr>
                <w:rFonts w:ascii="Times New Roman" w:hAnsi="Times New Roman" w:cs="Times New Roman"/>
                <w:sz w:val="24"/>
                <w:szCs w:val="24"/>
              </w:rPr>
              <w:t>zeniu z tłucznia dolomitowego o </w:t>
            </w:r>
            <w:r w:rsidRPr="00036BEF">
              <w:rPr>
                <w:rFonts w:ascii="Times New Roman" w:hAnsi="Times New Roman" w:cs="Times New Roman"/>
                <w:sz w:val="24"/>
                <w:szCs w:val="24"/>
              </w:rPr>
              <w:t xml:space="preserve">średnicy od </w:t>
            </w:r>
            <w:r w:rsidR="00343792">
              <w:rPr>
                <w:rFonts w:ascii="Times New Roman" w:hAnsi="Times New Roman" w:cs="Times New Roman"/>
                <w:sz w:val="24"/>
                <w:szCs w:val="24"/>
              </w:rPr>
              <w:t>0-31,5mm mechanicznie łącznie z </w:t>
            </w:r>
            <w:r w:rsidRPr="00036BEF">
              <w:rPr>
                <w:rFonts w:ascii="Times New Roman" w:hAnsi="Times New Roman" w:cs="Times New Roman"/>
                <w:sz w:val="24"/>
                <w:szCs w:val="24"/>
              </w:rPr>
              <w:t>transportem</w:t>
            </w:r>
            <w:r w:rsidR="00F14FB0">
              <w:rPr>
                <w:rFonts w:ascii="Times New Roman" w:hAnsi="Times New Roman" w:cs="Times New Roman"/>
                <w:sz w:val="24"/>
                <w:szCs w:val="24"/>
              </w:rPr>
              <w:t>, (długość drogi 550 m, szerokość drogi 5 m).</w:t>
            </w:r>
          </w:p>
        </w:tc>
        <w:tc>
          <w:tcPr>
            <w:tcW w:w="1303" w:type="dxa"/>
          </w:tcPr>
          <w:p w:rsidR="008E59EA" w:rsidRPr="00343792" w:rsidRDefault="008E59EA" w:rsidP="00D37AD5">
            <w:pPr>
              <w:pStyle w:val="Tekstpodstawowy"/>
              <w:spacing w:after="0"/>
              <w:jc w:val="both"/>
              <w:rPr>
                <w:rFonts w:ascii="Times New Roman" w:hAnsi="Times New Roman" w:cs="Times New Roman"/>
                <w:iCs/>
                <w:sz w:val="24"/>
                <w:szCs w:val="24"/>
              </w:rPr>
            </w:pPr>
            <w:r w:rsidRPr="00343792">
              <w:rPr>
                <w:rFonts w:ascii="Times New Roman" w:hAnsi="Times New Roman" w:cs="Times New Roman"/>
                <w:sz w:val="24"/>
                <w:szCs w:val="24"/>
              </w:rPr>
              <w:t>550,00</w:t>
            </w:r>
          </w:p>
        </w:tc>
        <w:tc>
          <w:tcPr>
            <w:tcW w:w="1363" w:type="dxa"/>
          </w:tcPr>
          <w:p w:rsidR="008E59EA" w:rsidRPr="00036BEF" w:rsidRDefault="008E59EA" w:rsidP="00D37AD5">
            <w:pPr>
              <w:pStyle w:val="Tekstpodstawowy"/>
              <w:spacing w:after="0"/>
              <w:jc w:val="both"/>
              <w:rPr>
                <w:rFonts w:ascii="Times New Roman" w:hAnsi="Times New Roman" w:cs="Times New Roman"/>
                <w:iCs/>
                <w:sz w:val="24"/>
                <w:szCs w:val="24"/>
              </w:rPr>
            </w:pPr>
            <w:r w:rsidRPr="00036BEF">
              <w:rPr>
                <w:rFonts w:ascii="Times New Roman" w:hAnsi="Times New Roman" w:cs="Times New Roman"/>
                <w:sz w:val="24"/>
                <w:szCs w:val="24"/>
              </w:rPr>
              <w:t>5,00</w:t>
            </w:r>
          </w:p>
          <w:p w:rsidR="008E59EA" w:rsidRPr="00036BEF" w:rsidRDefault="008E59EA" w:rsidP="00D37AD5">
            <w:pPr>
              <w:pStyle w:val="Tekstpodstawowy"/>
              <w:spacing w:after="0"/>
              <w:jc w:val="both"/>
              <w:rPr>
                <w:rFonts w:ascii="Times New Roman" w:hAnsi="Times New Roman" w:cs="Times New Roman"/>
                <w:iCs/>
                <w:sz w:val="24"/>
                <w:szCs w:val="24"/>
              </w:rPr>
            </w:pPr>
          </w:p>
          <w:p w:rsidR="008E59EA" w:rsidRPr="00036BEF" w:rsidRDefault="008E59EA" w:rsidP="00D37AD5">
            <w:pPr>
              <w:pStyle w:val="Tekstpodstawowy"/>
              <w:spacing w:after="0"/>
              <w:jc w:val="both"/>
              <w:rPr>
                <w:rFonts w:ascii="Times New Roman" w:hAnsi="Times New Roman" w:cs="Times New Roman"/>
                <w:iCs/>
                <w:sz w:val="24"/>
                <w:szCs w:val="24"/>
              </w:rPr>
            </w:pPr>
          </w:p>
        </w:tc>
        <w:tc>
          <w:tcPr>
            <w:tcW w:w="1256" w:type="dxa"/>
          </w:tcPr>
          <w:p w:rsidR="008E59EA" w:rsidRPr="00036BEF" w:rsidRDefault="008E59EA" w:rsidP="00D37AD5">
            <w:pPr>
              <w:pStyle w:val="Tekstpodstawowy"/>
              <w:spacing w:after="0"/>
              <w:jc w:val="both"/>
              <w:rPr>
                <w:rFonts w:ascii="Times New Roman" w:hAnsi="Times New Roman" w:cs="Times New Roman"/>
                <w:iCs/>
                <w:sz w:val="24"/>
                <w:szCs w:val="24"/>
              </w:rPr>
            </w:pPr>
            <w:r w:rsidRPr="00036BEF">
              <w:rPr>
                <w:rFonts w:ascii="Times New Roman" w:hAnsi="Times New Roman" w:cs="Times New Roman"/>
                <w:sz w:val="24"/>
                <w:szCs w:val="24"/>
              </w:rPr>
              <w:t xml:space="preserve"> 2.750,00</w:t>
            </w:r>
          </w:p>
        </w:tc>
      </w:tr>
    </w:tbl>
    <w:p w:rsidR="00C20C40" w:rsidRPr="00036BEF" w:rsidRDefault="00C20C40" w:rsidP="00D37AD5">
      <w:pPr>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u w:val="single" w:color="000000"/>
        </w:rPr>
        <w:t>Zamawiający żąda wskazania przez Wykonawcę w ofercie części zamówienia,</w:t>
      </w:r>
      <w:r w:rsidRPr="00036BEF">
        <w:rPr>
          <w:rFonts w:ascii="Times New Roman" w:hAnsi="Times New Roman" w:cs="Times New Roman"/>
          <w:sz w:val="24"/>
          <w:szCs w:val="24"/>
        </w:rPr>
        <w:t xml:space="preserve"> </w:t>
      </w:r>
      <w:r w:rsidRPr="00036BEF">
        <w:rPr>
          <w:rFonts w:ascii="Times New Roman" w:hAnsi="Times New Roman" w:cs="Times New Roman"/>
          <w:sz w:val="24"/>
          <w:szCs w:val="24"/>
          <w:u w:val="single" w:color="000000"/>
        </w:rPr>
        <w:t>której wykonanie powierzy Podwykonawcom.</w:t>
      </w:r>
      <w:r w:rsidRPr="00036BEF">
        <w:rPr>
          <w:rFonts w:ascii="Times New Roman" w:hAnsi="Times New Roman" w:cs="Times New Roman"/>
          <w:sz w:val="24"/>
          <w:szCs w:val="24"/>
        </w:rPr>
        <w:t xml:space="preserve"> </w:t>
      </w:r>
    </w:p>
    <w:p w:rsidR="0093465B" w:rsidRPr="00036BEF" w:rsidRDefault="0093465B" w:rsidP="00D37AD5">
      <w:pPr>
        <w:pStyle w:val="Akapitzlist"/>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Wykonawca jest odpowiedzialny za całokształt zamówienia, w tym za jego przebieg oraz terminowe wykonanie, jakość, zgodność z warunka</w:t>
      </w:r>
      <w:r w:rsidR="008E59EA">
        <w:rPr>
          <w:rFonts w:ascii="Times New Roman" w:hAnsi="Times New Roman" w:cs="Times New Roman"/>
          <w:sz w:val="24"/>
          <w:szCs w:val="24"/>
        </w:rPr>
        <w:t>mi technicznymi, jakościowymi i </w:t>
      </w:r>
      <w:r w:rsidRPr="00036BEF">
        <w:rPr>
          <w:rFonts w:ascii="Times New Roman" w:hAnsi="Times New Roman" w:cs="Times New Roman"/>
          <w:sz w:val="24"/>
          <w:szCs w:val="24"/>
        </w:rPr>
        <w:t>obowiązującymi w tym zakresie przepisami.</w:t>
      </w:r>
    </w:p>
    <w:p w:rsidR="0093465B" w:rsidRPr="00036BEF" w:rsidRDefault="0093465B" w:rsidP="00D37AD5">
      <w:pPr>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Wykonawca zobowiązuje się do usunięcia na własny koszt wszelkich szkód spowodowanych przez Wykonawcę i powstałych w trakcie realizacji zamówienia.</w:t>
      </w:r>
    </w:p>
    <w:p w:rsidR="0093465B" w:rsidRPr="00036BEF" w:rsidRDefault="0093465B" w:rsidP="00D37AD5">
      <w:pPr>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Wykonawca jest odpowiedzialny względem Zamawiającego za wady przedmiotu zamówienia zmniejszające jego wartość lub użyteczność i w przypadku poniesienia z tego powodu strat, Wykonawca zobowiązuje się do ich pokrycia.</w:t>
      </w:r>
    </w:p>
    <w:p w:rsidR="00C20C40" w:rsidRPr="00036BEF" w:rsidRDefault="00C20C40" w:rsidP="00D37AD5">
      <w:pPr>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Wszędzie tam, gdzie w opisie przedmiotu zamówienia występują nazwy własne, dopuszcza się odpowiednio: rozwiązania, elementy, materiały, urządzenia równoważne. Za równoważne uznaje się rozwiązania, jak również el</w:t>
      </w:r>
      <w:r w:rsidR="00691116">
        <w:rPr>
          <w:rFonts w:ascii="Times New Roman" w:hAnsi="Times New Roman" w:cs="Times New Roman"/>
          <w:sz w:val="24"/>
          <w:szCs w:val="24"/>
        </w:rPr>
        <w:t>ementy, materiały, urządzenia o </w:t>
      </w:r>
      <w:r w:rsidRPr="00036BEF">
        <w:rPr>
          <w:rFonts w:ascii="Times New Roman" w:hAnsi="Times New Roman" w:cs="Times New Roman"/>
          <w:sz w:val="24"/>
          <w:szCs w:val="24"/>
        </w:rPr>
        <w:t xml:space="preserve">właściwościach funkcjonalnych i jakościowych takich samych lub zbliżonych do tych, które zostały zakreślone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C20C40" w:rsidRPr="00036BEF" w:rsidRDefault="00C20C40" w:rsidP="00D37AD5">
      <w:pPr>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Istotne dla Zamawiającego cechy i parametry, to takie, które pozwolą zachować wszystkim projektowanym:  </w:t>
      </w:r>
    </w:p>
    <w:p w:rsidR="00C20C40" w:rsidRPr="00036BEF" w:rsidRDefault="00C20C40" w:rsidP="00D37AD5">
      <w:pPr>
        <w:pStyle w:val="Akapitzlist"/>
        <w:numPr>
          <w:ilvl w:val="0"/>
          <w:numId w:val="3"/>
        </w:numPr>
        <w:spacing w:after="0"/>
        <w:ind w:left="907"/>
        <w:rPr>
          <w:rFonts w:ascii="Times New Roman" w:hAnsi="Times New Roman" w:cs="Times New Roman"/>
          <w:sz w:val="24"/>
          <w:szCs w:val="24"/>
        </w:rPr>
      </w:pPr>
      <w:r w:rsidRPr="00036BEF">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rsidR="00C20C40" w:rsidRPr="00036BEF" w:rsidRDefault="0079252D" w:rsidP="00D37AD5">
      <w:pPr>
        <w:pStyle w:val="Akapitzlist"/>
        <w:numPr>
          <w:ilvl w:val="0"/>
          <w:numId w:val="3"/>
        </w:numPr>
        <w:spacing w:after="0"/>
        <w:ind w:left="907"/>
        <w:rPr>
          <w:rFonts w:ascii="Times New Roman" w:hAnsi="Times New Roman" w:cs="Times New Roman"/>
          <w:sz w:val="24"/>
          <w:szCs w:val="24"/>
        </w:rPr>
      </w:pPr>
      <w:r w:rsidRPr="00036BEF">
        <w:rPr>
          <w:rFonts w:ascii="Times New Roman" w:hAnsi="Times New Roman" w:cs="Times New Roman"/>
          <w:sz w:val="24"/>
          <w:szCs w:val="24"/>
        </w:rPr>
        <w:t>drodze</w:t>
      </w:r>
      <w:r w:rsidR="00C20C40" w:rsidRPr="00036BEF">
        <w:rPr>
          <w:rFonts w:ascii="Times New Roman" w:hAnsi="Times New Roman" w:cs="Times New Roman"/>
          <w:sz w:val="24"/>
          <w:szCs w:val="24"/>
        </w:rPr>
        <w:t xml:space="preserve">: wszystkie cechy zakładane przy projektowaniu, niezmieniające ich funkcji użytkowych oraz ich wymiarów; </w:t>
      </w:r>
    </w:p>
    <w:p w:rsidR="00C20C40" w:rsidRPr="00036BEF" w:rsidRDefault="00C20C40" w:rsidP="00D37AD5">
      <w:pPr>
        <w:pStyle w:val="Akapitzlist"/>
        <w:numPr>
          <w:ilvl w:val="0"/>
          <w:numId w:val="3"/>
        </w:numPr>
        <w:spacing w:after="0"/>
        <w:ind w:left="907"/>
        <w:rPr>
          <w:rFonts w:ascii="Times New Roman" w:hAnsi="Times New Roman" w:cs="Times New Roman"/>
          <w:sz w:val="24"/>
          <w:szCs w:val="24"/>
        </w:rPr>
      </w:pPr>
      <w:r w:rsidRPr="00036BEF">
        <w:rPr>
          <w:rFonts w:ascii="Times New Roman" w:hAnsi="Times New Roman" w:cs="Times New Roman"/>
          <w:sz w:val="24"/>
          <w:szCs w:val="24"/>
        </w:rPr>
        <w:t xml:space="preserve">elementom konstrukcyjnym i konstrukcjom: wszystkie parametry nie gorsze, niż zakładane  </w:t>
      </w:r>
    </w:p>
    <w:p w:rsidR="00C20C40" w:rsidRPr="00036BEF" w:rsidRDefault="00C20C40" w:rsidP="00D37AD5">
      <w:pPr>
        <w:spacing w:after="0"/>
        <w:ind w:left="907"/>
        <w:rPr>
          <w:rFonts w:ascii="Times New Roman" w:hAnsi="Times New Roman" w:cs="Times New Roman"/>
          <w:sz w:val="24"/>
          <w:szCs w:val="24"/>
        </w:rPr>
      </w:pPr>
      <w:r w:rsidRPr="00036BEF">
        <w:rPr>
          <w:rFonts w:ascii="Times New Roman" w:hAnsi="Times New Roman" w:cs="Times New Roman"/>
          <w:sz w:val="24"/>
          <w:szCs w:val="24"/>
        </w:rPr>
        <w:lastRenderedPageBreak/>
        <w:t xml:space="preserve">zgodnie z wyrokiem Krajowej Izby Odwoławczej sygn.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C20C40" w:rsidRPr="00036BEF" w:rsidRDefault="00C20C40" w:rsidP="00D37AD5">
      <w:pPr>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Jeżeli w SIWZ bądź w załącznikach do SIWZ zostały wskazane jakiekolwiek nazwy producenta, nazwy własne, znaki towarowe, patenty, normy czy pochodzenie (materiałów lub urządzeń), należy przyjąć, że Zamawiający zawsze dopuszcza rozwiązania równoważne.  </w:t>
      </w:r>
    </w:p>
    <w:p w:rsidR="00C20C40" w:rsidRPr="00036BEF" w:rsidRDefault="00C20C40" w:rsidP="00D37AD5">
      <w:p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Celem niniejszego postępowania jest osiągnięcie określonej w SIWZ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w:t>
      </w:r>
      <w:r w:rsidR="007F2822" w:rsidRPr="00036BEF">
        <w:rPr>
          <w:rFonts w:ascii="Times New Roman" w:hAnsi="Times New Roman" w:cs="Times New Roman"/>
          <w:sz w:val="24"/>
          <w:szCs w:val="24"/>
        </w:rPr>
        <w:t xml:space="preserve">że </w:t>
      </w:r>
      <w:r w:rsidRPr="00036BEF">
        <w:rPr>
          <w:rFonts w:ascii="Times New Roman" w:hAnsi="Times New Roman" w:cs="Times New Roman"/>
          <w:sz w:val="24"/>
          <w:szCs w:val="24"/>
        </w:rPr>
        <w:t>okaże się w j</w:t>
      </w:r>
      <w:r w:rsidR="001842CD" w:rsidRPr="00036BEF">
        <w:rPr>
          <w:rFonts w:ascii="Times New Roman" w:hAnsi="Times New Roman" w:cs="Times New Roman"/>
          <w:sz w:val="24"/>
          <w:szCs w:val="24"/>
        </w:rPr>
        <w:t>akimkolwiek miejscu SIWZ oraz w </w:t>
      </w:r>
      <w:r w:rsidRPr="00036BEF">
        <w:rPr>
          <w:rFonts w:ascii="Times New Roman" w:hAnsi="Times New Roman" w:cs="Times New Roman"/>
          <w:sz w:val="24"/>
          <w:szCs w:val="24"/>
        </w:rPr>
        <w:t xml:space="preserve">załącznikach do SIWZ występują takie wskazania, nie należy ich traktować jako wymagań odnoszących się do przedmiotu zamówienia, a należy je rozpatrywać wyłącznie w kategoriach wskazań o charakterze informacyjnym (nie wiążących dla wykonawców). Z tych względów, oferta, która nie będzie odpowiadała tym wskazaniom </w:t>
      </w:r>
      <w:r w:rsidR="007F2822" w:rsidRPr="00036BEF">
        <w:rPr>
          <w:rFonts w:ascii="Times New Roman" w:hAnsi="Times New Roman" w:cs="Times New Roman"/>
          <w:sz w:val="24"/>
          <w:szCs w:val="24"/>
        </w:rPr>
        <w:t>nie będzie uznawana za niezgodną</w:t>
      </w:r>
      <w:r w:rsidRPr="00036BEF">
        <w:rPr>
          <w:rFonts w:ascii="Times New Roman" w:hAnsi="Times New Roman" w:cs="Times New Roman"/>
          <w:sz w:val="24"/>
          <w:szCs w:val="24"/>
        </w:rPr>
        <w:t xml:space="preserve"> z treścią SIWZ i nie zostanie z tych powodów odrzucona. Ciężar udowodnienia, że materiał jest równoważny w stosunku do wymogu określonego przez Zamawiającego spoczywa na Wykonawcy. 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w:t>
      </w:r>
      <w:r w:rsidR="0020713C" w:rsidRPr="00036BEF">
        <w:rPr>
          <w:rFonts w:ascii="Times New Roman" w:hAnsi="Times New Roman" w:cs="Times New Roman"/>
          <w:sz w:val="24"/>
          <w:szCs w:val="24"/>
        </w:rPr>
        <w:t xml:space="preserve"> </w:t>
      </w:r>
      <w:r w:rsidRPr="00036BEF">
        <w:rPr>
          <w:rFonts w:ascii="Times New Roman" w:hAnsi="Times New Roman" w:cs="Times New Roman"/>
          <w:sz w:val="24"/>
          <w:szCs w:val="24"/>
        </w:rPr>
        <w:t xml:space="preserve">stosunku do zaproponowanych w projekcie. Zamawiający uzna, czy urządzenie jest równoważne na etapie oceny złożonych ofert.  </w:t>
      </w:r>
    </w:p>
    <w:p w:rsidR="0093465B" w:rsidRPr="00036BEF" w:rsidRDefault="0093465B" w:rsidP="00D37AD5">
      <w:pPr>
        <w:pStyle w:val="Akapitzlist"/>
        <w:numPr>
          <w:ilvl w:val="1"/>
          <w:numId w:val="1"/>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Zamawiający zastrzega możliwość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terminie 30 dni od powzięcia wiadomości o tych okolicznościach – zgodnie z art. 145 PZP. </w:t>
      </w:r>
    </w:p>
    <w:p w:rsidR="00C20C40" w:rsidRPr="00036BEF" w:rsidRDefault="00C20C40" w:rsidP="00463329">
      <w:pPr>
        <w:pStyle w:val="Akapitzlist"/>
        <w:spacing w:after="0"/>
        <w:ind w:left="757" w:firstLine="0"/>
        <w:rPr>
          <w:rFonts w:ascii="Times New Roman" w:hAnsi="Times New Roman" w:cs="Times New Roman"/>
          <w:sz w:val="24"/>
          <w:szCs w:val="24"/>
        </w:rPr>
      </w:pPr>
    </w:p>
    <w:p w:rsidR="00C20C40" w:rsidRPr="00036BEF" w:rsidRDefault="00C20C40" w:rsidP="00357A36">
      <w:pPr>
        <w:pStyle w:val="Tytu"/>
      </w:pPr>
      <w:r w:rsidRPr="00036BEF">
        <w:t xml:space="preserve">TERMIN REALIZACJI ZAMÓWIENIA </w:t>
      </w:r>
    </w:p>
    <w:p w:rsidR="004333B1" w:rsidRPr="00463329" w:rsidRDefault="004333B1" w:rsidP="00D37AD5">
      <w:pPr>
        <w:spacing w:after="0" w:line="247" w:lineRule="auto"/>
        <w:ind w:left="-113" w:firstLine="303"/>
        <w:rPr>
          <w:rFonts w:ascii="Times New Roman" w:hAnsi="Times New Roman" w:cs="Times New Roman"/>
          <w:sz w:val="24"/>
          <w:szCs w:val="24"/>
        </w:rPr>
      </w:pPr>
      <w:r w:rsidRPr="00463329">
        <w:rPr>
          <w:rFonts w:ascii="Times New Roman" w:hAnsi="Times New Roman" w:cs="Times New Roman"/>
          <w:sz w:val="24"/>
          <w:szCs w:val="24"/>
        </w:rPr>
        <w:t xml:space="preserve">Termin </w:t>
      </w:r>
      <w:r w:rsidR="00463329" w:rsidRPr="00463329">
        <w:rPr>
          <w:rFonts w:ascii="Times New Roman" w:hAnsi="Times New Roman" w:cs="Times New Roman"/>
          <w:sz w:val="24"/>
          <w:szCs w:val="24"/>
        </w:rPr>
        <w:t>zakończenia prac 15 grudnia 2020 roku – dotyczy każdej części postępowania.</w:t>
      </w:r>
    </w:p>
    <w:p w:rsidR="00A14985" w:rsidRPr="00036BEF" w:rsidRDefault="00A14985" w:rsidP="00463329">
      <w:pPr>
        <w:pStyle w:val="Akapitzlist"/>
        <w:spacing w:after="0"/>
        <w:ind w:left="1116" w:firstLine="0"/>
        <w:rPr>
          <w:rFonts w:ascii="Times New Roman" w:hAnsi="Times New Roman" w:cs="Times New Roman"/>
          <w:sz w:val="24"/>
          <w:szCs w:val="24"/>
        </w:rPr>
      </w:pPr>
    </w:p>
    <w:p w:rsidR="00C20C40" w:rsidRPr="00036BEF" w:rsidRDefault="00C20C40" w:rsidP="00357A36">
      <w:pPr>
        <w:pStyle w:val="Tytu"/>
      </w:pPr>
      <w:r w:rsidRPr="00036BEF">
        <w:t xml:space="preserve">WARUNKI UDZIAŁU W POSTĘPOWANIU </w:t>
      </w:r>
    </w:p>
    <w:p w:rsidR="00C20C40" w:rsidRPr="00036BEF" w:rsidRDefault="00C20C40" w:rsidP="00D37AD5">
      <w:pPr>
        <w:pStyle w:val="Akapitzlist"/>
        <w:numPr>
          <w:ilvl w:val="1"/>
          <w:numId w:val="40"/>
        </w:numPr>
        <w:spacing w:after="0" w:line="256" w:lineRule="auto"/>
        <w:ind w:left="587"/>
        <w:jc w:val="left"/>
        <w:rPr>
          <w:rFonts w:ascii="Times New Roman" w:hAnsi="Times New Roman" w:cs="Times New Roman"/>
          <w:sz w:val="24"/>
          <w:szCs w:val="24"/>
        </w:rPr>
      </w:pPr>
      <w:r w:rsidRPr="00036BEF">
        <w:rPr>
          <w:rFonts w:ascii="Times New Roman" w:hAnsi="Times New Roman" w:cs="Times New Roman"/>
          <w:sz w:val="24"/>
          <w:szCs w:val="24"/>
        </w:rPr>
        <w:t xml:space="preserve">O udzielenie zamówienia mogą ubiegać się Wykonawcy, którzy: </w:t>
      </w:r>
    </w:p>
    <w:p w:rsidR="00C20C40" w:rsidRPr="00036BEF" w:rsidRDefault="00C20C40" w:rsidP="00D37AD5">
      <w:pPr>
        <w:pStyle w:val="Akapitzlist"/>
        <w:numPr>
          <w:ilvl w:val="0"/>
          <w:numId w:val="5"/>
        </w:numPr>
        <w:spacing w:after="0"/>
        <w:ind w:left="984"/>
        <w:rPr>
          <w:rFonts w:ascii="Times New Roman" w:hAnsi="Times New Roman" w:cs="Times New Roman"/>
          <w:sz w:val="24"/>
          <w:szCs w:val="24"/>
        </w:rPr>
      </w:pPr>
      <w:r w:rsidRPr="00036BEF">
        <w:rPr>
          <w:rFonts w:ascii="Times New Roman" w:hAnsi="Times New Roman" w:cs="Times New Roman"/>
          <w:sz w:val="24"/>
          <w:szCs w:val="24"/>
        </w:rPr>
        <w:t>nie podlegają wykluczeniu</w:t>
      </w:r>
      <w:r w:rsidR="00C5140F">
        <w:rPr>
          <w:rFonts w:ascii="Times New Roman" w:hAnsi="Times New Roman" w:cs="Times New Roman"/>
          <w:sz w:val="24"/>
          <w:szCs w:val="24"/>
        </w:rPr>
        <w:t xml:space="preserve"> </w:t>
      </w:r>
      <w:r w:rsidR="00C5140F" w:rsidRPr="00C5140F">
        <w:rPr>
          <w:rFonts w:ascii="Times New Roman" w:hAnsi="Times New Roman" w:cs="Times New Roman"/>
          <w:sz w:val="24"/>
          <w:szCs w:val="24"/>
        </w:rPr>
        <w:t>na podstawie art. 24 ust. 1 p</w:t>
      </w:r>
      <w:r w:rsidR="00C5140F">
        <w:rPr>
          <w:rFonts w:ascii="Times New Roman" w:hAnsi="Times New Roman" w:cs="Times New Roman"/>
          <w:sz w:val="24"/>
          <w:szCs w:val="24"/>
        </w:rPr>
        <w:t>kt 12-23 i ust. 5 pkt 1 i 8 PZP</w:t>
      </w:r>
      <w:r w:rsidRPr="00036BEF">
        <w:rPr>
          <w:rFonts w:ascii="Times New Roman" w:hAnsi="Times New Roman" w:cs="Times New Roman"/>
          <w:sz w:val="24"/>
          <w:szCs w:val="24"/>
        </w:rPr>
        <w:t xml:space="preserve">; </w:t>
      </w:r>
    </w:p>
    <w:p w:rsidR="00C20C40" w:rsidRPr="00036BEF" w:rsidRDefault="00C20C40" w:rsidP="00D37AD5">
      <w:pPr>
        <w:pStyle w:val="Akapitzlist"/>
        <w:numPr>
          <w:ilvl w:val="0"/>
          <w:numId w:val="5"/>
        </w:numPr>
        <w:spacing w:after="0"/>
        <w:ind w:left="984"/>
        <w:rPr>
          <w:rFonts w:ascii="Times New Roman" w:hAnsi="Times New Roman" w:cs="Times New Roman"/>
          <w:sz w:val="24"/>
          <w:szCs w:val="24"/>
        </w:rPr>
      </w:pPr>
      <w:r w:rsidRPr="00036BEF">
        <w:rPr>
          <w:rFonts w:ascii="Times New Roman" w:hAnsi="Times New Roman" w:cs="Times New Roman"/>
          <w:sz w:val="24"/>
          <w:szCs w:val="24"/>
        </w:rPr>
        <w:t xml:space="preserve">spełniają </w:t>
      </w:r>
      <w:r w:rsidR="00691116">
        <w:rPr>
          <w:rFonts w:ascii="Times New Roman" w:hAnsi="Times New Roman" w:cs="Times New Roman"/>
          <w:sz w:val="24"/>
          <w:szCs w:val="24"/>
        </w:rPr>
        <w:t>warunki udziału w postępowaniu.</w:t>
      </w:r>
    </w:p>
    <w:p w:rsidR="005C3084" w:rsidRPr="00036BEF" w:rsidRDefault="005C3084" w:rsidP="00D37AD5">
      <w:pPr>
        <w:pStyle w:val="Akapitzlist"/>
        <w:numPr>
          <w:ilvl w:val="1"/>
          <w:numId w:val="40"/>
        </w:numPr>
        <w:spacing w:after="0"/>
        <w:ind w:left="587"/>
        <w:rPr>
          <w:rFonts w:ascii="Times New Roman" w:hAnsi="Times New Roman" w:cs="Times New Roman"/>
          <w:sz w:val="24"/>
          <w:szCs w:val="24"/>
        </w:rPr>
      </w:pPr>
      <w:r w:rsidRPr="00036BEF">
        <w:rPr>
          <w:rFonts w:ascii="Times New Roman" w:hAnsi="Times New Roman" w:cs="Times New Roman"/>
          <w:sz w:val="24"/>
          <w:szCs w:val="24"/>
        </w:rPr>
        <w:t xml:space="preserve">Podstawę wykluczenia Wykonawcy będzie stanowiło wykazanie przez niego podstaw do wykluczenia wskazanych w oświadczeniu własnym – </w:t>
      </w:r>
      <w:r w:rsidR="00A35DB6" w:rsidRPr="00036BEF">
        <w:rPr>
          <w:rFonts w:ascii="Times New Roman" w:hAnsi="Times New Roman" w:cs="Times New Roman"/>
          <w:sz w:val="24"/>
          <w:szCs w:val="24"/>
        </w:rPr>
        <w:t>którego wzór stanowi</w:t>
      </w:r>
      <w:r w:rsidR="000A6DE0">
        <w:rPr>
          <w:rFonts w:ascii="Times New Roman" w:hAnsi="Times New Roman" w:cs="Times New Roman"/>
          <w:sz w:val="24"/>
          <w:szCs w:val="24"/>
        </w:rPr>
        <w:t xml:space="preserve"> Załącznik nr </w:t>
      </w:r>
      <w:r w:rsidRPr="00036BEF">
        <w:rPr>
          <w:rFonts w:ascii="Times New Roman" w:hAnsi="Times New Roman" w:cs="Times New Roman"/>
          <w:sz w:val="24"/>
          <w:szCs w:val="24"/>
        </w:rPr>
        <w:t>2 do SIWZ.</w:t>
      </w:r>
    </w:p>
    <w:p w:rsidR="00C20C40" w:rsidRPr="00036BEF" w:rsidRDefault="00C20C40" w:rsidP="00D37AD5">
      <w:pPr>
        <w:numPr>
          <w:ilvl w:val="1"/>
          <w:numId w:val="40"/>
        </w:numPr>
        <w:spacing w:after="0"/>
        <w:ind w:left="587"/>
        <w:rPr>
          <w:rFonts w:ascii="Times New Roman" w:hAnsi="Times New Roman" w:cs="Times New Roman"/>
          <w:sz w:val="24"/>
          <w:szCs w:val="24"/>
        </w:rPr>
      </w:pPr>
      <w:r w:rsidRPr="00036BEF">
        <w:rPr>
          <w:rFonts w:ascii="Times New Roman" w:hAnsi="Times New Roman" w:cs="Times New Roman"/>
          <w:sz w:val="24"/>
          <w:szCs w:val="24"/>
        </w:rPr>
        <w:lastRenderedPageBreak/>
        <w:t xml:space="preserve">O udzielenie zamówienia mogą ubiegać się Wykonawcy, którzy spełniają warunki dotyczące </w:t>
      </w:r>
      <w:r w:rsidRPr="00036BEF">
        <w:rPr>
          <w:rFonts w:ascii="Times New Roman" w:hAnsi="Times New Roman" w:cs="Times New Roman"/>
          <w:i/>
          <w:sz w:val="24"/>
          <w:szCs w:val="24"/>
        </w:rPr>
        <w:t>(wymagane w postępowaniu):</w:t>
      </w:r>
      <w:r w:rsidRPr="00036BEF">
        <w:rPr>
          <w:rFonts w:ascii="Times New Roman" w:hAnsi="Times New Roman" w:cs="Times New Roman"/>
          <w:sz w:val="24"/>
          <w:szCs w:val="24"/>
        </w:rPr>
        <w:t xml:space="preserve"> </w:t>
      </w:r>
    </w:p>
    <w:p w:rsidR="00C20C40" w:rsidRPr="00036BEF" w:rsidRDefault="00C20C40" w:rsidP="00D37AD5">
      <w:pPr>
        <w:pStyle w:val="Akapitzlist"/>
        <w:numPr>
          <w:ilvl w:val="0"/>
          <w:numId w:val="6"/>
        </w:numPr>
        <w:spacing w:after="0"/>
        <w:ind w:left="927"/>
        <w:rPr>
          <w:rFonts w:ascii="Times New Roman" w:hAnsi="Times New Roman" w:cs="Times New Roman"/>
          <w:sz w:val="24"/>
          <w:szCs w:val="24"/>
        </w:rPr>
      </w:pPr>
      <w:r w:rsidRPr="00036BEF">
        <w:rPr>
          <w:rFonts w:ascii="Times New Roman" w:hAnsi="Times New Roman" w:cs="Times New Roman"/>
          <w:sz w:val="24"/>
          <w:szCs w:val="24"/>
        </w:rPr>
        <w:t>kompetencji lub uprawnień do prowadzenia okreś</w:t>
      </w:r>
      <w:r w:rsidR="001842CD" w:rsidRPr="00036BEF">
        <w:rPr>
          <w:rFonts w:ascii="Times New Roman" w:hAnsi="Times New Roman" w:cs="Times New Roman"/>
          <w:sz w:val="24"/>
          <w:szCs w:val="24"/>
        </w:rPr>
        <w:t>lonej działalności zawodowej, o </w:t>
      </w:r>
      <w:r w:rsidRPr="00036BEF">
        <w:rPr>
          <w:rFonts w:ascii="Times New Roman" w:hAnsi="Times New Roman" w:cs="Times New Roman"/>
          <w:sz w:val="24"/>
          <w:szCs w:val="24"/>
        </w:rPr>
        <w:t>ile wynika to z odrębnych przepisów: Zamawiający nie stawia warunków;</w:t>
      </w:r>
    </w:p>
    <w:p w:rsidR="00C20C40" w:rsidRPr="00036BEF" w:rsidRDefault="00C20C40" w:rsidP="00D37AD5">
      <w:pPr>
        <w:pStyle w:val="Akapitzlist"/>
        <w:numPr>
          <w:ilvl w:val="0"/>
          <w:numId w:val="6"/>
        </w:numPr>
        <w:spacing w:after="0"/>
        <w:ind w:left="927"/>
        <w:rPr>
          <w:rFonts w:ascii="Times New Roman" w:hAnsi="Times New Roman" w:cs="Times New Roman"/>
          <w:sz w:val="24"/>
          <w:szCs w:val="24"/>
        </w:rPr>
      </w:pPr>
      <w:r w:rsidRPr="00036BEF">
        <w:rPr>
          <w:rFonts w:ascii="Times New Roman" w:hAnsi="Times New Roman" w:cs="Times New Roman"/>
          <w:sz w:val="24"/>
          <w:szCs w:val="24"/>
        </w:rPr>
        <w:t>sytuacji ekonomicznej lub finansowej - Wykonawca spełni warunek, jeżeli wykaże, że posiada aktualne i opłacone ubezpieczenie od odpow</w:t>
      </w:r>
      <w:r w:rsidR="0042459A" w:rsidRPr="00036BEF">
        <w:rPr>
          <w:rFonts w:ascii="Times New Roman" w:hAnsi="Times New Roman" w:cs="Times New Roman"/>
          <w:sz w:val="24"/>
          <w:szCs w:val="24"/>
        </w:rPr>
        <w:t xml:space="preserve">iedzialności cywilnej na kwotę </w:t>
      </w:r>
      <w:r w:rsidR="004E4568" w:rsidRPr="00036BEF">
        <w:rPr>
          <w:rFonts w:ascii="Times New Roman" w:hAnsi="Times New Roman" w:cs="Times New Roman"/>
          <w:sz w:val="24"/>
          <w:szCs w:val="24"/>
        </w:rPr>
        <w:t>1</w:t>
      </w:r>
      <w:r w:rsidRPr="00036BEF">
        <w:rPr>
          <w:rFonts w:ascii="Times New Roman" w:hAnsi="Times New Roman" w:cs="Times New Roman"/>
          <w:sz w:val="24"/>
          <w:szCs w:val="24"/>
        </w:rPr>
        <w:t xml:space="preserve">00.000,00 zł; </w:t>
      </w:r>
    </w:p>
    <w:p w:rsidR="00A2198E" w:rsidRPr="00036BEF" w:rsidRDefault="00C20C40" w:rsidP="00D37AD5">
      <w:pPr>
        <w:pStyle w:val="Akapitzlist"/>
        <w:numPr>
          <w:ilvl w:val="0"/>
          <w:numId w:val="6"/>
        </w:numPr>
        <w:spacing w:after="0"/>
        <w:ind w:left="927"/>
        <w:rPr>
          <w:rFonts w:ascii="Times New Roman" w:hAnsi="Times New Roman" w:cs="Times New Roman"/>
          <w:sz w:val="24"/>
          <w:szCs w:val="24"/>
        </w:rPr>
      </w:pPr>
      <w:r w:rsidRPr="00036BEF">
        <w:rPr>
          <w:rFonts w:ascii="Times New Roman" w:hAnsi="Times New Roman" w:cs="Times New Roman"/>
          <w:sz w:val="24"/>
          <w:szCs w:val="24"/>
        </w:rPr>
        <w:t>zdolności technicznej lub zawodowej - Zamawiający uzna ten warunek za spełniony jeżeli</w:t>
      </w:r>
      <w:r w:rsidRPr="00036BEF">
        <w:rPr>
          <w:rFonts w:ascii="Times New Roman" w:hAnsi="Times New Roman" w:cs="Times New Roman"/>
          <w:color w:val="000000" w:themeColor="text1"/>
          <w:sz w:val="24"/>
          <w:szCs w:val="24"/>
        </w:rPr>
        <w:t xml:space="preserve"> Wykonawca</w:t>
      </w:r>
      <w:r w:rsidR="00A2198E" w:rsidRPr="00036BEF">
        <w:rPr>
          <w:rFonts w:ascii="Times New Roman" w:hAnsi="Times New Roman" w:cs="Times New Roman"/>
          <w:color w:val="000000" w:themeColor="text1"/>
          <w:sz w:val="24"/>
          <w:szCs w:val="24"/>
        </w:rPr>
        <w:t>:</w:t>
      </w:r>
    </w:p>
    <w:p w:rsidR="0042459A" w:rsidRPr="00463329" w:rsidRDefault="009E4EF9" w:rsidP="00D37AD5">
      <w:pPr>
        <w:pStyle w:val="Akapitzlist"/>
        <w:numPr>
          <w:ilvl w:val="0"/>
          <w:numId w:val="44"/>
        </w:numPr>
        <w:spacing w:after="0"/>
        <w:ind w:left="1267"/>
        <w:rPr>
          <w:rFonts w:ascii="Times New Roman" w:hAnsi="Times New Roman" w:cs="Times New Roman"/>
          <w:sz w:val="24"/>
          <w:szCs w:val="24"/>
        </w:rPr>
      </w:pPr>
      <w:r w:rsidRPr="00463329">
        <w:rPr>
          <w:rFonts w:ascii="Times New Roman" w:hAnsi="Times New Roman" w:cs="Times New Roman"/>
          <w:sz w:val="24"/>
          <w:szCs w:val="24"/>
        </w:rPr>
        <w:t xml:space="preserve">nieprzerwanie przez cały okres budowy </w:t>
      </w:r>
      <w:r w:rsidR="005428E7" w:rsidRPr="00463329">
        <w:rPr>
          <w:rFonts w:ascii="Times New Roman" w:hAnsi="Times New Roman" w:cs="Times New Roman"/>
          <w:sz w:val="24"/>
          <w:szCs w:val="24"/>
        </w:rPr>
        <w:t>będzie dysponował kierownikiem budowy posiadającym uprawnienia budowlane do ki</w:t>
      </w:r>
      <w:r w:rsidR="00463329">
        <w:rPr>
          <w:rFonts w:ascii="Times New Roman" w:hAnsi="Times New Roman" w:cs="Times New Roman"/>
          <w:sz w:val="24"/>
          <w:szCs w:val="24"/>
        </w:rPr>
        <w:t>erowania robotami budowlanymi w </w:t>
      </w:r>
      <w:r w:rsidR="005428E7" w:rsidRPr="00463329">
        <w:rPr>
          <w:rFonts w:ascii="Times New Roman" w:hAnsi="Times New Roman" w:cs="Times New Roman"/>
          <w:sz w:val="24"/>
          <w:szCs w:val="24"/>
        </w:rPr>
        <w:t xml:space="preserve">specjalności inżynieryjnej drogowej </w:t>
      </w:r>
      <w:bookmarkStart w:id="1" w:name="_GoBack"/>
      <w:bookmarkEnd w:id="1"/>
      <w:r w:rsidR="00691116">
        <w:rPr>
          <w:rFonts w:ascii="Times New Roman" w:hAnsi="Times New Roman" w:cs="Times New Roman"/>
          <w:sz w:val="24"/>
          <w:szCs w:val="24"/>
        </w:rPr>
        <w:t>zgodnie z </w:t>
      </w:r>
      <w:r w:rsidR="005428E7" w:rsidRPr="00463329">
        <w:rPr>
          <w:rFonts w:ascii="Times New Roman" w:hAnsi="Times New Roman" w:cs="Times New Roman"/>
          <w:sz w:val="24"/>
          <w:szCs w:val="24"/>
        </w:rPr>
        <w:t>art. 12 ust</w:t>
      </w:r>
      <w:r w:rsidR="00463329">
        <w:rPr>
          <w:rFonts w:ascii="Times New Roman" w:hAnsi="Times New Roman" w:cs="Times New Roman"/>
          <w:sz w:val="24"/>
          <w:szCs w:val="24"/>
        </w:rPr>
        <w:t>. 1, art. 12a oraz art. 14 ust. </w:t>
      </w:r>
      <w:r w:rsidR="005428E7" w:rsidRPr="00463329">
        <w:rPr>
          <w:rFonts w:ascii="Times New Roman" w:hAnsi="Times New Roman" w:cs="Times New Roman"/>
          <w:sz w:val="24"/>
          <w:szCs w:val="24"/>
        </w:rPr>
        <w:t>1 ustawy z dnia 7 lipca 1</w:t>
      </w:r>
      <w:r w:rsidR="00D37AD5">
        <w:rPr>
          <w:rFonts w:ascii="Times New Roman" w:hAnsi="Times New Roman" w:cs="Times New Roman"/>
          <w:sz w:val="24"/>
          <w:szCs w:val="24"/>
        </w:rPr>
        <w:t>994r. Prawo budowlane (Dz. U. z </w:t>
      </w:r>
      <w:r w:rsidR="005428E7" w:rsidRPr="00463329">
        <w:rPr>
          <w:rFonts w:ascii="Times New Roman" w:hAnsi="Times New Roman" w:cs="Times New Roman"/>
          <w:sz w:val="24"/>
          <w:szCs w:val="24"/>
        </w:rPr>
        <w:t>2019 poz. 1186 z późn. zm.) lub odpowiadające im ważne uprawnienia budowlane, które zostały wydane na podstawie wcześniej obowiązujących przepisów lub odpowiadające im uprawnienia wydane obywatelom państw Europejskiego Obszaru Gospodarczego ora</w:t>
      </w:r>
      <w:r w:rsidR="007351C2" w:rsidRPr="00463329">
        <w:rPr>
          <w:rFonts w:ascii="Times New Roman" w:hAnsi="Times New Roman" w:cs="Times New Roman"/>
          <w:sz w:val="24"/>
          <w:szCs w:val="24"/>
        </w:rPr>
        <w:t>z Konfederacji Szwajcarskiej, z </w:t>
      </w:r>
      <w:r w:rsidR="005428E7" w:rsidRPr="00463329">
        <w:rPr>
          <w:rFonts w:ascii="Times New Roman" w:hAnsi="Times New Roman" w:cs="Times New Roman"/>
          <w:sz w:val="24"/>
          <w:szCs w:val="24"/>
        </w:rPr>
        <w:t>zastrzeżeniem art. 12a oraz innych przepisów ustawy Prawo budowlane oraz ustawy o zasadach uznawania kwa</w:t>
      </w:r>
      <w:r w:rsidR="007351C2" w:rsidRPr="00463329">
        <w:rPr>
          <w:rFonts w:ascii="Times New Roman" w:hAnsi="Times New Roman" w:cs="Times New Roman"/>
          <w:sz w:val="24"/>
          <w:szCs w:val="24"/>
        </w:rPr>
        <w:t>lifikacji zawodowych nabytych w </w:t>
      </w:r>
      <w:r w:rsidR="005428E7" w:rsidRPr="00463329">
        <w:rPr>
          <w:rFonts w:ascii="Times New Roman" w:hAnsi="Times New Roman" w:cs="Times New Roman"/>
          <w:sz w:val="24"/>
          <w:szCs w:val="24"/>
        </w:rPr>
        <w:t xml:space="preserve">państwach członkowskich Unii Europejskiej (Dz. U. z. </w:t>
      </w:r>
      <w:r w:rsidR="007351C2" w:rsidRPr="00463329">
        <w:rPr>
          <w:rFonts w:ascii="Times New Roman" w:hAnsi="Times New Roman" w:cs="Times New Roman"/>
          <w:sz w:val="24"/>
          <w:szCs w:val="24"/>
        </w:rPr>
        <w:t>2020 r. poz. 220 z </w:t>
      </w:r>
      <w:r w:rsidR="00463329" w:rsidRPr="00463329">
        <w:rPr>
          <w:rFonts w:ascii="Times New Roman" w:hAnsi="Times New Roman" w:cs="Times New Roman"/>
          <w:sz w:val="24"/>
          <w:szCs w:val="24"/>
        </w:rPr>
        <w:t>późn. zm.);</w:t>
      </w:r>
      <w:r w:rsidR="005428E7" w:rsidRPr="00463329">
        <w:rPr>
          <w:rFonts w:ascii="Times New Roman" w:hAnsi="Times New Roman" w:cs="Times New Roman"/>
          <w:sz w:val="24"/>
          <w:szCs w:val="24"/>
        </w:rPr>
        <w:t xml:space="preserve"> </w:t>
      </w:r>
    </w:p>
    <w:p w:rsidR="00343792" w:rsidRDefault="00C20C40" w:rsidP="00D37AD5">
      <w:pPr>
        <w:pStyle w:val="Akapitzlist"/>
        <w:numPr>
          <w:ilvl w:val="0"/>
          <w:numId w:val="44"/>
        </w:numPr>
        <w:spacing w:after="0"/>
        <w:ind w:left="1267"/>
        <w:rPr>
          <w:rFonts w:ascii="Times New Roman" w:hAnsi="Times New Roman" w:cs="Times New Roman"/>
          <w:sz w:val="24"/>
          <w:szCs w:val="24"/>
        </w:rPr>
      </w:pPr>
      <w:r w:rsidRPr="00463329">
        <w:rPr>
          <w:rFonts w:ascii="Times New Roman" w:hAnsi="Times New Roman" w:cs="Times New Roman"/>
          <w:sz w:val="24"/>
          <w:szCs w:val="24"/>
        </w:rPr>
        <w:t xml:space="preserve">wykaże, iż w okresie 5 lat przed upływem terminu składania ofert, a jeżeli okres prowadzenia działalności jest krótszy - w tym okresie, wykonał z należytą starannością: co najmniej jedną robotę budowlaną, na kwotę co najmniej </w:t>
      </w:r>
      <w:r w:rsidR="005428E7" w:rsidRPr="00463329">
        <w:rPr>
          <w:rFonts w:ascii="Times New Roman" w:hAnsi="Times New Roman" w:cs="Times New Roman"/>
          <w:sz w:val="24"/>
          <w:szCs w:val="24"/>
        </w:rPr>
        <w:t>2</w:t>
      </w:r>
      <w:r w:rsidRPr="00463329">
        <w:rPr>
          <w:rFonts w:ascii="Times New Roman" w:hAnsi="Times New Roman" w:cs="Times New Roman"/>
          <w:sz w:val="24"/>
          <w:szCs w:val="24"/>
        </w:rPr>
        <w:t xml:space="preserve">0.000,00 zł brutto, </w:t>
      </w:r>
      <w:r w:rsidR="005428E7" w:rsidRPr="00463329">
        <w:rPr>
          <w:rFonts w:ascii="Times New Roman" w:hAnsi="Times New Roman" w:cs="Times New Roman"/>
          <w:sz w:val="24"/>
          <w:szCs w:val="24"/>
        </w:rPr>
        <w:t>polegającą na wybudowaniu drogi publicznej lub przebudowie drogi publicznej lub wymianie nawierzchni drogowej drogi publicznej</w:t>
      </w:r>
      <w:r w:rsidR="001842CD" w:rsidRPr="00463329">
        <w:rPr>
          <w:rFonts w:ascii="Times New Roman" w:hAnsi="Times New Roman" w:cs="Times New Roman"/>
          <w:sz w:val="24"/>
          <w:szCs w:val="24"/>
        </w:rPr>
        <w:t xml:space="preserve">, </w:t>
      </w:r>
      <w:r w:rsidRPr="00463329">
        <w:rPr>
          <w:rFonts w:ascii="Times New Roman" w:hAnsi="Times New Roman" w:cs="Times New Roman"/>
          <w:sz w:val="24"/>
          <w:szCs w:val="24"/>
        </w:rPr>
        <w:t>wykazane przez Wykonawcę zadanie(a) na dzień złożenia ofert powinno  być wykonane, tj. zakończone np. protokołem odbioru końcowego l</w:t>
      </w:r>
      <w:r w:rsidR="00343792">
        <w:rPr>
          <w:rFonts w:ascii="Times New Roman" w:hAnsi="Times New Roman" w:cs="Times New Roman"/>
          <w:sz w:val="24"/>
          <w:szCs w:val="24"/>
        </w:rPr>
        <w:t>ub innym równoważnym dokumentem;</w:t>
      </w:r>
    </w:p>
    <w:p w:rsidR="00C20C40" w:rsidRPr="00463329" w:rsidRDefault="00C20C40" w:rsidP="00D37AD5">
      <w:pPr>
        <w:pStyle w:val="Akapitzlist"/>
        <w:numPr>
          <w:ilvl w:val="1"/>
          <w:numId w:val="40"/>
        </w:numPr>
        <w:tabs>
          <w:tab w:val="left" w:pos="1701"/>
        </w:tabs>
        <w:suppressAutoHyphens/>
        <w:spacing w:after="0" w:line="240" w:lineRule="auto"/>
        <w:ind w:left="587"/>
        <w:rPr>
          <w:rFonts w:ascii="Times New Roman" w:hAnsi="Times New Roman" w:cs="Times New Roman"/>
          <w:sz w:val="24"/>
          <w:szCs w:val="24"/>
        </w:rPr>
      </w:pPr>
      <w:r w:rsidRPr="00463329">
        <w:rPr>
          <w:rFonts w:ascii="Times New Roman" w:hAnsi="Times New Roman" w:cs="Times New Roman"/>
          <w:sz w:val="24"/>
          <w:szCs w:val="24"/>
        </w:rPr>
        <w:t>Wykonawca, w celu potwierdzenia spełniania warunków udziału w postępowaniu, może polegać na zdolnościach technicznych lub zawodowych lub sytuacji finansowej lub ekonomicznej innych podmiotów, niezależnie od charakteru prawnego łączących go z nim stosunków prawnych, z tym, że:</w:t>
      </w:r>
    </w:p>
    <w:p w:rsidR="00C20C40" w:rsidRPr="00463329" w:rsidRDefault="00C20C40" w:rsidP="00D37AD5">
      <w:pPr>
        <w:widowControl w:val="0"/>
        <w:numPr>
          <w:ilvl w:val="0"/>
          <w:numId w:val="7"/>
        </w:numPr>
        <w:suppressAutoHyphens/>
        <w:spacing w:after="0" w:line="240" w:lineRule="auto"/>
        <w:ind w:left="927"/>
        <w:rPr>
          <w:rFonts w:ascii="Times New Roman" w:hAnsi="Times New Roman" w:cs="Times New Roman"/>
          <w:sz w:val="24"/>
          <w:szCs w:val="24"/>
        </w:rPr>
      </w:pPr>
      <w:r w:rsidRPr="00463329">
        <w:rPr>
          <w:rFonts w:ascii="Times New Roman" w:hAnsi="Times New Roman" w:cs="Times New Roman"/>
          <w:sz w:val="24"/>
          <w:szCs w:val="24"/>
        </w:rPr>
        <w:t>Zamawiający żąda od Wykonawcy, który polega na zdolnościach lub sytuacji innych podmiotów na zasadach określonych w art. 22a PZP, przedstawienia w odniesieniu do tych podmiotów dokumentów potwierdzających brak podstaw do wykluczenia;</w:t>
      </w:r>
    </w:p>
    <w:p w:rsidR="00C20C40" w:rsidRPr="00463329" w:rsidRDefault="00C20C40" w:rsidP="00D37AD5">
      <w:pPr>
        <w:widowControl w:val="0"/>
        <w:numPr>
          <w:ilvl w:val="0"/>
          <w:numId w:val="7"/>
        </w:numPr>
        <w:suppressAutoHyphens/>
        <w:spacing w:after="0" w:line="240" w:lineRule="auto"/>
        <w:ind w:left="927"/>
        <w:rPr>
          <w:rFonts w:ascii="Times New Roman" w:hAnsi="Times New Roman" w:cs="Times New Roman"/>
          <w:sz w:val="24"/>
          <w:szCs w:val="24"/>
        </w:rPr>
      </w:pPr>
      <w:r w:rsidRPr="00463329">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20C40" w:rsidRPr="00463329" w:rsidRDefault="00C20C40" w:rsidP="00D37AD5">
      <w:pPr>
        <w:widowControl w:val="0"/>
        <w:numPr>
          <w:ilvl w:val="0"/>
          <w:numId w:val="7"/>
        </w:numPr>
        <w:suppressAutoHyphens/>
        <w:spacing w:after="0" w:line="240" w:lineRule="auto"/>
        <w:ind w:left="927"/>
        <w:rPr>
          <w:rFonts w:ascii="Times New Roman" w:hAnsi="Times New Roman" w:cs="Times New Roman"/>
          <w:sz w:val="24"/>
          <w:szCs w:val="24"/>
        </w:rPr>
      </w:pPr>
      <w:r w:rsidRPr="00463329">
        <w:rPr>
          <w:rFonts w:ascii="Times New Roman" w:hAnsi="Times New Roman" w:cs="Times New Roman"/>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C5140F">
        <w:rPr>
          <w:rFonts w:ascii="Times New Roman" w:hAnsi="Times New Roman" w:cs="Times New Roman"/>
          <w:sz w:val="24"/>
          <w:szCs w:val="24"/>
        </w:rPr>
        <w:t>, o których mowa w art. 24 ust. </w:t>
      </w:r>
      <w:r w:rsidRPr="00463329">
        <w:rPr>
          <w:rFonts w:ascii="Times New Roman" w:hAnsi="Times New Roman" w:cs="Times New Roman"/>
          <w:sz w:val="24"/>
          <w:szCs w:val="24"/>
        </w:rPr>
        <w:t>1 pkt 13-22 i ust. 5 pkt 1</w:t>
      </w:r>
      <w:r w:rsidR="00463329">
        <w:rPr>
          <w:rFonts w:ascii="Times New Roman" w:hAnsi="Times New Roman" w:cs="Times New Roman"/>
          <w:sz w:val="24"/>
          <w:szCs w:val="24"/>
        </w:rPr>
        <w:t xml:space="preserve"> i 8</w:t>
      </w:r>
      <w:r w:rsidRPr="00463329">
        <w:rPr>
          <w:rFonts w:ascii="Times New Roman" w:hAnsi="Times New Roman" w:cs="Times New Roman"/>
          <w:sz w:val="24"/>
          <w:szCs w:val="24"/>
        </w:rPr>
        <w:t xml:space="preserve"> PZP; </w:t>
      </w:r>
    </w:p>
    <w:p w:rsidR="00C20C40" w:rsidRPr="00463329" w:rsidRDefault="00C20C40" w:rsidP="00D37AD5">
      <w:pPr>
        <w:widowControl w:val="0"/>
        <w:numPr>
          <w:ilvl w:val="0"/>
          <w:numId w:val="7"/>
        </w:numPr>
        <w:suppressAutoHyphens/>
        <w:spacing w:after="0" w:line="240" w:lineRule="auto"/>
        <w:ind w:left="927"/>
        <w:rPr>
          <w:rFonts w:ascii="Times New Roman" w:hAnsi="Times New Roman" w:cs="Times New Roman"/>
          <w:sz w:val="24"/>
          <w:szCs w:val="24"/>
        </w:rPr>
      </w:pPr>
      <w:r w:rsidRPr="00463329">
        <w:rPr>
          <w:rFonts w:ascii="Times New Roman" w:hAnsi="Times New Roman" w:cs="Times New Roman"/>
          <w:sz w:val="24"/>
          <w:szCs w:val="24"/>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sidRPr="00463329">
        <w:rPr>
          <w:rFonts w:ascii="Times New Roman" w:hAnsi="Times New Roman" w:cs="Times New Roman"/>
          <w:sz w:val="24"/>
          <w:szCs w:val="24"/>
        </w:rPr>
        <w:lastRenderedPageBreak/>
        <w:t>w szczególności:</w:t>
      </w:r>
    </w:p>
    <w:p w:rsidR="00C20C40" w:rsidRPr="00463329" w:rsidRDefault="00C20C40" w:rsidP="00D37AD5">
      <w:pPr>
        <w:numPr>
          <w:ilvl w:val="0"/>
          <w:numId w:val="8"/>
        </w:numPr>
        <w:tabs>
          <w:tab w:val="left" w:pos="993"/>
        </w:tabs>
        <w:suppressAutoHyphens/>
        <w:spacing w:after="0" w:line="240" w:lineRule="auto"/>
        <w:ind w:left="1324"/>
        <w:outlineLvl w:val="0"/>
        <w:rPr>
          <w:rFonts w:ascii="Times New Roman" w:hAnsi="Times New Roman" w:cs="Times New Roman"/>
          <w:sz w:val="24"/>
          <w:szCs w:val="24"/>
        </w:rPr>
      </w:pPr>
      <w:r w:rsidRPr="00463329">
        <w:rPr>
          <w:rFonts w:ascii="Times New Roman" w:hAnsi="Times New Roman" w:cs="Times New Roman"/>
          <w:sz w:val="24"/>
          <w:szCs w:val="24"/>
        </w:rPr>
        <w:t>zakres dostępnych Wykonawcy zasobów innego podmiotu,</w:t>
      </w:r>
    </w:p>
    <w:p w:rsidR="00C20C40" w:rsidRPr="00463329" w:rsidRDefault="00C20C40" w:rsidP="00D37AD5">
      <w:pPr>
        <w:numPr>
          <w:ilvl w:val="0"/>
          <w:numId w:val="8"/>
        </w:numPr>
        <w:tabs>
          <w:tab w:val="left" w:pos="993"/>
        </w:tabs>
        <w:suppressAutoHyphens/>
        <w:spacing w:after="0" w:line="240" w:lineRule="auto"/>
        <w:ind w:left="1324"/>
        <w:outlineLvl w:val="0"/>
        <w:rPr>
          <w:rFonts w:ascii="Times New Roman" w:hAnsi="Times New Roman" w:cs="Times New Roman"/>
          <w:sz w:val="24"/>
          <w:szCs w:val="24"/>
        </w:rPr>
      </w:pPr>
      <w:r w:rsidRPr="00463329">
        <w:rPr>
          <w:rFonts w:ascii="Times New Roman" w:hAnsi="Times New Roman" w:cs="Times New Roman"/>
          <w:sz w:val="24"/>
          <w:szCs w:val="24"/>
        </w:rPr>
        <w:t>sposób wykorzystania zasobów innego podmiotu, przez wykonawcę, przy wykonywaniu zamówienia publicznego,</w:t>
      </w:r>
    </w:p>
    <w:p w:rsidR="00C20C40" w:rsidRPr="00463329" w:rsidRDefault="00C20C40" w:rsidP="00D37AD5">
      <w:pPr>
        <w:numPr>
          <w:ilvl w:val="0"/>
          <w:numId w:val="8"/>
        </w:numPr>
        <w:tabs>
          <w:tab w:val="left" w:pos="993"/>
        </w:tabs>
        <w:suppressAutoHyphens/>
        <w:spacing w:after="0" w:line="240" w:lineRule="auto"/>
        <w:ind w:left="1324"/>
        <w:outlineLvl w:val="0"/>
        <w:rPr>
          <w:rFonts w:ascii="Times New Roman" w:hAnsi="Times New Roman" w:cs="Times New Roman"/>
          <w:sz w:val="24"/>
          <w:szCs w:val="24"/>
        </w:rPr>
      </w:pPr>
      <w:r w:rsidRPr="00463329">
        <w:rPr>
          <w:rFonts w:ascii="Times New Roman" w:hAnsi="Times New Roman" w:cs="Times New Roman"/>
          <w:sz w:val="24"/>
          <w:szCs w:val="24"/>
        </w:rPr>
        <w:t>zakres i okres udziału innego podmiotu przy wykonywaniu zamówienia publicznego,</w:t>
      </w:r>
    </w:p>
    <w:p w:rsidR="00C20C40" w:rsidRPr="00463329" w:rsidRDefault="00C20C40" w:rsidP="00D37AD5">
      <w:pPr>
        <w:numPr>
          <w:ilvl w:val="0"/>
          <w:numId w:val="8"/>
        </w:numPr>
        <w:tabs>
          <w:tab w:val="left" w:pos="993"/>
        </w:tabs>
        <w:suppressAutoHyphens/>
        <w:spacing w:after="0" w:line="240" w:lineRule="auto"/>
        <w:ind w:left="1324"/>
        <w:outlineLvl w:val="0"/>
        <w:rPr>
          <w:rFonts w:ascii="Times New Roman" w:hAnsi="Times New Roman" w:cs="Times New Roman"/>
          <w:sz w:val="24"/>
          <w:szCs w:val="24"/>
        </w:rPr>
      </w:pPr>
      <w:r w:rsidRPr="00463329">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w:t>
      </w:r>
      <w:r w:rsidR="00DA228C">
        <w:rPr>
          <w:rFonts w:ascii="Times New Roman" w:hAnsi="Times New Roman" w:cs="Times New Roman"/>
          <w:sz w:val="24"/>
          <w:szCs w:val="24"/>
        </w:rPr>
        <w:t xml:space="preserve"> lub roboty</w:t>
      </w:r>
      <w:r w:rsidRPr="00463329">
        <w:rPr>
          <w:rFonts w:ascii="Times New Roman" w:hAnsi="Times New Roman" w:cs="Times New Roman"/>
          <w:sz w:val="24"/>
          <w:szCs w:val="24"/>
        </w:rPr>
        <w:t>, których wskazane zdolności dotyczą;</w:t>
      </w:r>
    </w:p>
    <w:p w:rsidR="00C20C40" w:rsidRPr="00463329" w:rsidRDefault="00C20C40" w:rsidP="00D37AD5">
      <w:pPr>
        <w:widowControl w:val="0"/>
        <w:numPr>
          <w:ilvl w:val="0"/>
          <w:numId w:val="7"/>
        </w:numPr>
        <w:suppressAutoHyphens/>
        <w:spacing w:after="0" w:line="240" w:lineRule="auto"/>
        <w:ind w:left="927"/>
        <w:rPr>
          <w:rFonts w:ascii="Times New Roman" w:hAnsi="Times New Roman" w:cs="Times New Roman"/>
          <w:sz w:val="24"/>
          <w:szCs w:val="24"/>
        </w:rPr>
      </w:pPr>
      <w:r w:rsidRPr="00463329">
        <w:rPr>
          <w:rFonts w:ascii="Times New Roman" w:hAnsi="Times New Roman" w:cs="Times New Roman"/>
          <w:sz w:val="24"/>
          <w:szCs w:val="24"/>
        </w:rPr>
        <w:t>Jeżeli zdolności techniczne lub zawodowe lub sytuacja ekonomiczna lub finansowa, podmiotu, na które zasoby Wykonawca się powołuje,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rsidR="00C20C40" w:rsidRPr="00463329" w:rsidRDefault="00C20C40" w:rsidP="00D37AD5">
      <w:pPr>
        <w:widowControl w:val="0"/>
        <w:numPr>
          <w:ilvl w:val="0"/>
          <w:numId w:val="7"/>
        </w:numPr>
        <w:suppressAutoHyphens/>
        <w:spacing w:after="0" w:line="240" w:lineRule="auto"/>
        <w:ind w:left="927"/>
        <w:rPr>
          <w:rFonts w:ascii="Times New Roman" w:hAnsi="Times New Roman" w:cs="Times New Roman"/>
          <w:sz w:val="24"/>
          <w:szCs w:val="24"/>
        </w:rPr>
      </w:pPr>
      <w:r w:rsidRPr="00463329">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0C40" w:rsidRPr="00036BEF" w:rsidRDefault="00C20C40" w:rsidP="00D37AD5">
      <w:pPr>
        <w:numPr>
          <w:ilvl w:val="1"/>
          <w:numId w:val="40"/>
        </w:numPr>
        <w:spacing w:after="0"/>
        <w:ind w:left="587"/>
        <w:rPr>
          <w:rFonts w:ascii="Times New Roman" w:hAnsi="Times New Roman" w:cs="Times New Roman"/>
          <w:sz w:val="24"/>
          <w:szCs w:val="24"/>
        </w:rPr>
      </w:pPr>
      <w:r w:rsidRPr="00463329">
        <w:rPr>
          <w:rFonts w:ascii="Times New Roman" w:hAnsi="Times New Roman" w:cs="Times New Roman"/>
          <w:sz w:val="24"/>
          <w:szCs w:val="24"/>
        </w:rPr>
        <w:t>Wykonawcy mogą wspólnie ubiegać się o udzielenie zamówienia i w takim przypadku</w:t>
      </w:r>
      <w:r w:rsidRPr="00036BEF">
        <w:rPr>
          <w:rFonts w:ascii="Times New Roman" w:hAnsi="Times New Roman" w:cs="Times New Roman"/>
          <w:sz w:val="24"/>
          <w:szCs w:val="24"/>
        </w:rPr>
        <w:t xml:space="preserve"> ustanawiają pełnomocnika do reprezentowania ich w postępowaniu o udzielenie zamówienia albo reprezentowania w postępowaniu i zawarciu umowy w sprawie zamówienia publicznego. </w:t>
      </w:r>
    </w:p>
    <w:p w:rsidR="00C20C40" w:rsidRPr="00036BEF" w:rsidRDefault="00C20C40" w:rsidP="00463329">
      <w:pPr>
        <w:spacing w:after="0" w:line="256" w:lineRule="auto"/>
        <w:ind w:left="396" w:firstLine="0"/>
        <w:jc w:val="left"/>
        <w:rPr>
          <w:rFonts w:ascii="Times New Roman" w:hAnsi="Times New Roman" w:cs="Times New Roman"/>
          <w:sz w:val="24"/>
          <w:szCs w:val="24"/>
        </w:rPr>
      </w:pPr>
      <w:r w:rsidRPr="00036BEF">
        <w:rPr>
          <w:rFonts w:ascii="Times New Roman" w:hAnsi="Times New Roman" w:cs="Times New Roman"/>
          <w:b/>
          <w:sz w:val="24"/>
          <w:szCs w:val="24"/>
        </w:rPr>
        <w:t xml:space="preserve"> </w:t>
      </w:r>
    </w:p>
    <w:p w:rsidR="005C3084" w:rsidRPr="00036BEF" w:rsidRDefault="005C3084" w:rsidP="00357A36">
      <w:pPr>
        <w:pStyle w:val="Tytu"/>
      </w:pPr>
      <w:r w:rsidRPr="00036BEF">
        <w:t>WYMAGANIA, NA PODSTAWIE ART. 29 UST. 3A PZP</w:t>
      </w:r>
    </w:p>
    <w:p w:rsidR="005C3084" w:rsidRPr="00036BEF" w:rsidRDefault="005C3084" w:rsidP="00D37AD5">
      <w:pPr>
        <w:numPr>
          <w:ilvl w:val="1"/>
          <w:numId w:val="38"/>
        </w:numPr>
        <w:spacing w:after="0"/>
        <w:ind w:left="510"/>
        <w:rPr>
          <w:rFonts w:ascii="Times New Roman" w:hAnsi="Times New Roman" w:cs="Times New Roman"/>
          <w:sz w:val="24"/>
          <w:szCs w:val="24"/>
        </w:rPr>
      </w:pPr>
      <w:r w:rsidRPr="00036BEF">
        <w:rPr>
          <w:rFonts w:ascii="Times New Roman" w:hAnsi="Times New Roman" w:cs="Times New Roman"/>
          <w:sz w:val="24"/>
          <w:szCs w:val="24"/>
        </w:rPr>
        <w:t xml:space="preserve">Zamawiający  </w:t>
      </w:r>
      <w:r w:rsidR="00F0767D" w:rsidRPr="00036BEF">
        <w:rPr>
          <w:rFonts w:ascii="Times New Roman" w:hAnsi="Times New Roman" w:cs="Times New Roman"/>
          <w:sz w:val="24"/>
          <w:szCs w:val="24"/>
        </w:rPr>
        <w:t>zgodnie  z  art.  29  ust.  3a</w:t>
      </w:r>
      <w:r w:rsidRPr="00036BEF">
        <w:rPr>
          <w:rFonts w:ascii="Times New Roman" w:hAnsi="Times New Roman" w:cs="Times New Roman"/>
          <w:sz w:val="24"/>
          <w:szCs w:val="24"/>
        </w:rPr>
        <w:t xml:space="preserve"> </w:t>
      </w:r>
      <w:r w:rsidR="00F0767D" w:rsidRPr="00036BEF">
        <w:rPr>
          <w:rFonts w:ascii="Times New Roman" w:hAnsi="Times New Roman" w:cs="Times New Roman"/>
          <w:sz w:val="24"/>
          <w:szCs w:val="24"/>
        </w:rPr>
        <w:t>PZP</w:t>
      </w:r>
      <w:r w:rsidRPr="00036BEF">
        <w:rPr>
          <w:rFonts w:ascii="Times New Roman" w:hAnsi="Times New Roman" w:cs="Times New Roman"/>
          <w:sz w:val="24"/>
          <w:szCs w:val="24"/>
        </w:rPr>
        <w:t xml:space="preserve"> wymaga, aby w trakcie realizacji  przedmiotu  zamówienia  Wykonawca lub  podwykonawca  zatrudnił  na podstawie  umowy  o  pracę osoby wykonujące czynności w zakresie: </w:t>
      </w:r>
    </w:p>
    <w:p w:rsidR="005C3084" w:rsidRPr="00036BEF" w:rsidRDefault="005C3084" w:rsidP="00D37AD5">
      <w:pPr>
        <w:pStyle w:val="Akapitzlist"/>
        <w:numPr>
          <w:ilvl w:val="0"/>
          <w:numId w:val="22"/>
        </w:numPr>
        <w:spacing w:after="0"/>
        <w:ind w:left="870"/>
        <w:rPr>
          <w:rFonts w:ascii="Times New Roman" w:hAnsi="Times New Roman" w:cs="Times New Roman"/>
          <w:sz w:val="24"/>
          <w:szCs w:val="24"/>
        </w:rPr>
      </w:pPr>
      <w:r w:rsidRPr="00036BEF">
        <w:rPr>
          <w:rFonts w:ascii="Times New Roman" w:hAnsi="Times New Roman" w:cs="Times New Roman"/>
          <w:sz w:val="24"/>
          <w:szCs w:val="24"/>
        </w:rPr>
        <w:t xml:space="preserve">prac drogowych (roboty przygotowawcze, ziemne, podbudowy, nawierzchnie, roboty wykończeniowe, urządzenia bezpieczeństwa ruchu drogowego, elementy ulic), </w:t>
      </w:r>
    </w:p>
    <w:p w:rsidR="005C3084" w:rsidRPr="00036BEF" w:rsidRDefault="005C3084" w:rsidP="00D37AD5">
      <w:pPr>
        <w:pStyle w:val="Akapitzlist"/>
        <w:numPr>
          <w:ilvl w:val="0"/>
          <w:numId w:val="22"/>
        </w:numPr>
        <w:spacing w:after="0"/>
        <w:ind w:left="870"/>
        <w:rPr>
          <w:rFonts w:ascii="Times New Roman" w:hAnsi="Times New Roman" w:cs="Times New Roman"/>
          <w:sz w:val="24"/>
          <w:szCs w:val="24"/>
        </w:rPr>
      </w:pPr>
      <w:r w:rsidRPr="00036BEF">
        <w:rPr>
          <w:rFonts w:ascii="Times New Roman" w:hAnsi="Times New Roman" w:cs="Times New Roman"/>
          <w:sz w:val="24"/>
          <w:szCs w:val="24"/>
        </w:rPr>
        <w:t xml:space="preserve">operatorzy sprzętu mechanicznego (budowa drogi) jeżeli wykonywanie tych czynności  polega  na  wykonywaniu  pracy w sposób określony  w  art.  22 § 1  ustawy  z  dn.  26  czerwca 1974  r. – Kodeks  pracy (Dz.U. z 2019 r. poz.  1040), z wyjątkiem  przypadków określonych w obowiązujących przepisach prawa. </w:t>
      </w:r>
    </w:p>
    <w:p w:rsidR="005C3084" w:rsidRPr="00463329" w:rsidRDefault="005C3084" w:rsidP="00D37AD5">
      <w:pPr>
        <w:pStyle w:val="Akapitzlist"/>
        <w:numPr>
          <w:ilvl w:val="1"/>
          <w:numId w:val="38"/>
        </w:numPr>
        <w:spacing w:after="0"/>
        <w:ind w:left="510"/>
        <w:rPr>
          <w:rFonts w:ascii="Times New Roman" w:hAnsi="Times New Roman" w:cs="Times New Roman"/>
          <w:sz w:val="24"/>
          <w:szCs w:val="24"/>
        </w:rPr>
      </w:pPr>
      <w:r w:rsidRPr="00463329">
        <w:rPr>
          <w:rFonts w:ascii="Times New Roman" w:hAnsi="Times New Roman" w:cs="Times New Roman"/>
          <w:sz w:val="24"/>
          <w:szCs w:val="24"/>
        </w:rPr>
        <w:t xml:space="preserve">Wymóg określony w ust. </w:t>
      </w:r>
      <w:r w:rsidR="00463329">
        <w:rPr>
          <w:rFonts w:ascii="Times New Roman" w:hAnsi="Times New Roman" w:cs="Times New Roman"/>
          <w:sz w:val="24"/>
          <w:szCs w:val="24"/>
        </w:rPr>
        <w:t>1</w:t>
      </w:r>
      <w:r w:rsidRPr="00463329">
        <w:rPr>
          <w:rFonts w:ascii="Times New Roman" w:hAnsi="Times New Roman" w:cs="Times New Roman"/>
          <w:sz w:val="24"/>
          <w:szCs w:val="24"/>
        </w:rPr>
        <w:t xml:space="preserve"> nie dotyczy kierowników/kierownika budowy, dostawców materiałów na budowę, geodetów, osób wykonujących usługi sprzętowe i transportowe. </w:t>
      </w:r>
    </w:p>
    <w:p w:rsidR="005C3084" w:rsidRPr="00036BEF" w:rsidRDefault="005C3084" w:rsidP="00D37AD5">
      <w:pPr>
        <w:numPr>
          <w:ilvl w:val="1"/>
          <w:numId w:val="38"/>
        </w:numPr>
        <w:spacing w:after="0"/>
        <w:ind w:left="510"/>
        <w:rPr>
          <w:rFonts w:ascii="Times New Roman" w:hAnsi="Times New Roman" w:cs="Times New Roman"/>
          <w:sz w:val="24"/>
          <w:szCs w:val="24"/>
        </w:rPr>
      </w:pPr>
      <w:r w:rsidRPr="00036BEF">
        <w:rPr>
          <w:rFonts w:ascii="Times New Roman" w:hAnsi="Times New Roman" w:cs="Times New Roman"/>
          <w:sz w:val="24"/>
          <w:szCs w:val="24"/>
        </w:rPr>
        <w:t xml:space="preserve">Wymóg zatrudnienia na podstawie umowy o pracę określony w ust. </w:t>
      </w:r>
      <w:r w:rsidR="00C5140F">
        <w:rPr>
          <w:rFonts w:ascii="Times New Roman" w:hAnsi="Times New Roman" w:cs="Times New Roman"/>
          <w:sz w:val="24"/>
          <w:szCs w:val="24"/>
        </w:rPr>
        <w:t>1</w:t>
      </w:r>
      <w:r w:rsidRPr="00036BEF">
        <w:rPr>
          <w:rFonts w:ascii="Times New Roman" w:hAnsi="Times New Roman" w:cs="Times New Roman"/>
          <w:sz w:val="24"/>
          <w:szCs w:val="24"/>
        </w:rPr>
        <w:t xml:space="preserve"> nie dotyczy Wykonawców i podwykonawców prowadzących działalność gospodarczą na podstawie wpisu do Centralnej Ewidencji i Informacji o Działalności Gospoda</w:t>
      </w:r>
      <w:r w:rsidR="00463329">
        <w:rPr>
          <w:rFonts w:ascii="Times New Roman" w:hAnsi="Times New Roman" w:cs="Times New Roman"/>
          <w:sz w:val="24"/>
          <w:szCs w:val="24"/>
        </w:rPr>
        <w:t>rczej, wykonujących osobiście i </w:t>
      </w:r>
      <w:r w:rsidRPr="00036BEF">
        <w:rPr>
          <w:rFonts w:ascii="Times New Roman" w:hAnsi="Times New Roman" w:cs="Times New Roman"/>
          <w:sz w:val="24"/>
          <w:szCs w:val="24"/>
        </w:rPr>
        <w:t xml:space="preserve">samodzielnie powierzone im czynności w zakresie realizacji zamówienia. </w:t>
      </w:r>
    </w:p>
    <w:p w:rsidR="005C3084" w:rsidRPr="00036BEF" w:rsidRDefault="005C3084" w:rsidP="00D37AD5">
      <w:pPr>
        <w:numPr>
          <w:ilvl w:val="1"/>
          <w:numId w:val="38"/>
        </w:numPr>
        <w:spacing w:after="0"/>
        <w:ind w:left="510"/>
        <w:rPr>
          <w:rFonts w:ascii="Times New Roman" w:hAnsi="Times New Roman" w:cs="Times New Roman"/>
          <w:sz w:val="24"/>
          <w:szCs w:val="24"/>
        </w:rPr>
      </w:pPr>
      <w:r w:rsidRPr="00036BEF">
        <w:rPr>
          <w:rFonts w:ascii="Times New Roman" w:hAnsi="Times New Roman" w:cs="Times New Roman"/>
          <w:sz w:val="24"/>
          <w:szCs w:val="24"/>
        </w:rPr>
        <w:t xml:space="preserve">Wykonawca oraz podwykonawca zobowiązują się w trakcie realizacji zamówienia utrzymać stan zatrudnienia na podstawie umowy o pracę osób wykonujących czynności, o których mowa w ust. </w:t>
      </w:r>
      <w:r w:rsidR="00C5140F">
        <w:rPr>
          <w:rFonts w:ascii="Times New Roman" w:hAnsi="Times New Roman" w:cs="Times New Roman"/>
          <w:sz w:val="24"/>
          <w:szCs w:val="24"/>
        </w:rPr>
        <w:t>1</w:t>
      </w:r>
      <w:r w:rsidRPr="00036BEF">
        <w:rPr>
          <w:rFonts w:ascii="Times New Roman" w:hAnsi="Times New Roman" w:cs="Times New Roman"/>
          <w:sz w:val="24"/>
          <w:szCs w:val="24"/>
        </w:rPr>
        <w:t xml:space="preserve">, przez czas niezbędny do wykonywania przez nich tych czynności.  </w:t>
      </w:r>
    </w:p>
    <w:p w:rsidR="005C3084" w:rsidRPr="00036BEF" w:rsidRDefault="005C3084" w:rsidP="00D37AD5">
      <w:pPr>
        <w:numPr>
          <w:ilvl w:val="1"/>
          <w:numId w:val="38"/>
        </w:numPr>
        <w:spacing w:after="0"/>
        <w:ind w:left="510"/>
        <w:rPr>
          <w:rFonts w:ascii="Times New Roman" w:hAnsi="Times New Roman" w:cs="Times New Roman"/>
          <w:sz w:val="24"/>
          <w:szCs w:val="24"/>
        </w:rPr>
      </w:pPr>
      <w:r w:rsidRPr="00036BEF">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t>
      </w:r>
      <w:r w:rsidRPr="00036BEF">
        <w:rPr>
          <w:rFonts w:ascii="Times New Roman" w:hAnsi="Times New Roman" w:cs="Times New Roman"/>
          <w:sz w:val="24"/>
          <w:szCs w:val="24"/>
        </w:rPr>
        <w:lastRenderedPageBreak/>
        <w:t xml:space="preserve">wykonujących czynności, o których mowa w ust. </w:t>
      </w:r>
      <w:r w:rsidR="00463329">
        <w:rPr>
          <w:rFonts w:ascii="Times New Roman" w:hAnsi="Times New Roman" w:cs="Times New Roman"/>
          <w:sz w:val="24"/>
          <w:szCs w:val="24"/>
        </w:rPr>
        <w:t>1</w:t>
      </w:r>
      <w:r w:rsidRPr="00036BEF">
        <w:rPr>
          <w:rFonts w:ascii="Times New Roman" w:hAnsi="Times New Roman" w:cs="Times New Roman"/>
          <w:sz w:val="24"/>
          <w:szCs w:val="24"/>
        </w:rPr>
        <w:t xml:space="preserve">, Zamawiający uprawniony jest w szczególności do:  </w:t>
      </w:r>
    </w:p>
    <w:p w:rsidR="005C3084" w:rsidRPr="00036BEF" w:rsidRDefault="005C3084" w:rsidP="00D37AD5">
      <w:pPr>
        <w:numPr>
          <w:ilvl w:val="2"/>
          <w:numId w:val="4"/>
        </w:numPr>
        <w:spacing w:after="0"/>
        <w:ind w:left="794" w:hanging="284"/>
        <w:rPr>
          <w:rFonts w:ascii="Times New Roman" w:hAnsi="Times New Roman" w:cs="Times New Roman"/>
          <w:sz w:val="24"/>
          <w:szCs w:val="24"/>
        </w:rPr>
      </w:pPr>
      <w:r w:rsidRPr="00036BEF">
        <w:rPr>
          <w:rFonts w:ascii="Times New Roman" w:hAnsi="Times New Roman" w:cs="Times New Roman"/>
          <w:sz w:val="24"/>
          <w:szCs w:val="24"/>
        </w:rPr>
        <w:t>żądania oświadczeń i dokumentów w zakresie potwie</w:t>
      </w:r>
      <w:r w:rsidR="00C5140F">
        <w:rPr>
          <w:rFonts w:ascii="Times New Roman" w:hAnsi="Times New Roman" w:cs="Times New Roman"/>
          <w:sz w:val="24"/>
          <w:szCs w:val="24"/>
        </w:rPr>
        <w:t>rdzenia spełniania ww. wymogu i </w:t>
      </w:r>
      <w:r w:rsidRPr="00036BEF">
        <w:rPr>
          <w:rFonts w:ascii="Times New Roman" w:hAnsi="Times New Roman" w:cs="Times New Roman"/>
          <w:sz w:val="24"/>
          <w:szCs w:val="24"/>
        </w:rPr>
        <w:t xml:space="preserve">dokonywania ich oceny; </w:t>
      </w:r>
    </w:p>
    <w:p w:rsidR="005C3084" w:rsidRPr="00036BEF" w:rsidRDefault="005C3084" w:rsidP="00D37AD5">
      <w:pPr>
        <w:numPr>
          <w:ilvl w:val="2"/>
          <w:numId w:val="4"/>
        </w:numPr>
        <w:spacing w:after="0"/>
        <w:ind w:left="794" w:hanging="284"/>
        <w:rPr>
          <w:rFonts w:ascii="Times New Roman" w:hAnsi="Times New Roman" w:cs="Times New Roman"/>
          <w:sz w:val="24"/>
          <w:szCs w:val="24"/>
        </w:rPr>
      </w:pPr>
      <w:r w:rsidRPr="00036BEF">
        <w:rPr>
          <w:rFonts w:ascii="Times New Roman" w:hAnsi="Times New Roman" w:cs="Times New Roman"/>
          <w:sz w:val="24"/>
          <w:szCs w:val="24"/>
        </w:rPr>
        <w:t>żądania wyjaśnień w przypadku wątpliwości w zakres</w:t>
      </w:r>
      <w:r w:rsidR="00D37AD5">
        <w:rPr>
          <w:rFonts w:ascii="Times New Roman" w:hAnsi="Times New Roman" w:cs="Times New Roman"/>
          <w:sz w:val="24"/>
          <w:szCs w:val="24"/>
        </w:rPr>
        <w:t>ie potwierdzenia spełniania ww. </w:t>
      </w:r>
      <w:r w:rsidRPr="00036BEF">
        <w:rPr>
          <w:rFonts w:ascii="Times New Roman" w:hAnsi="Times New Roman" w:cs="Times New Roman"/>
          <w:sz w:val="24"/>
          <w:szCs w:val="24"/>
        </w:rPr>
        <w:t xml:space="preserve">wymogu; </w:t>
      </w:r>
    </w:p>
    <w:p w:rsidR="005C3084" w:rsidRPr="00036BEF" w:rsidRDefault="005C3084" w:rsidP="00D37AD5">
      <w:pPr>
        <w:numPr>
          <w:ilvl w:val="2"/>
          <w:numId w:val="4"/>
        </w:numPr>
        <w:spacing w:after="0"/>
        <w:ind w:left="794" w:hanging="284"/>
        <w:rPr>
          <w:rFonts w:ascii="Times New Roman" w:hAnsi="Times New Roman" w:cs="Times New Roman"/>
          <w:sz w:val="24"/>
          <w:szCs w:val="24"/>
        </w:rPr>
      </w:pPr>
      <w:r w:rsidRPr="00036BEF">
        <w:rPr>
          <w:rFonts w:ascii="Times New Roman" w:hAnsi="Times New Roman" w:cs="Times New Roman"/>
          <w:sz w:val="24"/>
          <w:szCs w:val="24"/>
        </w:rPr>
        <w:t xml:space="preserve">przeprowadzania kontroli na placu budowy. </w:t>
      </w:r>
    </w:p>
    <w:p w:rsidR="005C3084" w:rsidRPr="00036BEF" w:rsidRDefault="005C3084" w:rsidP="00D37AD5">
      <w:pPr>
        <w:numPr>
          <w:ilvl w:val="1"/>
          <w:numId w:val="38"/>
        </w:numPr>
        <w:spacing w:after="0"/>
        <w:ind w:left="510"/>
        <w:rPr>
          <w:rFonts w:ascii="Times New Roman" w:hAnsi="Times New Roman" w:cs="Times New Roman"/>
          <w:sz w:val="24"/>
          <w:szCs w:val="24"/>
        </w:rPr>
      </w:pPr>
      <w:r w:rsidRPr="00036BEF">
        <w:rPr>
          <w:rFonts w:ascii="Times New Roman" w:hAnsi="Times New Roman" w:cs="Times New Roman"/>
          <w:sz w:val="24"/>
          <w:szCs w:val="24"/>
        </w:rPr>
        <w:t>W trakcie realizacji zamówienia na każde wezwanie</w:t>
      </w:r>
      <w:r w:rsidR="00691116">
        <w:rPr>
          <w:rFonts w:ascii="Times New Roman" w:hAnsi="Times New Roman" w:cs="Times New Roman"/>
          <w:sz w:val="24"/>
          <w:szCs w:val="24"/>
        </w:rPr>
        <w:t xml:space="preserve"> Zamawiającego, w wyznaczonym w </w:t>
      </w:r>
      <w:r w:rsidRPr="00036BEF">
        <w:rPr>
          <w:rFonts w:ascii="Times New Roman" w:hAnsi="Times New Roman" w:cs="Times New Roman"/>
          <w:sz w:val="24"/>
          <w:szCs w:val="24"/>
        </w:rPr>
        <w:t xml:space="preserve">tym wezwaniu terminie, Wykonawca przedłoży Zamawiającemu oświadczenie Wykonawcy lub  podwykonawcy  o  zatrudnieniu  na  podstawie  umowy  o  pracę osób wykonujących czynności, </w:t>
      </w:r>
      <w:r w:rsidR="00463329">
        <w:rPr>
          <w:rFonts w:ascii="Times New Roman" w:hAnsi="Times New Roman" w:cs="Times New Roman"/>
          <w:sz w:val="24"/>
          <w:szCs w:val="24"/>
        </w:rPr>
        <w:t>o których mowa w ust. 1</w:t>
      </w:r>
      <w:r w:rsidRPr="00036BEF">
        <w:rPr>
          <w:rFonts w:ascii="Times New Roman" w:hAnsi="Times New Roman" w:cs="Times New Roman"/>
          <w:sz w:val="24"/>
          <w:szCs w:val="24"/>
        </w:rPr>
        <w:t>, w  celu  potwierdzenia spełnienia wymogu zatrudnienia przez Wykonawcę lub  podwy</w:t>
      </w:r>
      <w:r w:rsidR="00D37AD5">
        <w:rPr>
          <w:rFonts w:ascii="Times New Roman" w:hAnsi="Times New Roman" w:cs="Times New Roman"/>
          <w:sz w:val="24"/>
          <w:szCs w:val="24"/>
        </w:rPr>
        <w:t>konawcę na  podstawie  umowy  o </w:t>
      </w:r>
      <w:r w:rsidRPr="00036BEF">
        <w:rPr>
          <w:rFonts w:ascii="Times New Roman" w:hAnsi="Times New Roman" w:cs="Times New Roman"/>
          <w:sz w:val="24"/>
          <w:szCs w:val="24"/>
        </w:rPr>
        <w:t xml:space="preserve">pracę osób wykonujących te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rsidR="005C3084" w:rsidRPr="00036BEF" w:rsidRDefault="00463329" w:rsidP="00D37AD5">
      <w:pPr>
        <w:numPr>
          <w:ilvl w:val="1"/>
          <w:numId w:val="38"/>
        </w:numPr>
        <w:spacing w:after="0"/>
        <w:ind w:left="510"/>
        <w:rPr>
          <w:rFonts w:ascii="Times New Roman" w:hAnsi="Times New Roman" w:cs="Times New Roman"/>
          <w:sz w:val="24"/>
          <w:szCs w:val="24"/>
        </w:rPr>
      </w:pPr>
      <w:r>
        <w:rPr>
          <w:rFonts w:ascii="Times New Roman" w:hAnsi="Times New Roman" w:cs="Times New Roman"/>
          <w:sz w:val="24"/>
          <w:szCs w:val="24"/>
        </w:rPr>
        <w:t>Obowiązek wskazany w ust. 6</w:t>
      </w:r>
      <w:r w:rsidR="005C3084" w:rsidRPr="00036BEF">
        <w:rPr>
          <w:rFonts w:ascii="Times New Roman" w:hAnsi="Times New Roman" w:cs="Times New Roman"/>
          <w:sz w:val="24"/>
          <w:szCs w:val="24"/>
        </w:rPr>
        <w:t xml:space="preserve"> dotyczy także Podwykonawców. Wykonawca jest  zobowiązany zawrzeć w każdej umowie o podwykonawstwo odpowiednie postanowienia. </w:t>
      </w:r>
    </w:p>
    <w:p w:rsidR="005C3084" w:rsidRPr="00036BEF" w:rsidRDefault="005C3084" w:rsidP="00D37AD5">
      <w:pPr>
        <w:pStyle w:val="Akapitzlist"/>
        <w:numPr>
          <w:ilvl w:val="1"/>
          <w:numId w:val="38"/>
        </w:numPr>
        <w:spacing w:after="0"/>
        <w:ind w:left="510"/>
        <w:rPr>
          <w:rFonts w:ascii="Times New Roman" w:hAnsi="Times New Roman" w:cs="Times New Roman"/>
          <w:sz w:val="24"/>
          <w:szCs w:val="24"/>
        </w:rPr>
      </w:pPr>
      <w:r w:rsidRPr="00036BEF">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5C3084" w:rsidRPr="00036BEF" w:rsidRDefault="005C3084" w:rsidP="00463329">
      <w:pPr>
        <w:pStyle w:val="Akapitzlist"/>
        <w:spacing w:after="0"/>
        <w:ind w:left="396" w:firstLine="0"/>
        <w:rPr>
          <w:rFonts w:ascii="Times New Roman" w:hAnsi="Times New Roman" w:cs="Times New Roman"/>
          <w:b/>
          <w:sz w:val="24"/>
          <w:szCs w:val="24"/>
        </w:rPr>
      </w:pPr>
    </w:p>
    <w:p w:rsidR="00976A71" w:rsidRPr="00036BEF" w:rsidRDefault="00976A71" w:rsidP="00357A36">
      <w:pPr>
        <w:pStyle w:val="Tytu"/>
      </w:pPr>
      <w:r w:rsidRPr="00036BEF">
        <w:t xml:space="preserve">POLEGANIE </w:t>
      </w:r>
      <w:r w:rsidRPr="00463329">
        <w:t>NA</w:t>
      </w:r>
      <w:r w:rsidRPr="00036BEF">
        <w:t xml:space="preserve"> ZASOBACH INNYCH PODMIOTÓW, PODWYKONAWSTWO I WSPÓLNE UBIEGANIE SIĘ </w:t>
      </w:r>
      <w:r w:rsidR="005B66D3">
        <w:rPr>
          <w:lang w:val="pl-PL"/>
        </w:rPr>
        <w:t xml:space="preserve">O </w:t>
      </w:r>
      <w:r w:rsidRPr="00036BEF">
        <w:t>UDZIELENIE ZAMÓWIENIA PRZEZ WIĘCEJ NIŻ JEDEN PODMIOT</w:t>
      </w:r>
    </w:p>
    <w:p w:rsidR="00976A71" w:rsidRPr="00036BEF" w:rsidRDefault="00976A71" w:rsidP="00D37AD5">
      <w:pPr>
        <w:widowControl w:val="0"/>
        <w:numPr>
          <w:ilvl w:val="0"/>
          <w:numId w:val="28"/>
        </w:numPr>
        <w:tabs>
          <w:tab w:val="left" w:pos="1701"/>
        </w:tabs>
        <w:suppressAutoHyphens/>
        <w:spacing w:after="0" w:line="276" w:lineRule="auto"/>
        <w:ind w:left="45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Wykonawca, w celu potwierdzenia spełniania warunków udziału w postępowaniu, może polegać na zdolnościach technicznych lub zawodowych lub sytuacji finansowej lub ekonomicznej innych podmiotów, niezależnie od charakteru prawnego łączących go z nim stosunków prawnych, z tym, że</w:t>
      </w:r>
      <w:r w:rsidRPr="00036BEF">
        <w:rPr>
          <w:rFonts w:ascii="Times New Roman" w:eastAsia="SimSun" w:hAnsi="Times New Roman" w:cs="Times New Roman"/>
          <w:bCs/>
          <w:kern w:val="36"/>
          <w:sz w:val="24"/>
          <w:szCs w:val="24"/>
          <w:lang w:eastAsia="hi-IN" w:bidi="hi-IN"/>
        </w:rPr>
        <w:t>:</w:t>
      </w:r>
    </w:p>
    <w:p w:rsidR="00976A71" w:rsidRPr="00036BEF" w:rsidRDefault="00976A71" w:rsidP="00D37AD5">
      <w:pPr>
        <w:widowControl w:val="0"/>
        <w:numPr>
          <w:ilvl w:val="0"/>
          <w:numId w:val="29"/>
        </w:numPr>
        <w:suppressAutoHyphens/>
        <w:autoSpaceDE w:val="0"/>
        <w:spacing w:after="0" w:line="276" w:lineRule="auto"/>
        <w:ind w:left="850"/>
        <w:rPr>
          <w:rFonts w:ascii="Times New Roman" w:eastAsia="SimSun" w:hAnsi="Times New Roman" w:cs="Times New Roman"/>
          <w:bCs/>
          <w:kern w:val="36"/>
          <w:sz w:val="24"/>
          <w:szCs w:val="24"/>
          <w:lang w:bidi="hi-IN"/>
        </w:rPr>
      </w:pPr>
      <w:r w:rsidRPr="00036BEF">
        <w:rPr>
          <w:rFonts w:ascii="Times New Roman" w:eastAsia="SimSun" w:hAnsi="Times New Roman" w:cs="Times New Roman"/>
          <w:bCs/>
          <w:kern w:val="36"/>
          <w:sz w:val="24"/>
          <w:szCs w:val="24"/>
          <w:lang w:bidi="hi-IN"/>
        </w:rPr>
        <w:t>Zamawiający żąda od Wykonawcy, który polega na zdolnościach lub sytuacji innych podmiotów na zasadach określonych w art. 22a PZP, przedstawienia w odniesieniu do tych podmiotów dokumentów potwierdzających brak podstaw do wykluczenia;</w:t>
      </w:r>
    </w:p>
    <w:p w:rsidR="00976A71" w:rsidRPr="00A44BCB" w:rsidRDefault="00976A71" w:rsidP="009F119F">
      <w:pPr>
        <w:widowControl w:val="0"/>
        <w:numPr>
          <w:ilvl w:val="0"/>
          <w:numId w:val="29"/>
        </w:numPr>
        <w:suppressAutoHyphens/>
        <w:autoSpaceDE w:val="0"/>
        <w:spacing w:after="0" w:line="276" w:lineRule="auto"/>
        <w:ind w:left="850"/>
        <w:rPr>
          <w:rFonts w:ascii="Times New Roman" w:eastAsia="SimSun" w:hAnsi="Times New Roman" w:cs="Times New Roman"/>
          <w:bCs/>
          <w:kern w:val="36"/>
          <w:sz w:val="24"/>
          <w:szCs w:val="24"/>
          <w:lang w:bidi="hi-IN"/>
        </w:rPr>
      </w:pPr>
      <w:r w:rsidRPr="00A44BCB">
        <w:rPr>
          <w:rFonts w:ascii="Times New Roman" w:eastAsia="SimSun" w:hAnsi="Times New Roman" w:cs="Times New Roman"/>
          <w:bCs/>
          <w:kern w:val="36"/>
          <w:sz w:val="24"/>
          <w:szCs w:val="24"/>
          <w:lang w:bidi="hi-IN"/>
        </w:rPr>
        <w:t xml:space="preserve">Zamawiający żąda od Wykonawcy </w:t>
      </w:r>
      <w:r w:rsidR="00A44BCB" w:rsidRPr="00A44BCB">
        <w:rPr>
          <w:rFonts w:ascii="Times New Roman" w:eastAsia="SimSun" w:hAnsi="Times New Roman" w:cs="Times New Roman"/>
          <w:bCs/>
          <w:kern w:val="36"/>
          <w:sz w:val="24"/>
          <w:szCs w:val="24"/>
          <w:lang w:bidi="hi-IN"/>
        </w:rPr>
        <w:t xml:space="preserve">zamieszczenia informacji w oświadczeniu, którego wzór stanowi załącznik nr </w:t>
      </w:r>
      <w:r w:rsidR="00A44BCB">
        <w:rPr>
          <w:rFonts w:ascii="Times New Roman" w:eastAsia="SimSun" w:hAnsi="Times New Roman" w:cs="Times New Roman"/>
          <w:bCs/>
          <w:kern w:val="36"/>
          <w:sz w:val="24"/>
          <w:szCs w:val="24"/>
          <w:lang w:bidi="hi-IN"/>
        </w:rPr>
        <w:t>2</w:t>
      </w:r>
      <w:r w:rsidR="00A44BCB" w:rsidRPr="00A44BCB">
        <w:rPr>
          <w:rFonts w:ascii="Times New Roman" w:eastAsia="SimSun" w:hAnsi="Times New Roman" w:cs="Times New Roman"/>
          <w:bCs/>
          <w:kern w:val="36"/>
          <w:sz w:val="24"/>
          <w:szCs w:val="24"/>
          <w:lang w:bidi="hi-IN"/>
        </w:rPr>
        <w:t xml:space="preserve"> do SIWZ</w:t>
      </w:r>
      <w:r w:rsidRPr="00A44BCB">
        <w:rPr>
          <w:rFonts w:ascii="Times New Roman" w:eastAsia="SimSun" w:hAnsi="Times New Roman" w:cs="Times New Roman"/>
          <w:bCs/>
          <w:kern w:val="36"/>
          <w:sz w:val="24"/>
          <w:szCs w:val="24"/>
          <w:lang w:bidi="hi-IN"/>
        </w:rPr>
        <w:t xml:space="preserve"> potwierdzających brak podstaw do wykluczenia, dotyczących podwykonawcy, któremu zamierza powierzyć wykonanie części zamówienia, a który nie jest podmiotem, na którego zdolnościach lub sytuacji Wykonawca polega na zasadach określonych w art. 22a PZP;</w:t>
      </w:r>
    </w:p>
    <w:p w:rsidR="00976A71" w:rsidRDefault="00976A71" w:rsidP="00D37AD5">
      <w:pPr>
        <w:widowControl w:val="0"/>
        <w:numPr>
          <w:ilvl w:val="0"/>
          <w:numId w:val="29"/>
        </w:numPr>
        <w:suppressAutoHyphens/>
        <w:autoSpaceDE w:val="0"/>
        <w:spacing w:after="0" w:line="276" w:lineRule="auto"/>
        <w:ind w:left="850" w:hanging="357"/>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eastAsia="hi-IN" w:bidi="hi-IN"/>
        </w:rPr>
        <w:t>W</w:t>
      </w:r>
      <w:r w:rsidRPr="00036BEF">
        <w:rPr>
          <w:rFonts w:ascii="Times New Roman" w:eastAsia="SimSun" w:hAnsi="Times New Roman" w:cs="Times New Roman"/>
          <w:bCs/>
          <w:kern w:val="36"/>
          <w:sz w:val="24"/>
          <w:szCs w:val="24"/>
          <w:lang w:bidi="hi-IN"/>
        </w:rPr>
        <w:t xml:space="preserve">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Załącznik nr </w:t>
      </w:r>
      <w:r w:rsidR="00A35DB6" w:rsidRPr="00036BEF">
        <w:rPr>
          <w:rFonts w:ascii="Times New Roman" w:eastAsia="SimSun" w:hAnsi="Times New Roman" w:cs="Times New Roman"/>
          <w:bCs/>
          <w:kern w:val="36"/>
          <w:sz w:val="24"/>
          <w:szCs w:val="24"/>
          <w:lang w:bidi="hi-IN"/>
        </w:rPr>
        <w:t>6</w:t>
      </w:r>
      <w:r w:rsidRPr="00036BEF">
        <w:rPr>
          <w:rFonts w:ascii="Times New Roman" w:eastAsia="SimSun" w:hAnsi="Times New Roman" w:cs="Times New Roman"/>
          <w:bCs/>
          <w:kern w:val="36"/>
          <w:sz w:val="24"/>
          <w:szCs w:val="24"/>
          <w:lang w:bidi="hi-IN"/>
        </w:rPr>
        <w:t xml:space="preserve"> do SIWZ).</w:t>
      </w:r>
    </w:p>
    <w:p w:rsidR="00976A71" w:rsidRPr="00036BEF" w:rsidRDefault="00976A71" w:rsidP="00D37AD5">
      <w:pPr>
        <w:widowControl w:val="0"/>
        <w:numPr>
          <w:ilvl w:val="0"/>
          <w:numId w:val="28"/>
        </w:numPr>
        <w:suppressAutoHyphens/>
        <w:autoSpaceDE w:val="0"/>
        <w:spacing w:after="0" w:line="276" w:lineRule="auto"/>
        <w:ind w:left="45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 xml:space="preserve">Zamawiający ocenia, czy udostępniane Wykonawcy przez inne podmioty zdolności techniczne lub zawodowe lub ich sytuacja finansowa lub ekonomiczna, pozwalają na wykazanie przez Wykonawcę spełniania warunków udziału w postępowaniu oraz bada, </w:t>
      </w:r>
      <w:r w:rsidRPr="00036BEF">
        <w:rPr>
          <w:rFonts w:ascii="Times New Roman" w:eastAsia="SimSun" w:hAnsi="Times New Roman" w:cs="Times New Roman"/>
          <w:bCs/>
          <w:kern w:val="36"/>
          <w:sz w:val="24"/>
          <w:szCs w:val="24"/>
          <w:lang w:bidi="hi-IN"/>
        </w:rPr>
        <w:lastRenderedPageBreak/>
        <w:t>czy nie zachodzą wobec tego podmiotu podstawy wyk</w:t>
      </w:r>
      <w:r w:rsidR="00691116">
        <w:rPr>
          <w:rFonts w:ascii="Times New Roman" w:eastAsia="SimSun" w:hAnsi="Times New Roman" w:cs="Times New Roman"/>
          <w:bCs/>
          <w:kern w:val="36"/>
          <w:sz w:val="24"/>
          <w:szCs w:val="24"/>
          <w:lang w:bidi="hi-IN"/>
        </w:rPr>
        <w:t>luczenia, o których mowa w art. </w:t>
      </w:r>
      <w:r w:rsidRPr="00036BEF">
        <w:rPr>
          <w:rFonts w:ascii="Times New Roman" w:eastAsia="SimSun" w:hAnsi="Times New Roman" w:cs="Times New Roman"/>
          <w:bCs/>
          <w:kern w:val="36"/>
          <w:sz w:val="24"/>
          <w:szCs w:val="24"/>
          <w:lang w:bidi="hi-IN"/>
        </w:rPr>
        <w:t xml:space="preserve">24 ust. 1 pkt 13-22 i ust. 5 pkt 1 </w:t>
      </w:r>
      <w:r w:rsidR="00463329">
        <w:rPr>
          <w:rFonts w:ascii="Times New Roman" w:eastAsia="SimSun" w:hAnsi="Times New Roman" w:cs="Times New Roman"/>
          <w:bCs/>
          <w:kern w:val="36"/>
          <w:sz w:val="24"/>
          <w:szCs w:val="24"/>
          <w:lang w:bidi="hi-IN"/>
        </w:rPr>
        <w:t xml:space="preserve">i 8 </w:t>
      </w:r>
      <w:r w:rsidRPr="00036BEF">
        <w:rPr>
          <w:rFonts w:ascii="Times New Roman" w:eastAsia="SimSun" w:hAnsi="Times New Roman" w:cs="Times New Roman"/>
          <w:bCs/>
          <w:kern w:val="36"/>
          <w:sz w:val="24"/>
          <w:szCs w:val="24"/>
          <w:lang w:bidi="hi-IN"/>
        </w:rPr>
        <w:t>PZP.</w:t>
      </w:r>
      <w:r w:rsidRPr="00036BEF">
        <w:rPr>
          <w:rFonts w:ascii="Times New Roman" w:eastAsia="SimSun" w:hAnsi="Times New Roman" w:cs="Times New Roman"/>
          <w:bCs/>
          <w:kern w:val="36"/>
          <w:sz w:val="24"/>
          <w:szCs w:val="24"/>
          <w:lang w:eastAsia="hi-IN" w:bidi="hi-IN"/>
        </w:rPr>
        <w:t xml:space="preserve"> W </w:t>
      </w:r>
      <w:r w:rsidRPr="00036BEF">
        <w:rPr>
          <w:rFonts w:ascii="Times New Roman" w:eastAsia="SimSun" w:hAnsi="Times New Roman" w:cs="Times New Roman"/>
          <w:bCs/>
          <w:kern w:val="36"/>
          <w:sz w:val="24"/>
          <w:szCs w:val="24"/>
          <w:lang w:bidi="hi-IN"/>
        </w:rPr>
        <w:t>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76A71" w:rsidRPr="00036BEF" w:rsidRDefault="00976A71" w:rsidP="00D37AD5">
      <w:pPr>
        <w:widowControl w:val="0"/>
        <w:numPr>
          <w:ilvl w:val="0"/>
          <w:numId w:val="30"/>
        </w:numPr>
        <w:suppressAutoHyphens/>
        <w:autoSpaceDE w:val="0"/>
        <w:spacing w:after="0" w:line="276" w:lineRule="auto"/>
        <w:ind w:left="81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zakres dostępnych Wykonawcy zasobów innego podmiotu;</w:t>
      </w:r>
    </w:p>
    <w:p w:rsidR="00976A71" w:rsidRPr="00036BEF" w:rsidRDefault="00976A71" w:rsidP="00D37AD5">
      <w:pPr>
        <w:widowControl w:val="0"/>
        <w:numPr>
          <w:ilvl w:val="0"/>
          <w:numId w:val="30"/>
        </w:numPr>
        <w:suppressAutoHyphens/>
        <w:autoSpaceDE w:val="0"/>
        <w:spacing w:after="0" w:line="276" w:lineRule="auto"/>
        <w:ind w:left="81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sposób wykorzystania zasobów innego podmiotu, przez Wykonawcę, przy wykonywaniu zamówienia publicznego;</w:t>
      </w:r>
    </w:p>
    <w:p w:rsidR="00976A71" w:rsidRPr="00036BEF" w:rsidRDefault="00976A71" w:rsidP="00D37AD5">
      <w:pPr>
        <w:widowControl w:val="0"/>
        <w:numPr>
          <w:ilvl w:val="0"/>
          <w:numId w:val="30"/>
        </w:numPr>
        <w:suppressAutoHyphens/>
        <w:autoSpaceDE w:val="0"/>
        <w:spacing w:after="0" w:line="276" w:lineRule="auto"/>
        <w:ind w:left="81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zakres i okres udziału innego podmiotu przy wykonywaniu zamówienia publicznego;</w:t>
      </w:r>
    </w:p>
    <w:p w:rsidR="00976A71" w:rsidRDefault="00976A71" w:rsidP="00D37AD5">
      <w:pPr>
        <w:widowControl w:val="0"/>
        <w:numPr>
          <w:ilvl w:val="0"/>
          <w:numId w:val="30"/>
        </w:numPr>
        <w:suppressAutoHyphens/>
        <w:autoSpaceDE w:val="0"/>
        <w:spacing w:after="0" w:line="276" w:lineRule="auto"/>
        <w:ind w:left="81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czy podmiot, na zdolnościach którego Wykonawca polega w odniesieniu do warunków udziału w postępowaniu dotyczących wykształcenia, kwalifikacji zawodowych lub doświadczenia, zrealizuje usługi, któ</w:t>
      </w:r>
      <w:r w:rsidR="00A44BCB">
        <w:rPr>
          <w:rFonts w:ascii="Times New Roman" w:eastAsia="SimSun" w:hAnsi="Times New Roman" w:cs="Times New Roman"/>
          <w:bCs/>
          <w:kern w:val="36"/>
          <w:sz w:val="24"/>
          <w:szCs w:val="24"/>
          <w:lang w:bidi="hi-IN"/>
        </w:rPr>
        <w:t>rych wskazane zdolności dotyczą</w:t>
      </w:r>
    </w:p>
    <w:p w:rsidR="00A44BCB" w:rsidRPr="00A44BCB" w:rsidRDefault="00A44BCB" w:rsidP="00A44BCB">
      <w:pPr>
        <w:spacing w:after="0"/>
        <w:ind w:left="466" w:firstLine="348"/>
        <w:rPr>
          <w:rFonts w:ascii="Times New Roman" w:hAnsi="Times New Roman" w:cs="Times New Roman"/>
          <w:sz w:val="24"/>
          <w:szCs w:val="24"/>
        </w:rPr>
      </w:pPr>
      <w:r w:rsidRPr="00A44BCB">
        <w:rPr>
          <w:rFonts w:ascii="Times New Roman" w:hAnsi="Times New Roman" w:cs="Times New Roman"/>
          <w:sz w:val="24"/>
          <w:szCs w:val="24"/>
        </w:rPr>
        <w:t xml:space="preserve">- wzór zobowiązania podmiotu podano w załączniku nr 6 do SIWZ.  </w:t>
      </w:r>
    </w:p>
    <w:p w:rsidR="00976A71" w:rsidRPr="00036BEF" w:rsidRDefault="00976A71" w:rsidP="00D37AD5">
      <w:pPr>
        <w:widowControl w:val="0"/>
        <w:numPr>
          <w:ilvl w:val="0"/>
          <w:numId w:val="28"/>
        </w:numPr>
        <w:tabs>
          <w:tab w:val="left" w:pos="993"/>
        </w:tabs>
        <w:suppressAutoHyphens/>
        <w:spacing w:after="0" w:line="276" w:lineRule="auto"/>
        <w:ind w:left="454"/>
        <w:outlineLvl w:val="0"/>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bidi="hi-IN"/>
        </w:rPr>
        <w:t>Jeżeli zdolności techniczne lub zawodowe lub sytuacja ekonomiczna lub finansowa podmiotu, na którego zasoby Wykonawca się powołuje,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rsidR="00976A71" w:rsidRPr="00036BEF" w:rsidRDefault="00976A71" w:rsidP="00D37AD5">
      <w:pPr>
        <w:numPr>
          <w:ilvl w:val="0"/>
          <w:numId w:val="28"/>
        </w:numPr>
        <w:spacing w:after="0" w:line="276" w:lineRule="auto"/>
        <w:ind w:left="45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eastAsia="hi-IN" w:bidi="hi-IN"/>
        </w:rPr>
        <w:t>Zamawiający nie zastrzega obowiązku osobistego wykonania przez Wykonawcę kluczowych części zamówienia.</w:t>
      </w:r>
    </w:p>
    <w:p w:rsidR="00976A71" w:rsidRPr="00036BEF" w:rsidRDefault="00976A71" w:rsidP="00D37AD5">
      <w:pPr>
        <w:widowControl w:val="0"/>
        <w:numPr>
          <w:ilvl w:val="0"/>
          <w:numId w:val="28"/>
        </w:numPr>
        <w:suppressAutoHyphens/>
        <w:spacing w:after="0" w:line="276" w:lineRule="auto"/>
        <w:ind w:left="45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eastAsia="hi-IN" w:bidi="hi-IN"/>
        </w:rPr>
        <w:t>Zamawiający żąda wskazania przez Wykonawcę w ofercie części zamówienia, której wykonanie powierzy podwykonawcom.</w:t>
      </w:r>
    </w:p>
    <w:p w:rsidR="00976A71" w:rsidRPr="00036BEF" w:rsidRDefault="00976A71" w:rsidP="00D37AD5">
      <w:pPr>
        <w:widowControl w:val="0"/>
        <w:numPr>
          <w:ilvl w:val="0"/>
          <w:numId w:val="28"/>
        </w:numPr>
        <w:suppressAutoHyphens/>
        <w:spacing w:after="0" w:line="276" w:lineRule="auto"/>
        <w:ind w:left="454"/>
        <w:rPr>
          <w:rFonts w:ascii="Times New Roman" w:eastAsia="SimSun" w:hAnsi="Times New Roman" w:cs="Times New Roman"/>
          <w:bCs/>
          <w:kern w:val="36"/>
          <w:sz w:val="24"/>
          <w:szCs w:val="24"/>
          <w:lang w:eastAsia="hi-IN" w:bidi="hi-IN"/>
        </w:rPr>
      </w:pPr>
      <w:r w:rsidRPr="00036BEF">
        <w:rPr>
          <w:rFonts w:ascii="Times New Roman" w:eastAsia="SimSun" w:hAnsi="Times New Roman" w:cs="Times New Roman"/>
          <w:bCs/>
          <w:kern w:val="36"/>
          <w:sz w:val="24"/>
          <w:szCs w:val="24"/>
          <w:lang w:eastAsia="hi-IN" w:bidi="hi-IN"/>
        </w:rPr>
        <w:t>Wykonawca będzie ponosił pełną odpowiedzialność wobec Zamawiającego i osób trzecich za ewentualne szkody powstałe w wyniku niewłaściwego wykonywania lub zaniechania wykonania zamówienia.</w:t>
      </w:r>
    </w:p>
    <w:p w:rsidR="00976A71" w:rsidRPr="00036BEF" w:rsidRDefault="00976A71" w:rsidP="00D37AD5">
      <w:pPr>
        <w:widowControl w:val="0"/>
        <w:numPr>
          <w:ilvl w:val="0"/>
          <w:numId w:val="28"/>
        </w:numPr>
        <w:suppressAutoHyphens/>
        <w:spacing w:after="0" w:line="276" w:lineRule="auto"/>
        <w:ind w:left="454"/>
        <w:rPr>
          <w:rFonts w:ascii="Times New Roman" w:eastAsia="Times New Roman" w:hAnsi="Times New Roman" w:cs="Times New Roman"/>
          <w:color w:val="auto"/>
          <w:sz w:val="24"/>
          <w:szCs w:val="24"/>
        </w:rPr>
      </w:pPr>
      <w:r w:rsidRPr="00036BEF">
        <w:rPr>
          <w:rFonts w:ascii="Times New Roman" w:eastAsia="Times New Roman" w:hAnsi="Times New Roman" w:cs="Times New Roman"/>
          <w:bCs/>
          <w:color w:val="auto"/>
          <w:sz w:val="24"/>
          <w:szCs w:val="24"/>
        </w:rPr>
        <w:t>Wykonawcy mogą wspólnie ubiegać się o zamówienie. Przepisy dotyczące Wykonawcy stosuje się odpowiednio do Wykonawców wspólnie u</w:t>
      </w:r>
      <w:r w:rsidR="00C5140F">
        <w:rPr>
          <w:rFonts w:ascii="Times New Roman" w:eastAsia="Times New Roman" w:hAnsi="Times New Roman" w:cs="Times New Roman"/>
          <w:bCs/>
          <w:color w:val="auto"/>
          <w:sz w:val="24"/>
          <w:szCs w:val="24"/>
        </w:rPr>
        <w:t>biegających się o zamówienie. W </w:t>
      </w:r>
      <w:r w:rsidRPr="00036BEF">
        <w:rPr>
          <w:rFonts w:ascii="Times New Roman" w:eastAsia="Times New Roman" w:hAnsi="Times New Roman" w:cs="Times New Roman"/>
          <w:bCs/>
          <w:color w:val="auto"/>
          <w:sz w:val="24"/>
          <w:szCs w:val="24"/>
        </w:rPr>
        <w:t>przypadku Wykonawców wspólnie ubiegających się o udzielenie zamówienia, warunki udziału w postępowaniu winien spełniać jeden Wykonawca lub wszyscy Wykonawcy wspólnie. Warunek dotyczący braku podstaw do wykluc</w:t>
      </w:r>
      <w:r w:rsidR="00C5140F">
        <w:rPr>
          <w:rFonts w:ascii="Times New Roman" w:eastAsia="Times New Roman" w:hAnsi="Times New Roman" w:cs="Times New Roman"/>
          <w:bCs/>
          <w:color w:val="auto"/>
          <w:sz w:val="24"/>
          <w:szCs w:val="24"/>
        </w:rPr>
        <w:t>zenia powinien spełniać każdy z </w:t>
      </w:r>
      <w:r w:rsidRPr="00036BEF">
        <w:rPr>
          <w:rFonts w:ascii="Times New Roman" w:eastAsia="Times New Roman" w:hAnsi="Times New Roman" w:cs="Times New Roman"/>
          <w:bCs/>
          <w:color w:val="auto"/>
          <w:sz w:val="24"/>
          <w:szCs w:val="24"/>
        </w:rPr>
        <w:t xml:space="preserve">Wykonawców samodzielnie. </w:t>
      </w:r>
    </w:p>
    <w:p w:rsidR="00976A71" w:rsidRPr="00036BEF" w:rsidRDefault="00976A71" w:rsidP="00D37AD5">
      <w:pPr>
        <w:numPr>
          <w:ilvl w:val="0"/>
          <w:numId w:val="28"/>
        </w:numPr>
        <w:tabs>
          <w:tab w:val="left" w:pos="-1560"/>
          <w:tab w:val="left" w:pos="-1276"/>
        </w:tabs>
        <w:spacing w:after="0" w:line="276" w:lineRule="auto"/>
        <w:ind w:left="454"/>
        <w:rPr>
          <w:rFonts w:ascii="Times New Roman" w:eastAsia="Times New Roman" w:hAnsi="Times New Roman" w:cs="Times New Roman"/>
          <w:color w:val="auto"/>
          <w:sz w:val="24"/>
          <w:szCs w:val="24"/>
        </w:rPr>
      </w:pPr>
      <w:r w:rsidRPr="00036BEF">
        <w:rPr>
          <w:rFonts w:ascii="Times New Roman" w:eastAsia="Times New Roman" w:hAnsi="Times New Roman" w:cs="Times New Roman"/>
          <w:bCs/>
          <w:color w:val="auto"/>
          <w:sz w:val="24"/>
          <w:szCs w:val="24"/>
        </w:rPr>
        <w:t>Wykonawcy wspólnie ubiegający się o udzielenie przedmiotowego zamówienia ustanawiają Pełnomocnika do reprezentowania ich w niniejszym postępowaniu lub do reprezentowania ich w postępowaniu i zawarcia umowy w sprawie zamówienia publicznego.</w:t>
      </w:r>
    </w:p>
    <w:p w:rsidR="00D37AD5" w:rsidRPr="00D37AD5" w:rsidRDefault="00976A71" w:rsidP="00D37AD5">
      <w:pPr>
        <w:pStyle w:val="Akapitzlist"/>
        <w:numPr>
          <w:ilvl w:val="0"/>
          <w:numId w:val="31"/>
        </w:numPr>
        <w:tabs>
          <w:tab w:val="left" w:pos="-1560"/>
          <w:tab w:val="left" w:pos="-1276"/>
        </w:tabs>
        <w:spacing w:after="0" w:line="276" w:lineRule="auto"/>
        <w:ind w:left="490"/>
        <w:rPr>
          <w:rFonts w:ascii="Times New Roman" w:eastAsia="Times New Roman" w:hAnsi="Times New Roman" w:cs="Times New Roman"/>
          <w:color w:val="auto"/>
          <w:sz w:val="24"/>
          <w:szCs w:val="24"/>
        </w:rPr>
      </w:pPr>
      <w:r w:rsidRPr="00D37AD5">
        <w:rPr>
          <w:rFonts w:ascii="Times New Roman" w:eastAsia="Times New Roman" w:hAnsi="Times New Roman" w:cs="Times New Roman"/>
          <w:color w:val="auto"/>
          <w:sz w:val="24"/>
          <w:szCs w:val="24"/>
        </w:rPr>
        <w:t>Oferta winna być podpisana przez każdego z Wykonawców występujących wspólnie lub przez upoważnionego przedstawiciela.</w:t>
      </w:r>
    </w:p>
    <w:p w:rsidR="00976A71" w:rsidRPr="00D37AD5" w:rsidRDefault="00976A71" w:rsidP="00557CF5">
      <w:pPr>
        <w:numPr>
          <w:ilvl w:val="0"/>
          <w:numId w:val="31"/>
        </w:numPr>
        <w:tabs>
          <w:tab w:val="left" w:pos="-1560"/>
          <w:tab w:val="left" w:pos="-1276"/>
        </w:tabs>
        <w:spacing w:after="0" w:line="276" w:lineRule="auto"/>
        <w:ind w:left="454"/>
        <w:rPr>
          <w:rFonts w:ascii="Times New Roman" w:eastAsia="Times New Roman" w:hAnsi="Times New Roman" w:cs="Times New Roman"/>
          <w:color w:val="auto"/>
          <w:sz w:val="24"/>
          <w:szCs w:val="24"/>
        </w:rPr>
      </w:pPr>
      <w:r w:rsidRPr="00D37AD5">
        <w:rPr>
          <w:rFonts w:ascii="Times New Roman" w:eastAsia="Times New Roman" w:hAnsi="Times New Roman" w:cs="Times New Roman"/>
          <w:color w:val="auto"/>
          <w:sz w:val="24"/>
          <w:szCs w:val="24"/>
        </w:rPr>
        <w:t>Wykonawcy wspólnie ubiegający się o udzielenie zamówienia ponoszą solidarną odpowiedzialność za wykonanie umowy.</w:t>
      </w:r>
    </w:p>
    <w:p w:rsidR="00277417" w:rsidRPr="00036BEF" w:rsidRDefault="00277417" w:rsidP="00357A36">
      <w:pPr>
        <w:pStyle w:val="Tytu"/>
      </w:pPr>
      <w:r w:rsidRPr="00036BEF">
        <w:lastRenderedPageBreak/>
        <w:t>WYKAZ OŚWIADCZEŃ LUB DOKUMENTÓW, JAKIE MAJĄ DOSTARCZYĆ WYKONAWCY, W CELU POTWIERDZENIA BRAKU PODSTAW WYKLUCZENIA ORAZ SPEŁNIANIA WARUNKÓW UDZIAŁU W POSTĘPOWANIU</w:t>
      </w:r>
    </w:p>
    <w:p w:rsidR="00C20C40" w:rsidRPr="00036BEF" w:rsidRDefault="00C20C40" w:rsidP="00D37AD5">
      <w:pPr>
        <w:pStyle w:val="Akapitzlist"/>
        <w:numPr>
          <w:ilvl w:val="0"/>
          <w:numId w:val="9"/>
        </w:numPr>
        <w:spacing w:after="0"/>
        <w:ind w:left="567"/>
        <w:rPr>
          <w:rFonts w:ascii="Times New Roman" w:hAnsi="Times New Roman" w:cs="Times New Roman"/>
          <w:bCs/>
          <w:sz w:val="24"/>
          <w:szCs w:val="24"/>
        </w:rPr>
      </w:pPr>
      <w:r w:rsidRPr="00036BEF">
        <w:rPr>
          <w:rFonts w:ascii="Times New Roman" w:hAnsi="Times New Roman" w:cs="Times New Roman"/>
          <w:bCs/>
          <w:sz w:val="24"/>
          <w:szCs w:val="24"/>
        </w:rPr>
        <w:t xml:space="preserve">Wykonawca jest zobowiązany złożyć wypełniony formularz ofertowy wg wzoru stanowiącego załącznik nr 1 do SIWZ. </w:t>
      </w:r>
    </w:p>
    <w:p w:rsidR="00C20C40" w:rsidRPr="00036BEF" w:rsidRDefault="00C20C40" w:rsidP="00D37AD5">
      <w:pPr>
        <w:pStyle w:val="Akapitzlist"/>
        <w:numPr>
          <w:ilvl w:val="0"/>
          <w:numId w:val="9"/>
        </w:numPr>
        <w:spacing w:after="0"/>
        <w:ind w:left="567"/>
        <w:rPr>
          <w:rFonts w:ascii="Times New Roman" w:hAnsi="Times New Roman" w:cs="Times New Roman"/>
          <w:bCs/>
          <w:sz w:val="24"/>
          <w:szCs w:val="24"/>
        </w:rPr>
      </w:pPr>
      <w:r w:rsidRPr="00036BEF">
        <w:rPr>
          <w:rFonts w:ascii="Times New Roman" w:hAnsi="Times New Roman" w:cs="Times New Roman"/>
          <w:bCs/>
          <w:sz w:val="24"/>
          <w:szCs w:val="24"/>
        </w:rPr>
        <w:t>Do oferty Wykonawca jest zobowiązany dołączyć oświadczenie, w celu wstępnego potwierdzenia, że spełnia warunki udziału w postępowaniu</w:t>
      </w:r>
      <w:r w:rsidR="00C5140F">
        <w:rPr>
          <w:rFonts w:ascii="Times New Roman" w:hAnsi="Times New Roman" w:cs="Times New Roman"/>
          <w:bCs/>
          <w:sz w:val="24"/>
          <w:szCs w:val="24"/>
        </w:rPr>
        <w:t xml:space="preserve"> oraz nie podlega wykluczeniu z </w:t>
      </w:r>
      <w:r w:rsidRPr="00036BEF">
        <w:rPr>
          <w:rFonts w:ascii="Times New Roman" w:hAnsi="Times New Roman" w:cs="Times New Roman"/>
          <w:bCs/>
          <w:sz w:val="24"/>
          <w:szCs w:val="24"/>
        </w:rPr>
        <w:t xml:space="preserve">postępowania, które stanowi </w:t>
      </w:r>
      <w:r w:rsidRPr="00036BEF">
        <w:rPr>
          <w:rFonts w:ascii="Times New Roman" w:hAnsi="Times New Roman" w:cs="Times New Roman"/>
          <w:sz w:val="24"/>
          <w:szCs w:val="24"/>
        </w:rPr>
        <w:t xml:space="preserve">załącznik nr 2 do SIWZ. </w:t>
      </w:r>
    </w:p>
    <w:p w:rsidR="00A44BCB" w:rsidRDefault="00A44BCB" w:rsidP="00A44BCB">
      <w:pPr>
        <w:widowControl w:val="0"/>
        <w:numPr>
          <w:ilvl w:val="0"/>
          <w:numId w:val="9"/>
        </w:numPr>
        <w:suppressAutoHyphens/>
        <w:autoSpaceDE w:val="0"/>
        <w:spacing w:after="0" w:line="276" w:lineRule="auto"/>
        <w:ind w:left="587"/>
        <w:rPr>
          <w:rFonts w:ascii="Times New Roman" w:eastAsia="SimSun" w:hAnsi="Times New Roman" w:cs="Times New Roman"/>
          <w:bCs/>
          <w:kern w:val="36"/>
          <w:sz w:val="24"/>
          <w:szCs w:val="24"/>
          <w:lang w:bidi="hi-IN"/>
        </w:rPr>
      </w:pPr>
      <w:r w:rsidRPr="00036BEF">
        <w:rPr>
          <w:rFonts w:ascii="Times New Roman" w:hAnsi="Times New Roman" w:cs="Times New Roman"/>
          <w:sz w:val="24"/>
          <w:szCs w:val="24"/>
        </w:rPr>
        <w:t>Wykonawca, który powołuje się na zasoby innych podmiotów, w celu wykazania braku istnienia podstaw do wykluczenia oraz spełniania - w zakresie, w jakim powołuje się na ich zasoby - warunków udziału w postępowaniu składa oświadczenie, dotyczące tych podmiotów/ zamieszcza</w:t>
      </w:r>
      <w:r>
        <w:rPr>
          <w:rFonts w:ascii="Times New Roman" w:hAnsi="Times New Roman" w:cs="Times New Roman"/>
          <w:sz w:val="24"/>
          <w:szCs w:val="24"/>
        </w:rPr>
        <w:t xml:space="preserve"> informację o tych podmiotach w </w:t>
      </w:r>
      <w:r w:rsidRPr="00036BEF">
        <w:rPr>
          <w:rFonts w:ascii="Times New Roman" w:hAnsi="Times New Roman" w:cs="Times New Roman"/>
          <w:sz w:val="24"/>
          <w:szCs w:val="24"/>
        </w:rPr>
        <w:t>oświadczeniu;</w:t>
      </w:r>
      <w:r w:rsidRPr="00A44BCB">
        <w:rPr>
          <w:rFonts w:ascii="Times New Roman" w:eastAsia="SimSun" w:hAnsi="Times New Roman" w:cs="Times New Roman"/>
          <w:bCs/>
          <w:kern w:val="36"/>
          <w:sz w:val="24"/>
          <w:szCs w:val="24"/>
          <w:lang w:bidi="hi-IN"/>
        </w:rPr>
        <w:t xml:space="preserve"> </w:t>
      </w:r>
    </w:p>
    <w:p w:rsidR="00A44BCB" w:rsidRPr="00A44BCB" w:rsidRDefault="00A44BCB" w:rsidP="00A44BCB">
      <w:pPr>
        <w:widowControl w:val="0"/>
        <w:numPr>
          <w:ilvl w:val="0"/>
          <w:numId w:val="9"/>
        </w:numPr>
        <w:suppressAutoHyphens/>
        <w:autoSpaceDE w:val="0"/>
        <w:spacing w:after="0" w:line="276" w:lineRule="auto"/>
        <w:ind w:left="587"/>
        <w:rPr>
          <w:rFonts w:ascii="Times New Roman" w:eastAsia="SimSun" w:hAnsi="Times New Roman" w:cs="Times New Roman"/>
          <w:bCs/>
          <w:kern w:val="36"/>
          <w:sz w:val="24"/>
          <w:szCs w:val="24"/>
          <w:lang w:bidi="hi-IN"/>
        </w:rPr>
      </w:pPr>
      <w:r w:rsidRPr="00A44BCB">
        <w:rPr>
          <w:rFonts w:ascii="Times New Roman" w:eastAsia="SimSun" w:hAnsi="Times New Roman" w:cs="Times New Roman"/>
          <w:bCs/>
          <w:kern w:val="36"/>
          <w:sz w:val="24"/>
          <w:szCs w:val="24"/>
          <w:lang w:bidi="hi-IN"/>
        </w:rPr>
        <w:t xml:space="preserve">Zamawiający żąda od Wykonawcy zamieszczenia informacji w oświadczeniu, którego wzór stanowi załącznik nr </w:t>
      </w:r>
      <w:r>
        <w:rPr>
          <w:rFonts w:ascii="Times New Roman" w:eastAsia="SimSun" w:hAnsi="Times New Roman" w:cs="Times New Roman"/>
          <w:bCs/>
          <w:kern w:val="36"/>
          <w:sz w:val="24"/>
          <w:szCs w:val="24"/>
          <w:lang w:bidi="hi-IN"/>
        </w:rPr>
        <w:t>2</w:t>
      </w:r>
      <w:r w:rsidRPr="00A44BCB">
        <w:rPr>
          <w:rFonts w:ascii="Times New Roman" w:eastAsia="SimSun" w:hAnsi="Times New Roman" w:cs="Times New Roman"/>
          <w:bCs/>
          <w:kern w:val="36"/>
          <w:sz w:val="24"/>
          <w:szCs w:val="24"/>
          <w:lang w:bidi="hi-IN"/>
        </w:rPr>
        <w:t xml:space="preserve"> do SIWZ potwierdzających brak podstaw do wykluczenia, dotyczących podwykonawcy, któremu zamierza powierzyć wykonanie części zamówienia, a który nie jest podmiotem, na którego zdolnościach lub sytuacji Wykonawca polega na zasadach określonych w art. 22a PZP;</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bCs/>
          <w:sz w:val="24"/>
          <w:szCs w:val="24"/>
        </w:rPr>
        <w:t xml:space="preserve">Do oferty Wykonawca jest zobowiązany dołączyć </w:t>
      </w:r>
      <w:r w:rsidRPr="00036BEF">
        <w:rPr>
          <w:rFonts w:ascii="Times New Roman" w:hAnsi="Times New Roman" w:cs="Times New Roman"/>
          <w:sz w:val="24"/>
          <w:szCs w:val="24"/>
        </w:rPr>
        <w:t xml:space="preserve">pełnomocnictwo, jeżeli ofertę składa pełnomocnik Wykonawcy.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W terminie 3 dni od zamieszczenia na stronie internet</w:t>
      </w:r>
      <w:r w:rsidR="00C5140F">
        <w:rPr>
          <w:rFonts w:ascii="Times New Roman" w:hAnsi="Times New Roman" w:cs="Times New Roman"/>
          <w:sz w:val="24"/>
          <w:szCs w:val="24"/>
        </w:rPr>
        <w:t>owej Zamawiającego informacji z </w:t>
      </w:r>
      <w:r w:rsidRPr="00036BEF">
        <w:rPr>
          <w:rFonts w:ascii="Times New Roman" w:hAnsi="Times New Roman" w:cs="Times New Roman"/>
          <w:sz w:val="24"/>
          <w:szCs w:val="24"/>
        </w:rPr>
        <w:t>otwarcia ofert, o której mowa w art. 86 ust. 3 PZP Wykonawca zobowiązany jest przekazać Zamawiającemu oświadczenie o przynależności lub braku przynależności do tej samej grupy kapitałowej, o której mowa w art. 24 ust. 1 pkt 23 PZP, którego wzór stanowi załącznik nr 3 do SIWZ.</w:t>
      </w:r>
      <w:r w:rsidRPr="00036BEF">
        <w:rPr>
          <w:rFonts w:ascii="Times New Roman" w:eastAsia="Times New Roman" w:hAnsi="Times New Roman" w:cs="Times New Roman"/>
          <w:sz w:val="24"/>
          <w:szCs w:val="24"/>
          <w:vertAlign w:val="superscript"/>
        </w:rPr>
        <w:t xml:space="preserve"> </w:t>
      </w:r>
      <w:r w:rsidRPr="00036BEF">
        <w:rPr>
          <w:rFonts w:ascii="Times New Roman" w:hAnsi="Times New Roman" w:cs="Times New Roman"/>
          <w:sz w:val="24"/>
          <w:szCs w:val="24"/>
        </w:rPr>
        <w:t>Wraz ze złożeniem oświadczenia Wykonawca może złożyć dowody, że powiązania z innym Wykonawcą nie prowadzą do zakłócenia konkurencji w postępowaniu o udzielenie zamówienia publicznego.</w:t>
      </w:r>
      <w:r w:rsidRPr="00036BEF">
        <w:rPr>
          <w:rFonts w:ascii="Times New Roman" w:hAnsi="Times New Roman" w:cs="Times New Roman"/>
          <w:b/>
          <w:sz w:val="24"/>
          <w:szCs w:val="24"/>
        </w:rPr>
        <w:t xml:space="preserve">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b/>
          <w:sz w:val="24"/>
          <w:szCs w:val="24"/>
        </w:rPr>
        <w:t xml:space="preserve">Wykaz dokumentów i oświadczeń, które Wykonawca składa w postępowaniu na wezwanie Zamawiającego </w:t>
      </w:r>
      <w:r w:rsidRPr="00036BEF">
        <w:rPr>
          <w:rFonts w:ascii="Times New Roman" w:hAnsi="Times New Roman" w:cs="Times New Roman"/>
          <w:bCs/>
          <w:sz w:val="24"/>
          <w:szCs w:val="24"/>
          <w:u w:val="single"/>
        </w:rPr>
        <w:t>(niżej</w:t>
      </w:r>
      <w:r w:rsidRPr="00036BEF">
        <w:rPr>
          <w:rFonts w:ascii="Times New Roman" w:hAnsi="Times New Roman" w:cs="Times New Roman"/>
          <w:sz w:val="24"/>
          <w:szCs w:val="24"/>
          <w:u w:val="single" w:color="000000"/>
        </w:rPr>
        <w:t xml:space="preserve"> wymienionych dokumentów nie należy dołączać do oferty. Wykonawca,</w:t>
      </w:r>
      <w:r w:rsidRPr="00036BEF">
        <w:rPr>
          <w:rFonts w:ascii="Times New Roman" w:hAnsi="Times New Roman" w:cs="Times New Roman"/>
          <w:sz w:val="24"/>
          <w:szCs w:val="24"/>
        </w:rPr>
        <w:t xml:space="preserve"> </w:t>
      </w:r>
      <w:r w:rsidRPr="00036BEF">
        <w:rPr>
          <w:rFonts w:ascii="Times New Roman" w:hAnsi="Times New Roman" w:cs="Times New Roman"/>
          <w:sz w:val="24"/>
          <w:szCs w:val="24"/>
          <w:u w:val="single" w:color="000000"/>
        </w:rPr>
        <w:t>którego oferta zostanie uznana za najkorzystniejszą zostanie powiadomiony</w:t>
      </w:r>
      <w:r w:rsidRPr="00036BEF">
        <w:rPr>
          <w:rFonts w:ascii="Times New Roman" w:hAnsi="Times New Roman" w:cs="Times New Roman"/>
          <w:sz w:val="24"/>
          <w:szCs w:val="24"/>
        </w:rPr>
        <w:t xml:space="preserve"> </w:t>
      </w:r>
      <w:r w:rsidR="003E0875" w:rsidRPr="00036BEF">
        <w:rPr>
          <w:rFonts w:ascii="Times New Roman" w:hAnsi="Times New Roman" w:cs="Times New Roman"/>
          <w:sz w:val="24"/>
          <w:szCs w:val="24"/>
          <w:u w:val="single" w:color="000000"/>
        </w:rPr>
        <w:t xml:space="preserve">odrębnym pismem </w:t>
      </w:r>
      <w:r w:rsidRPr="00036BEF">
        <w:rPr>
          <w:rFonts w:ascii="Times New Roman" w:hAnsi="Times New Roman" w:cs="Times New Roman"/>
          <w:sz w:val="24"/>
          <w:szCs w:val="24"/>
          <w:u w:val="single" w:color="000000"/>
        </w:rPr>
        <w:t>o terminie i miejscu ich dostarczenia):</w:t>
      </w:r>
      <w:r w:rsidRPr="00036BEF">
        <w:rPr>
          <w:rFonts w:ascii="Times New Roman" w:hAnsi="Times New Roman" w:cs="Times New Roman"/>
          <w:b/>
          <w:sz w:val="24"/>
          <w:szCs w:val="24"/>
        </w:rPr>
        <w:t xml:space="preserve"> </w:t>
      </w:r>
    </w:p>
    <w:p w:rsidR="00C20C40" w:rsidRPr="00036BEF" w:rsidRDefault="00C20C40" w:rsidP="00D37AD5">
      <w:pPr>
        <w:pStyle w:val="Akapitzlist"/>
        <w:numPr>
          <w:ilvl w:val="0"/>
          <w:numId w:val="10"/>
        </w:numPr>
        <w:spacing w:after="0"/>
        <w:ind w:left="927"/>
        <w:rPr>
          <w:rFonts w:ascii="Times New Roman" w:hAnsi="Times New Roman" w:cs="Times New Roman"/>
          <w:sz w:val="24"/>
          <w:szCs w:val="24"/>
        </w:rPr>
      </w:pPr>
      <w:r w:rsidRPr="00036BEF">
        <w:rPr>
          <w:rFonts w:ascii="Times New Roman" w:hAnsi="Times New Roman" w:cs="Times New Roman"/>
          <w:sz w:val="24"/>
          <w:szCs w:val="24"/>
        </w:rPr>
        <w:t xml:space="preserve">zaświadczenia właściwego naczelnika urzędu </w:t>
      </w:r>
      <w:r w:rsidR="00C5140F">
        <w:rPr>
          <w:rFonts w:ascii="Times New Roman" w:hAnsi="Times New Roman" w:cs="Times New Roman"/>
          <w:sz w:val="24"/>
          <w:szCs w:val="24"/>
        </w:rPr>
        <w:t>skarbowego potwierdzającego, że </w:t>
      </w:r>
      <w:r w:rsidRPr="00036BEF">
        <w:rPr>
          <w:rFonts w:ascii="Times New Roman" w:hAnsi="Times New Roman" w:cs="Times New Roman"/>
          <w:sz w:val="24"/>
          <w:szCs w:val="24"/>
        </w:rPr>
        <w:t>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w:t>
      </w:r>
      <w:r w:rsidR="00C5140F">
        <w:rPr>
          <w:rFonts w:ascii="Times New Roman" w:hAnsi="Times New Roman" w:cs="Times New Roman"/>
          <w:sz w:val="24"/>
          <w:szCs w:val="24"/>
        </w:rPr>
        <w:t>ych płatności lub wstrzymanie w </w:t>
      </w:r>
      <w:r w:rsidRPr="00036BEF">
        <w:rPr>
          <w:rFonts w:ascii="Times New Roman" w:hAnsi="Times New Roman" w:cs="Times New Roman"/>
          <w:sz w:val="24"/>
          <w:szCs w:val="24"/>
        </w:rPr>
        <w:t xml:space="preserve">całości wykonania decyzji właściwego organu; </w:t>
      </w:r>
    </w:p>
    <w:p w:rsidR="00C20C40" w:rsidRPr="00036BEF" w:rsidRDefault="00C20C40" w:rsidP="00D37AD5">
      <w:pPr>
        <w:pStyle w:val="Akapitzlist"/>
        <w:numPr>
          <w:ilvl w:val="0"/>
          <w:numId w:val="10"/>
        </w:numPr>
        <w:spacing w:after="0"/>
        <w:ind w:left="927"/>
        <w:rPr>
          <w:rFonts w:ascii="Times New Roman" w:hAnsi="Times New Roman" w:cs="Times New Roman"/>
          <w:sz w:val="24"/>
          <w:szCs w:val="24"/>
        </w:rPr>
      </w:pPr>
      <w:r w:rsidRPr="00036BEF">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w:t>
      </w:r>
      <w:r w:rsidR="00D37AD5">
        <w:rPr>
          <w:rFonts w:ascii="Times New Roman" w:hAnsi="Times New Roman" w:cs="Times New Roman"/>
          <w:sz w:val="24"/>
          <w:szCs w:val="24"/>
        </w:rPr>
        <w:t>ków o dopuszczenie do udziału w </w:t>
      </w:r>
      <w:r w:rsidRPr="00036BEF">
        <w:rPr>
          <w:rFonts w:ascii="Times New Roman" w:hAnsi="Times New Roman" w:cs="Times New Roman"/>
          <w:sz w:val="24"/>
          <w:szCs w:val="24"/>
        </w:rPr>
        <w:t>postępowaniu, lub innego dokumentu potwierdzającego, że Wykonawca zawarł porozumienie z właściwym organem w spraw</w:t>
      </w:r>
      <w:r w:rsidR="001842CD" w:rsidRPr="00036BEF">
        <w:rPr>
          <w:rFonts w:ascii="Times New Roman" w:hAnsi="Times New Roman" w:cs="Times New Roman"/>
          <w:sz w:val="24"/>
          <w:szCs w:val="24"/>
        </w:rPr>
        <w:t>ie spłat tych należności wraz z </w:t>
      </w:r>
      <w:r w:rsidRPr="00036BEF">
        <w:rPr>
          <w:rFonts w:ascii="Times New Roman" w:hAnsi="Times New Roman" w:cs="Times New Roman"/>
          <w:sz w:val="24"/>
          <w:szCs w:val="24"/>
        </w:rPr>
        <w:t xml:space="preserve">ewentualnymi odsetkami lub grzywnami, w szczególności uzyskał przewidziane </w:t>
      </w:r>
      <w:r w:rsidRPr="00036BEF">
        <w:rPr>
          <w:rFonts w:ascii="Times New Roman" w:hAnsi="Times New Roman" w:cs="Times New Roman"/>
          <w:sz w:val="24"/>
          <w:szCs w:val="24"/>
        </w:rPr>
        <w:lastRenderedPageBreak/>
        <w:t xml:space="preserve">prawem zwolnienie, odroczenie lub rozłożenie na raty zaległych płatności lub wstrzymanie w całości wykonania decyzji właściwego organu;  </w:t>
      </w:r>
    </w:p>
    <w:p w:rsidR="00C20C40" w:rsidRPr="00036BEF" w:rsidRDefault="00AC0271" w:rsidP="00D37AD5">
      <w:pPr>
        <w:pStyle w:val="Akapitzlist"/>
        <w:numPr>
          <w:ilvl w:val="0"/>
          <w:numId w:val="10"/>
        </w:numPr>
        <w:spacing w:after="0"/>
        <w:ind w:left="927"/>
        <w:rPr>
          <w:rFonts w:ascii="Times New Roman" w:hAnsi="Times New Roman" w:cs="Times New Roman"/>
          <w:sz w:val="24"/>
          <w:szCs w:val="24"/>
        </w:rPr>
      </w:pPr>
      <w:r w:rsidRPr="00036BEF">
        <w:rPr>
          <w:rFonts w:ascii="Times New Roman" w:hAnsi="Times New Roman" w:cs="Times New Roman"/>
          <w:sz w:val="24"/>
          <w:szCs w:val="24"/>
        </w:rPr>
        <w:t>odpis z właściwego rejestru lub z Centralnej Ewidencji i Informacji o Działalności Gospodarczej, jeżeli odrębne przepisy wymagają wpi</w:t>
      </w:r>
      <w:r w:rsidR="00A44BCB">
        <w:rPr>
          <w:rFonts w:ascii="Times New Roman" w:hAnsi="Times New Roman" w:cs="Times New Roman"/>
          <w:sz w:val="24"/>
          <w:szCs w:val="24"/>
        </w:rPr>
        <w:t>su do rejestru lub ewidencji, w </w:t>
      </w:r>
      <w:r w:rsidRPr="00036BEF">
        <w:rPr>
          <w:rFonts w:ascii="Times New Roman" w:hAnsi="Times New Roman" w:cs="Times New Roman"/>
          <w:sz w:val="24"/>
          <w:szCs w:val="24"/>
        </w:rPr>
        <w:t xml:space="preserve">celu wykazania braku podstaw do wykluczenia w oparciu o art. 24 ust. 5 pkt 1 </w:t>
      </w:r>
      <w:r w:rsidR="00F0767D" w:rsidRPr="00036BEF">
        <w:rPr>
          <w:rFonts w:ascii="Times New Roman" w:hAnsi="Times New Roman" w:cs="Times New Roman"/>
          <w:sz w:val="24"/>
          <w:szCs w:val="24"/>
        </w:rPr>
        <w:t>PZP</w:t>
      </w:r>
      <w:r w:rsidRPr="00036BEF">
        <w:rPr>
          <w:rFonts w:ascii="Times New Roman" w:hAnsi="Times New Roman" w:cs="Times New Roman"/>
          <w:sz w:val="24"/>
          <w:szCs w:val="24"/>
        </w:rPr>
        <w:t xml:space="preserve"> wystawiony nie wcześniej niż 6 miesięcy przed upływem terminu</w:t>
      </w:r>
      <w:r w:rsidR="00C5140F">
        <w:rPr>
          <w:rFonts w:ascii="Times New Roman" w:hAnsi="Times New Roman" w:cs="Times New Roman"/>
          <w:sz w:val="24"/>
          <w:szCs w:val="24"/>
        </w:rPr>
        <w:t xml:space="preserve"> składania ofert lub wniosków o </w:t>
      </w:r>
      <w:r w:rsidRPr="00036BEF">
        <w:rPr>
          <w:rFonts w:ascii="Times New Roman" w:hAnsi="Times New Roman" w:cs="Times New Roman"/>
          <w:sz w:val="24"/>
          <w:szCs w:val="24"/>
        </w:rPr>
        <w:t>dopuszczenie do udziału w postępowaniu</w:t>
      </w:r>
      <w:r w:rsidR="00C20C40" w:rsidRPr="00036BEF">
        <w:rPr>
          <w:rFonts w:ascii="Times New Roman" w:hAnsi="Times New Roman" w:cs="Times New Roman"/>
          <w:sz w:val="24"/>
          <w:szCs w:val="24"/>
        </w:rPr>
        <w:t xml:space="preserve">;                      </w:t>
      </w:r>
    </w:p>
    <w:p w:rsidR="00C20C40" w:rsidRPr="00C5140F" w:rsidRDefault="00C20C40" w:rsidP="00D37AD5">
      <w:pPr>
        <w:pStyle w:val="Akapitzlist"/>
        <w:numPr>
          <w:ilvl w:val="0"/>
          <w:numId w:val="10"/>
        </w:numPr>
        <w:spacing w:after="0"/>
        <w:ind w:left="927"/>
        <w:rPr>
          <w:rFonts w:ascii="Times New Roman" w:hAnsi="Times New Roman" w:cs="Times New Roman"/>
          <w:sz w:val="24"/>
          <w:szCs w:val="24"/>
        </w:rPr>
      </w:pPr>
      <w:r w:rsidRPr="00C5140F">
        <w:rPr>
          <w:rFonts w:ascii="Times New Roman" w:hAnsi="Times New Roman" w:cs="Times New Roman"/>
          <w:sz w:val="24"/>
          <w:szCs w:val="24"/>
        </w:rPr>
        <w:t>dokument potwierdzający, że Wykonawca jest ubezpieczony od odpowiedzialności cywilnej w zakresie prowadzonej działalności związanej z przedmiotem zamówienia na sumę gwarancyjną określoną w rozdziale V ust. 2 pkt 2;</w:t>
      </w:r>
    </w:p>
    <w:p w:rsidR="00C20C40" w:rsidRPr="00C5140F" w:rsidRDefault="00C20C40" w:rsidP="00D37AD5">
      <w:pPr>
        <w:pStyle w:val="Akapitzlist"/>
        <w:numPr>
          <w:ilvl w:val="0"/>
          <w:numId w:val="10"/>
        </w:numPr>
        <w:spacing w:after="0"/>
        <w:ind w:left="927"/>
        <w:rPr>
          <w:rFonts w:ascii="Times New Roman" w:hAnsi="Times New Roman" w:cs="Times New Roman"/>
          <w:sz w:val="24"/>
          <w:szCs w:val="24"/>
        </w:rPr>
      </w:pPr>
      <w:r w:rsidRPr="00C5140F">
        <w:rPr>
          <w:rFonts w:ascii="Times New Roman" w:hAnsi="Times New Roman" w:cs="Times New Roman"/>
          <w:sz w:val="24"/>
          <w:szCs w:val="24"/>
        </w:rPr>
        <w:t>w celu spełnienia warunku o którym mowa w rozdziale V ust. 2 pkt 3a SIWZ należy przedstawić wykaz osób, skierowanych przez Wykonawcę do realizacji zamówienia  publicznego, w szczególności odpowiedzialnych  za  kierowanie  robotami  budowlanymi, wraz z informacjami na temat ich kwalifikacji zawodowyc</w:t>
      </w:r>
      <w:r w:rsidR="00C5140F" w:rsidRPr="00C5140F">
        <w:rPr>
          <w:rFonts w:ascii="Times New Roman" w:hAnsi="Times New Roman" w:cs="Times New Roman"/>
          <w:sz w:val="24"/>
          <w:szCs w:val="24"/>
        </w:rPr>
        <w:t>h, uprawnień, doświadczenia  i  </w:t>
      </w:r>
      <w:r w:rsidRPr="00C5140F">
        <w:rPr>
          <w:rFonts w:ascii="Times New Roman" w:hAnsi="Times New Roman" w:cs="Times New Roman"/>
          <w:sz w:val="24"/>
          <w:szCs w:val="24"/>
        </w:rPr>
        <w:t xml:space="preserve">wykształcenia  niezbędnych  do  wykonania  zamówienia  publicznego,  a  także zakresu  wykonywanych   przez   nie czynności oraz informacją o podstawie do dysponowania tymi osobami - według wzoru określonego w załączniku nr 5 do SIWZ; </w:t>
      </w:r>
    </w:p>
    <w:p w:rsidR="00C20C40" w:rsidRPr="00C5140F" w:rsidRDefault="00C20C40" w:rsidP="00D37AD5">
      <w:pPr>
        <w:pStyle w:val="Akapitzlist"/>
        <w:numPr>
          <w:ilvl w:val="0"/>
          <w:numId w:val="10"/>
        </w:numPr>
        <w:spacing w:after="0"/>
        <w:ind w:left="927"/>
        <w:rPr>
          <w:rFonts w:ascii="Times New Roman" w:hAnsi="Times New Roman" w:cs="Times New Roman"/>
          <w:sz w:val="24"/>
          <w:szCs w:val="24"/>
        </w:rPr>
      </w:pPr>
      <w:r w:rsidRPr="00C5140F">
        <w:rPr>
          <w:rFonts w:ascii="Times New Roman" w:hAnsi="Times New Roman" w:cs="Times New Roman"/>
          <w:sz w:val="24"/>
          <w:szCs w:val="24"/>
        </w:rPr>
        <w:t>wykaz robót budowlanych (według wzoru określonego w załączniku nr 4 do SIWZ) potwierdzających spełnienie warunku o którym mowa w rozdziale V ust. 2 pkt 3b SIWZ wraz z podaniem ich rodzaju, wart</w:t>
      </w:r>
      <w:r w:rsidR="001842CD" w:rsidRPr="00C5140F">
        <w:rPr>
          <w:rFonts w:ascii="Times New Roman" w:hAnsi="Times New Roman" w:cs="Times New Roman"/>
          <w:sz w:val="24"/>
          <w:szCs w:val="24"/>
        </w:rPr>
        <w:t>ości, daty, miejsca wykonania i </w:t>
      </w:r>
      <w:r w:rsidRPr="00C5140F">
        <w:rPr>
          <w:rFonts w:ascii="Times New Roman" w:hAnsi="Times New Roman" w:cs="Times New Roman"/>
          <w:sz w:val="24"/>
          <w:szCs w:val="24"/>
        </w:rPr>
        <w:t>podmiotów, na rzecz których roboty te zostały wykonane, z</w:t>
      </w:r>
      <w:r w:rsidR="00F96FC4" w:rsidRPr="00C5140F">
        <w:rPr>
          <w:rFonts w:ascii="Times New Roman" w:hAnsi="Times New Roman" w:cs="Times New Roman"/>
          <w:sz w:val="24"/>
          <w:szCs w:val="24"/>
        </w:rPr>
        <w:t xml:space="preserve"> </w:t>
      </w:r>
      <w:r w:rsidRPr="00C5140F">
        <w:rPr>
          <w:rFonts w:ascii="Times New Roman" w:hAnsi="Times New Roman" w:cs="Times New Roman"/>
          <w:sz w:val="24"/>
          <w:szCs w:val="24"/>
        </w:rPr>
        <w:t>załączeniem dowodów określających czy te roboty budowlan</w:t>
      </w:r>
      <w:r w:rsidR="00F96FC4" w:rsidRPr="00C5140F">
        <w:rPr>
          <w:rFonts w:ascii="Times New Roman" w:hAnsi="Times New Roman" w:cs="Times New Roman"/>
          <w:sz w:val="24"/>
          <w:szCs w:val="24"/>
        </w:rPr>
        <w:t xml:space="preserve">e zostały wykonane należycie, </w:t>
      </w:r>
      <w:r w:rsidR="001842CD" w:rsidRPr="00C5140F">
        <w:rPr>
          <w:rFonts w:ascii="Times New Roman" w:hAnsi="Times New Roman" w:cs="Times New Roman"/>
          <w:sz w:val="24"/>
          <w:szCs w:val="24"/>
        </w:rPr>
        <w:t>w</w:t>
      </w:r>
      <w:r w:rsidR="00F96FC4" w:rsidRPr="00C5140F">
        <w:rPr>
          <w:rFonts w:ascii="Times New Roman" w:hAnsi="Times New Roman" w:cs="Times New Roman"/>
          <w:sz w:val="24"/>
          <w:szCs w:val="24"/>
        </w:rPr>
        <w:t> </w:t>
      </w:r>
      <w:r w:rsidR="00691116">
        <w:rPr>
          <w:rFonts w:ascii="Times New Roman" w:hAnsi="Times New Roman" w:cs="Times New Roman"/>
          <w:sz w:val="24"/>
          <w:szCs w:val="24"/>
        </w:rPr>
        <w:t>szczególności informacji o </w:t>
      </w:r>
      <w:r w:rsidRPr="00C5140F">
        <w:rPr>
          <w:rFonts w:ascii="Times New Roman" w:hAnsi="Times New Roman" w:cs="Times New Roman"/>
          <w:sz w:val="24"/>
          <w:szCs w:val="24"/>
        </w:rPr>
        <w:t>tym czy ro</w:t>
      </w:r>
      <w:r w:rsidR="001842CD" w:rsidRPr="00C5140F">
        <w:rPr>
          <w:rFonts w:ascii="Times New Roman" w:hAnsi="Times New Roman" w:cs="Times New Roman"/>
          <w:sz w:val="24"/>
          <w:szCs w:val="24"/>
        </w:rPr>
        <w:t>boty zostały wykonane zgodnie z </w:t>
      </w:r>
      <w:r w:rsidR="00691116">
        <w:rPr>
          <w:rFonts w:ascii="Times New Roman" w:hAnsi="Times New Roman" w:cs="Times New Roman"/>
          <w:sz w:val="24"/>
          <w:szCs w:val="24"/>
        </w:rPr>
        <w:t>przepisami prawa budowlanego i </w:t>
      </w:r>
      <w:r w:rsidRPr="00C5140F">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C20C40" w:rsidRPr="00036BEF" w:rsidRDefault="00C20C40" w:rsidP="00D37AD5">
      <w:pPr>
        <w:pStyle w:val="Akapitzlist"/>
        <w:numPr>
          <w:ilvl w:val="0"/>
          <w:numId w:val="10"/>
        </w:numPr>
        <w:spacing w:after="0"/>
        <w:ind w:left="927"/>
        <w:rPr>
          <w:rFonts w:ascii="Times New Roman" w:hAnsi="Times New Roman" w:cs="Times New Roman"/>
          <w:sz w:val="24"/>
          <w:szCs w:val="24"/>
        </w:rPr>
      </w:pPr>
      <w:r w:rsidRPr="00C5140F">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w:t>
      </w:r>
      <w:r w:rsidRPr="00036BEF">
        <w:rPr>
          <w:rFonts w:ascii="Times New Roman" w:hAnsi="Times New Roman" w:cs="Times New Roman"/>
          <w:sz w:val="24"/>
          <w:szCs w:val="24"/>
        </w:rPr>
        <w:t xml:space="preserve">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C20C40" w:rsidRPr="00036BEF" w:rsidRDefault="00C20C40" w:rsidP="00D37AD5">
      <w:pPr>
        <w:pStyle w:val="Akapitzlist"/>
        <w:numPr>
          <w:ilvl w:val="0"/>
          <w:numId w:val="11"/>
        </w:numPr>
        <w:spacing w:after="0"/>
        <w:ind w:left="1304"/>
        <w:rPr>
          <w:rFonts w:ascii="Times New Roman" w:hAnsi="Times New Roman" w:cs="Times New Roman"/>
          <w:sz w:val="24"/>
          <w:szCs w:val="24"/>
        </w:rPr>
      </w:pPr>
      <w:r w:rsidRPr="00036BEF">
        <w:rPr>
          <w:rFonts w:ascii="Times New Roman" w:hAnsi="Times New Roman" w:cs="Times New Roman"/>
          <w:sz w:val="24"/>
          <w:szCs w:val="24"/>
        </w:rPr>
        <w:t xml:space="preserve">zakres dostępnych Wykonawcy zasobów innego podmiotu, </w:t>
      </w:r>
    </w:p>
    <w:p w:rsidR="00C20C40" w:rsidRPr="00036BEF" w:rsidRDefault="00C20C40" w:rsidP="00D37AD5">
      <w:pPr>
        <w:pStyle w:val="Akapitzlist"/>
        <w:numPr>
          <w:ilvl w:val="0"/>
          <w:numId w:val="11"/>
        </w:numPr>
        <w:spacing w:after="0"/>
        <w:ind w:left="1304"/>
        <w:rPr>
          <w:rFonts w:ascii="Times New Roman" w:hAnsi="Times New Roman" w:cs="Times New Roman"/>
          <w:sz w:val="24"/>
          <w:szCs w:val="24"/>
        </w:rPr>
      </w:pPr>
      <w:r w:rsidRPr="00036BEF">
        <w:rPr>
          <w:rFonts w:ascii="Times New Roman" w:hAnsi="Times New Roman" w:cs="Times New Roman"/>
          <w:sz w:val="24"/>
          <w:szCs w:val="24"/>
        </w:rPr>
        <w:t xml:space="preserve">sposób wykorzystania zasobów innego podmiotu, przez Wykonawcę, przy wykonywaniu zamówienia publicznego, </w:t>
      </w:r>
    </w:p>
    <w:p w:rsidR="00C20C40" w:rsidRPr="00036BEF" w:rsidRDefault="00C20C40" w:rsidP="00D37AD5">
      <w:pPr>
        <w:pStyle w:val="Akapitzlist"/>
        <w:numPr>
          <w:ilvl w:val="0"/>
          <w:numId w:val="11"/>
        </w:numPr>
        <w:spacing w:after="0"/>
        <w:ind w:left="1304"/>
        <w:rPr>
          <w:rFonts w:ascii="Times New Roman" w:hAnsi="Times New Roman" w:cs="Times New Roman"/>
          <w:sz w:val="24"/>
          <w:szCs w:val="24"/>
        </w:rPr>
      </w:pPr>
      <w:r w:rsidRPr="00036BEF">
        <w:rPr>
          <w:rFonts w:ascii="Times New Roman" w:hAnsi="Times New Roman" w:cs="Times New Roman"/>
          <w:sz w:val="24"/>
          <w:szCs w:val="24"/>
        </w:rPr>
        <w:t xml:space="preserve">zakres i okres udziału innego podmiotu przy wykonywaniu zamówienia publicznego, </w:t>
      </w:r>
    </w:p>
    <w:p w:rsidR="00C20C40" w:rsidRPr="00036BEF" w:rsidRDefault="00C20C40" w:rsidP="00D37AD5">
      <w:pPr>
        <w:pStyle w:val="Akapitzlist"/>
        <w:numPr>
          <w:ilvl w:val="0"/>
          <w:numId w:val="11"/>
        </w:numPr>
        <w:spacing w:after="0"/>
        <w:ind w:left="1304"/>
        <w:rPr>
          <w:rFonts w:ascii="Times New Roman" w:hAnsi="Times New Roman" w:cs="Times New Roman"/>
          <w:sz w:val="24"/>
          <w:szCs w:val="24"/>
        </w:rPr>
      </w:pPr>
      <w:r w:rsidRPr="00036BEF">
        <w:rPr>
          <w:rFonts w:ascii="Times New Roman" w:hAnsi="Times New Roman" w:cs="Times New Roman"/>
          <w:sz w:val="24"/>
          <w:szCs w:val="24"/>
        </w:rPr>
        <w:t xml:space="preserve">czy podmiot, na zdolnościach którego Wykonawca polega w odniesieniu do warunków udziału w postępowaniu dotyczących kwalifikacji zawodowych lub doświadczenia, zrealizuje usługi, których wskazane zdolności dotyczą </w:t>
      </w:r>
    </w:p>
    <w:p w:rsidR="00C20C40" w:rsidRPr="00036BEF" w:rsidRDefault="00C20C40" w:rsidP="00D37AD5">
      <w:pPr>
        <w:spacing w:after="0"/>
        <w:ind w:left="642" w:firstLine="662"/>
        <w:rPr>
          <w:rFonts w:ascii="Times New Roman" w:hAnsi="Times New Roman" w:cs="Times New Roman"/>
          <w:sz w:val="24"/>
          <w:szCs w:val="24"/>
        </w:rPr>
      </w:pPr>
      <w:r w:rsidRPr="00036BEF">
        <w:rPr>
          <w:rFonts w:ascii="Times New Roman" w:hAnsi="Times New Roman" w:cs="Times New Roman"/>
          <w:sz w:val="24"/>
          <w:szCs w:val="24"/>
        </w:rPr>
        <w:t>- wzór zobowiązania podmiotu p</w:t>
      </w:r>
      <w:r w:rsidR="00AC0271" w:rsidRPr="00036BEF">
        <w:rPr>
          <w:rFonts w:ascii="Times New Roman" w:hAnsi="Times New Roman" w:cs="Times New Roman"/>
          <w:sz w:val="24"/>
          <w:szCs w:val="24"/>
        </w:rPr>
        <w:t>odano w załączniku nr 6 do SIWZ.</w:t>
      </w:r>
      <w:r w:rsidRPr="00036BEF">
        <w:rPr>
          <w:rFonts w:ascii="Times New Roman" w:hAnsi="Times New Roman" w:cs="Times New Roman"/>
          <w:sz w:val="24"/>
          <w:szCs w:val="24"/>
        </w:rPr>
        <w:t xml:space="preserve">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Jeżeli Wykonawca ma siedzibę lub miejsce zamieszkania poza terytorium Rzeczypospolitej Polskiej</w:t>
      </w:r>
      <w:r w:rsidR="003E0875" w:rsidRPr="00036BEF">
        <w:rPr>
          <w:rFonts w:ascii="Times New Roman" w:hAnsi="Times New Roman" w:cs="Times New Roman"/>
          <w:sz w:val="24"/>
          <w:szCs w:val="24"/>
        </w:rPr>
        <w:t>,</w:t>
      </w:r>
      <w:r w:rsidRPr="00036BEF">
        <w:rPr>
          <w:rFonts w:ascii="Times New Roman" w:hAnsi="Times New Roman" w:cs="Times New Roman"/>
          <w:sz w:val="24"/>
          <w:szCs w:val="24"/>
        </w:rPr>
        <w:t xml:space="preserve"> zamiast dokumentów o których mowa w ust. </w:t>
      </w:r>
      <w:r w:rsidR="00763BBA">
        <w:rPr>
          <w:rFonts w:ascii="Times New Roman" w:hAnsi="Times New Roman" w:cs="Times New Roman"/>
          <w:sz w:val="24"/>
          <w:szCs w:val="24"/>
        </w:rPr>
        <w:t>7</w:t>
      </w:r>
      <w:r w:rsidRPr="00036BEF">
        <w:rPr>
          <w:rFonts w:ascii="Times New Roman" w:hAnsi="Times New Roman" w:cs="Times New Roman"/>
          <w:sz w:val="24"/>
          <w:szCs w:val="24"/>
        </w:rPr>
        <w:t xml:space="preserve"> pkt </w:t>
      </w:r>
      <w:r w:rsidR="00763BBA">
        <w:rPr>
          <w:rFonts w:ascii="Times New Roman" w:hAnsi="Times New Roman" w:cs="Times New Roman"/>
          <w:sz w:val="24"/>
          <w:szCs w:val="24"/>
        </w:rPr>
        <w:t>3</w:t>
      </w:r>
      <w:r w:rsidRPr="00036BEF">
        <w:rPr>
          <w:rFonts w:ascii="Times New Roman" w:hAnsi="Times New Roman" w:cs="Times New Roman"/>
          <w:sz w:val="24"/>
          <w:szCs w:val="24"/>
        </w:rPr>
        <w:t xml:space="preserve"> niniejszej </w:t>
      </w:r>
      <w:r w:rsidRPr="00036BEF">
        <w:rPr>
          <w:rFonts w:ascii="Times New Roman" w:hAnsi="Times New Roman" w:cs="Times New Roman"/>
          <w:sz w:val="24"/>
          <w:szCs w:val="24"/>
        </w:rPr>
        <w:lastRenderedPageBreak/>
        <w:t xml:space="preserve">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Jeżeli w kraju, w którym Wykonawca ma siedzibę lub miejsce zamieszkania ma osoba, której dokument dotyczy, nie wydaje się dokumentów o których mowa w ust. </w:t>
      </w:r>
      <w:r w:rsidR="00763BBA">
        <w:rPr>
          <w:rFonts w:ascii="Times New Roman" w:hAnsi="Times New Roman" w:cs="Times New Roman"/>
          <w:sz w:val="24"/>
          <w:szCs w:val="24"/>
        </w:rPr>
        <w:t>8</w:t>
      </w:r>
      <w:r w:rsidRPr="00036BEF">
        <w:rPr>
          <w:rFonts w:ascii="Times New Roman" w:hAnsi="Times New Roman" w:cs="Times New Roman"/>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W przypadku wątpliwości co do treści dokumentu złożonego przez Wykonawcę mającego swoją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Dokumenty należy przedstawić w oryginale lub kopii poświadczonej za zgodność z oryginałem, zgodnie z </w:t>
      </w:r>
      <w:r w:rsidR="00763BBA">
        <w:rPr>
          <w:color w:val="4D5156"/>
          <w:sz w:val="21"/>
          <w:szCs w:val="21"/>
          <w:shd w:val="clear" w:color="auto" w:fill="FFFFFF"/>
        </w:rPr>
        <w:t>§</w:t>
      </w:r>
      <w:r w:rsidRPr="00036BEF">
        <w:rPr>
          <w:rFonts w:ascii="Times New Roman" w:hAnsi="Times New Roman" w:cs="Times New Roman"/>
          <w:sz w:val="24"/>
          <w:szCs w:val="24"/>
        </w:rPr>
        <w:t xml:space="preserve"> 14 Rozporządzenia Ministra  Ro</w:t>
      </w:r>
      <w:r w:rsidR="00763BBA">
        <w:rPr>
          <w:rFonts w:ascii="Times New Roman" w:hAnsi="Times New Roman" w:cs="Times New Roman"/>
          <w:sz w:val="24"/>
          <w:szCs w:val="24"/>
        </w:rPr>
        <w:t>zwoju  z  dnia  26  lipca  2016</w:t>
      </w:r>
      <w:r w:rsidRPr="00036BEF">
        <w:rPr>
          <w:rFonts w:ascii="Times New Roman" w:hAnsi="Times New Roman" w:cs="Times New Roman"/>
          <w:sz w:val="24"/>
          <w:szCs w:val="24"/>
        </w:rPr>
        <w:t xml:space="preserve">r. </w:t>
      </w:r>
      <w:bookmarkStart w:id="2" w:name="__DdeLink__870_3727102325"/>
      <w:r w:rsidRPr="00036BEF">
        <w:rPr>
          <w:rFonts w:ascii="Times New Roman" w:hAnsi="Times New Roman" w:cs="Times New Roman"/>
          <w:sz w:val="24"/>
          <w:szCs w:val="24"/>
        </w:rPr>
        <w:t xml:space="preserve">w sprawie rodzajów dokumentów, jakich może żądać Zamawiający </w:t>
      </w:r>
      <w:r w:rsidR="00763BBA">
        <w:rPr>
          <w:rFonts w:ascii="Times New Roman" w:hAnsi="Times New Roman" w:cs="Times New Roman"/>
          <w:sz w:val="24"/>
          <w:szCs w:val="24"/>
        </w:rPr>
        <w:t>od  wykonawcy  w </w:t>
      </w:r>
      <w:r w:rsidRPr="00036BEF">
        <w:rPr>
          <w:rFonts w:ascii="Times New Roman" w:hAnsi="Times New Roman" w:cs="Times New Roman"/>
          <w:sz w:val="24"/>
          <w:szCs w:val="24"/>
        </w:rPr>
        <w:t>postępowaniu o udzielenie zamówienia</w:t>
      </w:r>
      <w:bookmarkEnd w:id="2"/>
      <w:r w:rsidRPr="00036BEF">
        <w:rPr>
          <w:rFonts w:ascii="Times New Roman" w:hAnsi="Times New Roman" w:cs="Times New Roman"/>
          <w:sz w:val="24"/>
          <w:szCs w:val="24"/>
        </w:rPr>
        <w:t xml:space="preserve"> (Dz.U. z 2016 r. poz. 1126 z późn. zm.).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Oświadczenia składane przez Wykonawcę i inne podmioty, na których zdolnościach lub sytuacji polega Wykonawca na zasadach określonych w art. 22a </w:t>
      </w:r>
      <w:r w:rsidR="00F0767D" w:rsidRPr="00036BEF">
        <w:rPr>
          <w:rFonts w:ascii="Times New Roman" w:hAnsi="Times New Roman" w:cs="Times New Roman"/>
          <w:sz w:val="24"/>
          <w:szCs w:val="24"/>
        </w:rPr>
        <w:t>PZP</w:t>
      </w:r>
      <w:r w:rsidRPr="00036BEF">
        <w:rPr>
          <w:rFonts w:ascii="Times New Roman" w:hAnsi="Times New Roman" w:cs="Times New Roman"/>
          <w:sz w:val="24"/>
          <w:szCs w:val="24"/>
        </w:rPr>
        <w:t xml:space="preserve"> oraz dotyczące podwykonawców, należy złożyć w oryginale.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Pozostałe dokumenty, inne niż oświadczenia o których m</w:t>
      </w:r>
      <w:r w:rsidR="00C5140F">
        <w:rPr>
          <w:rFonts w:ascii="Times New Roman" w:hAnsi="Times New Roman" w:cs="Times New Roman"/>
          <w:sz w:val="24"/>
          <w:szCs w:val="24"/>
        </w:rPr>
        <w:t>owa w ust. wyżej, składane są w </w:t>
      </w:r>
      <w:r w:rsidRPr="00036BEF">
        <w:rPr>
          <w:rFonts w:ascii="Times New Roman" w:hAnsi="Times New Roman" w:cs="Times New Roman"/>
          <w:sz w:val="24"/>
          <w:szCs w:val="24"/>
        </w:rPr>
        <w:t xml:space="preserve">oryginale lub kopii potwierdzonej za zgodność z oryginałem. Za oryginał uważa się oświadczenie lub dokument złożony w formie pisemnej lub w formie elektronicznej podpisany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Dokumenty sporządzone w języku obcym są składane wraz z tłumaczeniem na język polski.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Jeżeli ofertę składa pełnomocnik Wykonawców wspólnie ubiegających się o udzielenie zamówienia należy do niej dołączyć stosowne pełnomocnictwo.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Brak jakiegokolwiek z wyżej wymienionych dokum</w:t>
      </w:r>
      <w:r w:rsidR="00691116">
        <w:rPr>
          <w:rFonts w:ascii="Times New Roman" w:hAnsi="Times New Roman" w:cs="Times New Roman"/>
          <w:sz w:val="24"/>
          <w:szCs w:val="24"/>
        </w:rPr>
        <w:t>entów, lub złożenie dokumentu w </w:t>
      </w:r>
      <w:r w:rsidRPr="00036BEF">
        <w:rPr>
          <w:rFonts w:ascii="Times New Roman" w:hAnsi="Times New Roman" w:cs="Times New Roman"/>
          <w:sz w:val="24"/>
          <w:szCs w:val="24"/>
        </w:rPr>
        <w:t>niewłaściwej formie, spowoduje wykluczen</w:t>
      </w:r>
      <w:r w:rsidR="00691116">
        <w:rPr>
          <w:rFonts w:ascii="Times New Roman" w:hAnsi="Times New Roman" w:cs="Times New Roman"/>
          <w:sz w:val="24"/>
          <w:szCs w:val="24"/>
        </w:rPr>
        <w:t>ie wykonawcy z postępowania (po </w:t>
      </w:r>
      <w:r w:rsidRPr="00036BEF">
        <w:rPr>
          <w:rFonts w:ascii="Times New Roman" w:hAnsi="Times New Roman" w:cs="Times New Roman"/>
          <w:sz w:val="24"/>
          <w:szCs w:val="24"/>
        </w:rPr>
        <w:t xml:space="preserve">dokonaniu czynności przewidzianych w art. 26 ust. 3 </w:t>
      </w:r>
      <w:r w:rsidR="00F0767D" w:rsidRPr="00036BEF">
        <w:rPr>
          <w:rFonts w:ascii="Times New Roman" w:hAnsi="Times New Roman" w:cs="Times New Roman"/>
          <w:sz w:val="24"/>
          <w:szCs w:val="24"/>
        </w:rPr>
        <w:t>PZP</w:t>
      </w:r>
      <w:r w:rsidRPr="00036BEF">
        <w:rPr>
          <w:rFonts w:ascii="Times New Roman" w:hAnsi="Times New Roman" w:cs="Times New Roman"/>
          <w:sz w:val="24"/>
          <w:szCs w:val="24"/>
        </w:rPr>
        <w:t xml:space="preserve">).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Wszelkie druki, stanowiące załączniki do niniejszej SIWZ są wzorami mającymi ułatwić Wykonawcy złożenie oferty. Dopuszcza się zastosow</w:t>
      </w:r>
      <w:r w:rsidR="00691116">
        <w:rPr>
          <w:rFonts w:ascii="Times New Roman" w:hAnsi="Times New Roman" w:cs="Times New Roman"/>
          <w:sz w:val="24"/>
          <w:szCs w:val="24"/>
        </w:rPr>
        <w:t>anie innych druków oświadczeń i </w:t>
      </w:r>
      <w:r w:rsidRPr="00036BEF">
        <w:rPr>
          <w:rFonts w:ascii="Times New Roman" w:hAnsi="Times New Roman" w:cs="Times New Roman"/>
          <w:sz w:val="24"/>
          <w:szCs w:val="24"/>
        </w:rPr>
        <w:t xml:space="preserve">wykazów pod warunkiem, że będą one zawierały wszystkie wymagane informacje. </w:t>
      </w:r>
    </w:p>
    <w:p w:rsidR="00C20C40" w:rsidRPr="00036BEF" w:rsidRDefault="00C20C40" w:rsidP="00D37AD5">
      <w:pPr>
        <w:pStyle w:val="Akapitzlist"/>
        <w:numPr>
          <w:ilvl w:val="0"/>
          <w:numId w:val="9"/>
        </w:numPr>
        <w:spacing w:after="0"/>
        <w:ind w:left="567"/>
        <w:rPr>
          <w:rFonts w:ascii="Times New Roman" w:hAnsi="Times New Roman" w:cs="Times New Roman"/>
          <w:sz w:val="24"/>
          <w:szCs w:val="24"/>
        </w:rPr>
      </w:pPr>
      <w:r w:rsidRPr="00036BEF">
        <w:rPr>
          <w:rFonts w:ascii="Times New Roman" w:hAnsi="Times New Roman" w:cs="Times New Roman"/>
          <w:sz w:val="24"/>
          <w:szCs w:val="24"/>
        </w:rPr>
        <w:t xml:space="preserve">Ocena spełnienia warunków zostanie dokonana wg formuły: spełnia/nie spełnia </w:t>
      </w:r>
    </w:p>
    <w:p w:rsidR="00C20C40" w:rsidRPr="00036BEF" w:rsidRDefault="00C20C40" w:rsidP="00463329">
      <w:pPr>
        <w:spacing w:after="0" w:line="256" w:lineRule="auto"/>
        <w:ind w:left="319" w:firstLine="0"/>
        <w:jc w:val="left"/>
        <w:rPr>
          <w:rFonts w:ascii="Times New Roman" w:hAnsi="Times New Roman" w:cs="Times New Roman"/>
          <w:sz w:val="24"/>
          <w:szCs w:val="24"/>
        </w:rPr>
      </w:pPr>
      <w:r w:rsidRPr="00036BEF">
        <w:rPr>
          <w:rFonts w:ascii="Times New Roman" w:hAnsi="Times New Roman" w:cs="Times New Roman"/>
          <w:sz w:val="24"/>
          <w:szCs w:val="24"/>
        </w:rPr>
        <w:t xml:space="preserve"> </w:t>
      </w:r>
    </w:p>
    <w:p w:rsidR="00202258" w:rsidRPr="00036BEF" w:rsidRDefault="00202258" w:rsidP="00357A36">
      <w:pPr>
        <w:pStyle w:val="Tytu"/>
      </w:pPr>
      <w:r w:rsidRPr="00036BEF">
        <w:t>PROCEDURA BADANIA OFERT</w:t>
      </w:r>
    </w:p>
    <w:p w:rsidR="00202258" w:rsidRPr="00036BEF" w:rsidRDefault="00202258" w:rsidP="00D37AD5">
      <w:pPr>
        <w:widowControl w:val="0"/>
        <w:suppressAutoHyphens/>
        <w:autoSpaceDE w:val="0"/>
        <w:spacing w:after="0" w:line="276" w:lineRule="auto"/>
        <w:ind w:left="227" w:firstLine="0"/>
        <w:rPr>
          <w:rFonts w:ascii="Times New Roman" w:hAnsi="Times New Roman" w:cs="Times New Roman"/>
          <w:bCs/>
          <w:sz w:val="24"/>
          <w:szCs w:val="24"/>
          <w:lang w:eastAsia="zh-CN"/>
        </w:rPr>
      </w:pPr>
      <w:r w:rsidRPr="00036BEF">
        <w:rPr>
          <w:rFonts w:ascii="Times New Roman" w:hAnsi="Times New Roman" w:cs="Times New Roman"/>
          <w:bCs/>
          <w:sz w:val="24"/>
          <w:szCs w:val="24"/>
          <w:lang w:eastAsia="zh-CN"/>
        </w:rPr>
        <w:t>Zgodnie z art. 24aa ust. 1 PZP Zamawiający w postępowaniu najpierw dokona oceny ofert, a następnie zbada, czy Wykonawca, którego oferta została oceniona jako najkorzystniejsza, nie podlega wykluczeniu oraz spełnia warunki udziału w postępowaniu.</w:t>
      </w:r>
    </w:p>
    <w:p w:rsidR="00202258" w:rsidRPr="00036BEF" w:rsidRDefault="00202258" w:rsidP="00D37AD5">
      <w:pPr>
        <w:widowControl w:val="0"/>
        <w:suppressAutoHyphens/>
        <w:autoSpaceDE w:val="0"/>
        <w:spacing w:after="0" w:line="276" w:lineRule="auto"/>
        <w:ind w:left="227" w:firstLine="0"/>
        <w:jc w:val="center"/>
        <w:rPr>
          <w:rFonts w:ascii="Times New Roman" w:hAnsi="Times New Roman" w:cs="Times New Roman"/>
          <w:sz w:val="24"/>
          <w:szCs w:val="24"/>
          <w:lang w:eastAsia="zh-CN"/>
        </w:rPr>
      </w:pPr>
      <w:r w:rsidRPr="00036BEF">
        <w:rPr>
          <w:rFonts w:ascii="Times New Roman" w:hAnsi="Times New Roman" w:cs="Times New Roman"/>
          <w:b/>
          <w:bCs/>
          <w:sz w:val="24"/>
          <w:szCs w:val="24"/>
          <w:u w:val="single"/>
          <w:lang w:eastAsia="zh-CN"/>
        </w:rPr>
        <w:lastRenderedPageBreak/>
        <w:t>ETAP I</w:t>
      </w:r>
    </w:p>
    <w:p w:rsidR="00202258" w:rsidRPr="00036BEF" w:rsidRDefault="00202258" w:rsidP="00385EF9">
      <w:pPr>
        <w:numPr>
          <w:ilvl w:val="0"/>
          <w:numId w:val="32"/>
        </w:numPr>
        <w:spacing w:after="0" w:line="276" w:lineRule="auto"/>
        <w:ind w:left="473"/>
        <w:rPr>
          <w:rFonts w:ascii="Times New Roman" w:hAnsi="Times New Roman" w:cs="Times New Roman"/>
          <w:sz w:val="24"/>
          <w:szCs w:val="24"/>
          <w:lang w:eastAsia="zh-CN"/>
        </w:rPr>
      </w:pPr>
      <w:r w:rsidRPr="00036BEF">
        <w:rPr>
          <w:rFonts w:ascii="Times New Roman" w:hAnsi="Times New Roman" w:cs="Times New Roman"/>
          <w:sz w:val="24"/>
          <w:szCs w:val="24"/>
          <w:lang w:eastAsia="zh-CN"/>
        </w:rPr>
        <w:t xml:space="preserve">Ocena wstępna, której poddawani są </w:t>
      </w:r>
      <w:r w:rsidRPr="00036BEF">
        <w:rPr>
          <w:rFonts w:ascii="Times New Roman" w:hAnsi="Times New Roman" w:cs="Times New Roman"/>
          <w:b/>
          <w:bCs/>
          <w:sz w:val="24"/>
          <w:szCs w:val="24"/>
          <w:lang w:eastAsia="zh-CN"/>
        </w:rPr>
        <w:t xml:space="preserve">wszyscy Wykonawcy </w:t>
      </w:r>
      <w:r w:rsidRPr="00036BEF">
        <w:rPr>
          <w:rFonts w:ascii="Times New Roman" w:hAnsi="Times New Roman" w:cs="Times New Roman"/>
          <w:sz w:val="24"/>
          <w:szCs w:val="24"/>
          <w:lang w:eastAsia="zh-CN"/>
        </w:rPr>
        <w:t>odbędzie się na podstawie informacji zawartych w Oświadczeniu o niepodleganiu wykluczeniu z postępowania oraz o spełnianiu warunków udziału w postępowaniu zwanych dalej Oświadczeniami, którego wzór określa Załącznik nr 2 do SIWZ. Oświadczenie Wykonawcy składają wraz z ofertą. Jeżeli Wykonawca składa ofertę na więcej niż jedną część zamówienia może złożyć jedno oświadczenie własne, w którym wymienia wszystkie części</w:t>
      </w:r>
      <w:r w:rsidR="002A2397" w:rsidRPr="00036BEF">
        <w:rPr>
          <w:rFonts w:ascii="Times New Roman" w:hAnsi="Times New Roman" w:cs="Times New Roman"/>
          <w:sz w:val="24"/>
          <w:szCs w:val="24"/>
          <w:lang w:eastAsia="zh-CN"/>
        </w:rPr>
        <w:t>, na które składa ofertę</w:t>
      </w:r>
      <w:r w:rsidRPr="00036BEF">
        <w:rPr>
          <w:rFonts w:ascii="Times New Roman" w:hAnsi="Times New Roman" w:cs="Times New Roman"/>
          <w:sz w:val="24"/>
          <w:szCs w:val="24"/>
          <w:lang w:eastAsia="zh-CN"/>
        </w:rPr>
        <w:t xml:space="preserve"> lub dwa</w:t>
      </w:r>
      <w:r w:rsidR="00C5140F">
        <w:rPr>
          <w:rFonts w:ascii="Times New Roman" w:hAnsi="Times New Roman" w:cs="Times New Roman"/>
          <w:sz w:val="24"/>
          <w:szCs w:val="24"/>
          <w:lang w:eastAsia="zh-CN"/>
        </w:rPr>
        <w:t xml:space="preserve"> </w:t>
      </w:r>
      <w:r w:rsidRPr="00036BEF">
        <w:rPr>
          <w:rFonts w:ascii="Times New Roman" w:hAnsi="Times New Roman" w:cs="Times New Roman"/>
          <w:sz w:val="24"/>
          <w:szCs w:val="24"/>
          <w:lang w:eastAsia="zh-CN"/>
        </w:rPr>
        <w:t xml:space="preserve"> oświadczenia własne (po jednym na każdą część).</w:t>
      </w:r>
    </w:p>
    <w:p w:rsidR="00202258" w:rsidRPr="00036BEF" w:rsidRDefault="00202258" w:rsidP="00385EF9">
      <w:pPr>
        <w:numPr>
          <w:ilvl w:val="0"/>
          <w:numId w:val="32"/>
        </w:numPr>
        <w:spacing w:after="0" w:line="276" w:lineRule="auto"/>
        <w:ind w:left="473"/>
        <w:rPr>
          <w:rFonts w:ascii="Times New Roman" w:hAnsi="Times New Roman" w:cs="Times New Roman"/>
          <w:sz w:val="24"/>
          <w:szCs w:val="24"/>
          <w:lang w:eastAsia="zh-CN"/>
        </w:rPr>
      </w:pPr>
      <w:r w:rsidRPr="00036BEF">
        <w:rPr>
          <w:rFonts w:ascii="Times New Roman" w:hAnsi="Times New Roman" w:cs="Times New Roman"/>
          <w:bCs/>
          <w:sz w:val="24"/>
          <w:szCs w:val="24"/>
        </w:rPr>
        <w:t>W przypadku wspólnego ubiegania się o zamówienie przez Wykonawców oświadczenia, o których mowa w ust. 1 składa każdy z Wykonawców wspólnie ubiegających się o zamówienie. Oświadczenie potwierdza brak podstaw wykluczenia oraz spełnianie warunków udziału w postępowaniu w zakresie, w jakim każdy z Wykonawców wykazuje spełnianie warunków udziału w postępowaniu.</w:t>
      </w:r>
    </w:p>
    <w:p w:rsidR="00202258" w:rsidRPr="00036BEF" w:rsidRDefault="00202258" w:rsidP="00385EF9">
      <w:pPr>
        <w:numPr>
          <w:ilvl w:val="0"/>
          <w:numId w:val="32"/>
        </w:numPr>
        <w:spacing w:after="0" w:line="276" w:lineRule="auto"/>
        <w:ind w:left="473"/>
        <w:rPr>
          <w:rFonts w:ascii="Times New Roman" w:hAnsi="Times New Roman" w:cs="Times New Roman"/>
          <w:sz w:val="24"/>
          <w:szCs w:val="24"/>
          <w:lang w:eastAsia="zh-CN"/>
        </w:rPr>
      </w:pPr>
      <w:r w:rsidRPr="00036BEF">
        <w:rPr>
          <w:rFonts w:ascii="Times New Roman" w:hAnsi="Times New Roman" w:cs="Times New Roman"/>
          <w:bCs/>
          <w:sz w:val="24"/>
          <w:szCs w:val="24"/>
        </w:rPr>
        <w:t>Zamawiający wymaga, aby Wykonawca, który zamierza powierzyć wykonanie części</w:t>
      </w:r>
      <w:r w:rsidRPr="00036BEF">
        <w:rPr>
          <w:rFonts w:ascii="Times New Roman" w:hAnsi="Times New Roman" w:cs="Times New Roman"/>
          <w:b/>
          <w:bCs/>
          <w:sz w:val="24"/>
          <w:szCs w:val="24"/>
        </w:rPr>
        <w:t xml:space="preserve"> </w:t>
      </w:r>
      <w:r w:rsidRPr="00036BEF">
        <w:rPr>
          <w:rFonts w:ascii="Times New Roman" w:hAnsi="Times New Roman" w:cs="Times New Roman"/>
          <w:bCs/>
          <w:sz w:val="24"/>
          <w:szCs w:val="24"/>
        </w:rPr>
        <w:t>zamówienia podwykonawcom, w celu wykazania braku istnienia wobec nich podstaw wykluczenia z udziału w postępowaniu, złożył oświadczenie, o którym mowa w ust. 1 w odniesieniu do podwykonawców.</w:t>
      </w:r>
    </w:p>
    <w:p w:rsidR="00202258" w:rsidRPr="00036BEF" w:rsidRDefault="00202258" w:rsidP="00385EF9">
      <w:pPr>
        <w:numPr>
          <w:ilvl w:val="0"/>
          <w:numId w:val="32"/>
        </w:numPr>
        <w:spacing w:after="0" w:line="276" w:lineRule="auto"/>
        <w:ind w:left="473"/>
        <w:rPr>
          <w:rFonts w:ascii="Times New Roman" w:hAnsi="Times New Roman" w:cs="Times New Roman"/>
          <w:sz w:val="24"/>
          <w:szCs w:val="24"/>
          <w:lang w:eastAsia="zh-CN"/>
        </w:rPr>
      </w:pPr>
      <w:r w:rsidRPr="00036BEF">
        <w:rPr>
          <w:rFonts w:ascii="Times New Roman" w:hAnsi="Times New Roman" w:cs="Times New Roman"/>
          <w:bCs/>
          <w:sz w:val="24"/>
          <w:szCs w:val="24"/>
        </w:rPr>
        <w:t>Wykonawca, który powołuje się na zasoby innych podmiotów, w celu wykazania braku istnienia wobec nich podstaw wykluczenia oraz spełniania warunków udziału, w zakresie, w jakim powołuje się na ich zasoby, w postępowaniu, składa także oświadczenie, o którym mowa w ust. 1, dotyczące tych podmiotów.</w:t>
      </w:r>
    </w:p>
    <w:p w:rsidR="00202258" w:rsidRPr="00036BEF" w:rsidRDefault="00202258" w:rsidP="00385EF9">
      <w:pPr>
        <w:numPr>
          <w:ilvl w:val="0"/>
          <w:numId w:val="32"/>
        </w:numPr>
        <w:spacing w:after="0" w:line="276" w:lineRule="auto"/>
        <w:ind w:left="473"/>
        <w:rPr>
          <w:rFonts w:ascii="Times New Roman" w:hAnsi="Times New Roman" w:cs="Times New Roman"/>
          <w:sz w:val="24"/>
          <w:szCs w:val="24"/>
          <w:lang w:eastAsia="zh-CN"/>
        </w:rPr>
      </w:pPr>
      <w:r w:rsidRPr="00036BEF">
        <w:rPr>
          <w:rFonts w:ascii="Times New Roman" w:hAnsi="Times New Roman" w:cs="Times New Roman"/>
          <w:sz w:val="24"/>
          <w:szCs w:val="24"/>
          <w:lang w:eastAsia="zh-CN"/>
        </w:rPr>
        <w:t xml:space="preserve">Zgodnie z art. 24 ust. 11 PZP Wykonawca, w terminie 3 dni od zamieszczenia na stronie internetowej informacji, o których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r w:rsidR="00F0767D" w:rsidRPr="00036BEF">
        <w:rPr>
          <w:rFonts w:ascii="Times New Roman" w:hAnsi="Times New Roman" w:cs="Times New Roman"/>
          <w:sz w:val="24"/>
          <w:szCs w:val="24"/>
          <w:lang w:eastAsia="zh-CN"/>
        </w:rPr>
        <w:t>PZP</w:t>
      </w:r>
      <w:r w:rsidRPr="00036BEF">
        <w:rPr>
          <w:rFonts w:ascii="Times New Roman" w:hAnsi="Times New Roman" w:cs="Times New Roman"/>
          <w:sz w:val="24"/>
          <w:szCs w:val="24"/>
          <w:lang w:eastAsia="zh-CN"/>
        </w:rPr>
        <w:t xml:space="preserve"> stanowi Załącznik nr 3 do SIWZ.</w:t>
      </w:r>
    </w:p>
    <w:p w:rsidR="00202258" w:rsidRPr="00036BEF" w:rsidRDefault="00202258" w:rsidP="00D37AD5">
      <w:pPr>
        <w:widowControl w:val="0"/>
        <w:suppressAutoHyphens/>
        <w:autoSpaceDE w:val="0"/>
        <w:spacing w:after="0" w:line="276" w:lineRule="auto"/>
        <w:ind w:left="227" w:firstLine="0"/>
        <w:jc w:val="center"/>
        <w:rPr>
          <w:rFonts w:ascii="Times New Roman" w:hAnsi="Times New Roman" w:cs="Times New Roman"/>
          <w:b/>
          <w:bCs/>
          <w:sz w:val="24"/>
          <w:szCs w:val="24"/>
          <w:u w:val="single"/>
          <w:lang w:eastAsia="zh-CN"/>
        </w:rPr>
      </w:pPr>
    </w:p>
    <w:p w:rsidR="00202258" w:rsidRPr="00036BEF" w:rsidRDefault="00202258" w:rsidP="00D37AD5">
      <w:pPr>
        <w:widowControl w:val="0"/>
        <w:suppressAutoHyphens/>
        <w:autoSpaceDE w:val="0"/>
        <w:spacing w:after="0" w:line="276" w:lineRule="auto"/>
        <w:ind w:left="227" w:firstLine="0"/>
        <w:jc w:val="center"/>
        <w:rPr>
          <w:rFonts w:ascii="Times New Roman" w:hAnsi="Times New Roman" w:cs="Times New Roman"/>
          <w:b/>
          <w:bCs/>
          <w:sz w:val="24"/>
          <w:szCs w:val="24"/>
          <w:u w:val="single"/>
          <w:lang w:eastAsia="zh-CN"/>
        </w:rPr>
      </w:pPr>
      <w:r w:rsidRPr="00036BEF">
        <w:rPr>
          <w:rFonts w:ascii="Times New Roman" w:hAnsi="Times New Roman" w:cs="Times New Roman"/>
          <w:b/>
          <w:bCs/>
          <w:sz w:val="24"/>
          <w:szCs w:val="24"/>
          <w:u w:val="single"/>
          <w:lang w:eastAsia="zh-CN"/>
        </w:rPr>
        <w:t>ETAP II</w:t>
      </w:r>
    </w:p>
    <w:p w:rsidR="00202258" w:rsidRPr="00036BEF" w:rsidRDefault="00202258" w:rsidP="00385EF9">
      <w:pPr>
        <w:numPr>
          <w:ilvl w:val="0"/>
          <w:numId w:val="32"/>
        </w:numPr>
        <w:autoSpaceDE w:val="0"/>
        <w:autoSpaceDN w:val="0"/>
        <w:adjustRightInd w:val="0"/>
        <w:spacing w:after="0" w:line="276" w:lineRule="auto"/>
        <w:ind w:left="473"/>
        <w:rPr>
          <w:rFonts w:ascii="Times New Roman" w:eastAsia="Calibri" w:hAnsi="Times New Roman" w:cs="Times New Roman"/>
          <w:sz w:val="24"/>
          <w:szCs w:val="24"/>
        </w:rPr>
      </w:pPr>
      <w:r w:rsidRPr="00036BEF">
        <w:rPr>
          <w:rFonts w:ascii="Times New Roman" w:hAnsi="Times New Roman" w:cs="Times New Roman"/>
          <w:sz w:val="24"/>
          <w:szCs w:val="24"/>
        </w:rPr>
        <w:t xml:space="preserve">Zamawiający dokona </w:t>
      </w:r>
      <w:r w:rsidRPr="00036BEF">
        <w:rPr>
          <w:rFonts w:ascii="Times New Roman" w:eastAsia="Calibri" w:hAnsi="Times New Roman" w:cs="Times New Roman"/>
          <w:sz w:val="24"/>
          <w:szCs w:val="24"/>
        </w:rPr>
        <w:t>oceny złożonych ofert, dla każdej części postępowania oddzielnie, w celu wyłonienia oferty ocenionej przez Zamawiającego jako najkorzystniejsza.</w:t>
      </w:r>
    </w:p>
    <w:p w:rsidR="00202258" w:rsidRPr="00036BEF" w:rsidRDefault="00202258" w:rsidP="00D37AD5">
      <w:pPr>
        <w:widowControl w:val="0"/>
        <w:suppressAutoHyphens/>
        <w:autoSpaceDE w:val="0"/>
        <w:spacing w:after="0" w:line="276" w:lineRule="auto"/>
        <w:ind w:left="227"/>
        <w:jc w:val="center"/>
        <w:rPr>
          <w:rFonts w:ascii="Times New Roman" w:hAnsi="Times New Roman" w:cs="Times New Roman"/>
          <w:b/>
          <w:bCs/>
          <w:sz w:val="24"/>
          <w:szCs w:val="24"/>
          <w:u w:val="single"/>
          <w:lang w:eastAsia="zh-CN"/>
        </w:rPr>
      </w:pPr>
    </w:p>
    <w:p w:rsidR="00202258" w:rsidRPr="00036BEF" w:rsidRDefault="00202258" w:rsidP="00D37AD5">
      <w:pPr>
        <w:widowControl w:val="0"/>
        <w:suppressAutoHyphens/>
        <w:autoSpaceDE w:val="0"/>
        <w:spacing w:after="0" w:line="276" w:lineRule="auto"/>
        <w:ind w:left="227"/>
        <w:jc w:val="center"/>
        <w:rPr>
          <w:rFonts w:ascii="Times New Roman" w:hAnsi="Times New Roman" w:cs="Times New Roman"/>
          <w:b/>
          <w:bCs/>
          <w:sz w:val="24"/>
          <w:szCs w:val="24"/>
          <w:u w:val="single"/>
          <w:lang w:eastAsia="zh-CN"/>
        </w:rPr>
      </w:pPr>
      <w:r w:rsidRPr="00036BEF">
        <w:rPr>
          <w:rFonts w:ascii="Times New Roman" w:hAnsi="Times New Roman" w:cs="Times New Roman"/>
          <w:b/>
          <w:bCs/>
          <w:sz w:val="24"/>
          <w:szCs w:val="24"/>
          <w:u w:val="single"/>
          <w:lang w:eastAsia="zh-CN"/>
        </w:rPr>
        <w:t>ETAP III</w:t>
      </w:r>
    </w:p>
    <w:p w:rsidR="00202258" w:rsidRPr="00036BEF" w:rsidRDefault="00202258" w:rsidP="00385EF9">
      <w:pPr>
        <w:widowControl w:val="0"/>
        <w:numPr>
          <w:ilvl w:val="0"/>
          <w:numId w:val="32"/>
        </w:numPr>
        <w:tabs>
          <w:tab w:val="left" w:pos="298"/>
        </w:tabs>
        <w:suppressAutoHyphens/>
        <w:autoSpaceDE w:val="0"/>
        <w:spacing w:after="0" w:line="276" w:lineRule="auto"/>
        <w:ind w:left="530"/>
        <w:rPr>
          <w:rFonts w:ascii="Times New Roman" w:hAnsi="Times New Roman" w:cs="Times New Roman"/>
          <w:sz w:val="24"/>
          <w:szCs w:val="24"/>
          <w:lang w:eastAsia="zh-CN"/>
        </w:rPr>
      </w:pPr>
      <w:r w:rsidRPr="00036BEF">
        <w:rPr>
          <w:rFonts w:ascii="Times New Roman" w:hAnsi="Times New Roman" w:cs="Times New Roman"/>
          <w:sz w:val="24"/>
          <w:szCs w:val="24"/>
          <w:lang w:eastAsia="zh-CN"/>
        </w:rPr>
        <w:t xml:space="preserve">Ostateczne potwierdzenie spełnienia warunków udziału w postępowaniu, Zamawiający oceni na podstawie złożonych dokumentów - </w:t>
      </w:r>
      <w:r w:rsidRPr="00036BEF">
        <w:rPr>
          <w:rFonts w:ascii="Times New Roman" w:hAnsi="Times New Roman" w:cs="Times New Roman"/>
          <w:b/>
          <w:bCs/>
          <w:sz w:val="24"/>
          <w:szCs w:val="24"/>
          <w:lang w:eastAsia="zh-CN"/>
        </w:rPr>
        <w:t xml:space="preserve">na tym etapie, ocenie podlegać będzie wyłącznie Wykonawca, którego oferta została oceniona najwyżej. </w:t>
      </w:r>
      <w:r w:rsidRPr="00036BEF">
        <w:rPr>
          <w:rFonts w:ascii="Times New Roman" w:hAnsi="Times New Roman" w:cs="Times New Roman"/>
          <w:sz w:val="24"/>
          <w:szCs w:val="24"/>
          <w:lang w:eastAsia="zh-CN"/>
        </w:rPr>
        <w:t>Zgodnie z art. 26 ust. 2 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w tym wymagań określonych przez Zamawiającego oraz brak istnienia podstaw do wykluczenia danego Wykonawcy.</w:t>
      </w:r>
    </w:p>
    <w:p w:rsidR="00202258" w:rsidRPr="00036BEF" w:rsidRDefault="00202258" w:rsidP="00385EF9">
      <w:pPr>
        <w:widowControl w:val="0"/>
        <w:numPr>
          <w:ilvl w:val="0"/>
          <w:numId w:val="32"/>
        </w:numPr>
        <w:tabs>
          <w:tab w:val="left" w:pos="298"/>
        </w:tabs>
        <w:suppressAutoHyphens/>
        <w:autoSpaceDE w:val="0"/>
        <w:spacing w:after="0" w:line="276" w:lineRule="auto"/>
        <w:ind w:left="530"/>
        <w:rPr>
          <w:rFonts w:ascii="Times New Roman" w:hAnsi="Times New Roman" w:cs="Times New Roman"/>
          <w:sz w:val="24"/>
          <w:szCs w:val="24"/>
          <w:lang w:eastAsia="zh-CN"/>
        </w:rPr>
      </w:pPr>
      <w:r w:rsidRPr="00036BEF">
        <w:rPr>
          <w:rFonts w:ascii="Times New Roman" w:hAnsi="Times New Roman" w:cs="Times New Roman"/>
          <w:sz w:val="24"/>
          <w:szCs w:val="24"/>
          <w:lang w:eastAsia="zh-CN"/>
        </w:rPr>
        <w:t xml:space="preserve">Jeżeli Wykonawca nie złoży Oświadczenia lub innych dokumentów niezbędnych do </w:t>
      </w:r>
      <w:r w:rsidRPr="00036BEF">
        <w:rPr>
          <w:rFonts w:ascii="Times New Roman" w:hAnsi="Times New Roman" w:cs="Times New Roman"/>
          <w:sz w:val="24"/>
          <w:szCs w:val="24"/>
          <w:lang w:eastAsia="zh-CN"/>
        </w:rPr>
        <w:lastRenderedPageBreak/>
        <w:t>przeprowadzenia postępowania lub złożone Oświadczenie lub dokumenty będą niekompletne, będą zawierać błędy lub będą budzić wskazane przez Zamawiającego wątpliwości, Zamawiający wezwie do ich złożenia, uzupełnienia, poprawienia w terminie przez siebie wskazanym, chyba że mimo ich złożenia oferta Wykonawcy podlega odrzuceniu albo konieczne będzie unieważnienie postępowania.</w:t>
      </w:r>
    </w:p>
    <w:p w:rsidR="00202258" w:rsidRPr="00036BEF" w:rsidRDefault="00202258" w:rsidP="00463329">
      <w:pPr>
        <w:spacing w:after="0" w:line="256" w:lineRule="auto"/>
        <w:ind w:left="284" w:firstLine="0"/>
        <w:rPr>
          <w:rFonts w:ascii="Times New Roman" w:hAnsi="Times New Roman" w:cs="Times New Roman"/>
          <w:sz w:val="24"/>
          <w:szCs w:val="24"/>
        </w:rPr>
      </w:pPr>
    </w:p>
    <w:p w:rsidR="00385EF9" w:rsidRPr="00385EF9" w:rsidRDefault="00C20C40" w:rsidP="00357A36">
      <w:pPr>
        <w:pStyle w:val="Tytu"/>
      </w:pPr>
      <w:r w:rsidRPr="00036BEF">
        <w:t>INFORMACJE O SPOSOBIE POROZUMIEWANIA SIĘ ZAMAWIAJĄCEGO Z WYKONAWCAMI W CELU POTWIERDZENIA SPEŁNIENIA WARUNKÓW UDZIAŁU W POSTĘPOWANIU ORAZ WSKAZANIE OSÓB UPRAWNIONYCH DO POROZUMIEWANIA SIĘ Z WYKONAWCAMI</w:t>
      </w:r>
      <w:r w:rsidR="00180A8D" w:rsidRPr="00036BEF">
        <w:rPr>
          <w:lang w:val="pl-PL"/>
        </w:rPr>
        <w:t>. WYJAŚNIENIA I ZMIANY TREŚCI SIWZ</w:t>
      </w:r>
    </w:p>
    <w:p w:rsidR="005B6C02" w:rsidRPr="00385EF9" w:rsidRDefault="00202258" w:rsidP="00385EF9">
      <w:pPr>
        <w:pStyle w:val="Tytu"/>
        <w:numPr>
          <w:ilvl w:val="0"/>
          <w:numId w:val="34"/>
        </w:numPr>
        <w:ind w:left="530"/>
        <w:rPr>
          <w:b w:val="0"/>
          <w:u w:val="none"/>
        </w:rPr>
      </w:pPr>
      <w:r w:rsidRPr="00385EF9">
        <w:rPr>
          <w:b w:val="0"/>
          <w:u w:val="none"/>
        </w:rPr>
        <w:t>Komunikacja między Zamawiającym a Wykonawcą odbywa się zgodnie z wyborem Zamawiającego za pośrednictwem operatora pocztowego w rozumieniu ustawy z dnia 2</w:t>
      </w:r>
      <w:r w:rsidR="000A6DE0">
        <w:rPr>
          <w:b w:val="0"/>
          <w:u w:val="none"/>
        </w:rPr>
        <w:t>3 </w:t>
      </w:r>
      <w:r w:rsidRPr="00385EF9">
        <w:rPr>
          <w:b w:val="0"/>
          <w:u w:val="none"/>
        </w:rPr>
        <w:t>listopada 2012r. – Prawo pocztowe (Dz. U. z 2020r. poz. 1041), osobiście, za pośrednictwem posłańca, faksu lub przy użyciu środk</w:t>
      </w:r>
      <w:r w:rsidR="00691116">
        <w:rPr>
          <w:b w:val="0"/>
          <w:u w:val="none"/>
        </w:rPr>
        <w:t>ów komunikacji elektronicznej w </w:t>
      </w:r>
      <w:r w:rsidRPr="00385EF9">
        <w:rPr>
          <w:b w:val="0"/>
          <w:u w:val="none"/>
        </w:rPr>
        <w:t>rozumieniu ustawy z dnia 18 lipca 2002r. o świadczeniu</w:t>
      </w:r>
      <w:r w:rsidR="00691116">
        <w:rPr>
          <w:b w:val="0"/>
          <w:u w:val="none"/>
        </w:rPr>
        <w:t xml:space="preserve"> usług drogą elektroniczną (Dz. </w:t>
      </w:r>
      <w:r w:rsidRPr="00385EF9">
        <w:rPr>
          <w:b w:val="0"/>
          <w:u w:val="none"/>
        </w:rPr>
        <w:t>U. z 2020r. poz. 344), z zastrzeżeniem ustępu 2.</w:t>
      </w:r>
    </w:p>
    <w:p w:rsidR="00202258" w:rsidRPr="00385EF9" w:rsidRDefault="00202258" w:rsidP="00385EF9">
      <w:pPr>
        <w:pStyle w:val="Tytu"/>
        <w:numPr>
          <w:ilvl w:val="0"/>
          <w:numId w:val="34"/>
        </w:numPr>
        <w:ind w:left="530"/>
        <w:rPr>
          <w:b w:val="0"/>
          <w:u w:val="none"/>
        </w:rPr>
      </w:pPr>
      <w:r w:rsidRPr="00385EF9">
        <w:rPr>
          <w:b w:val="0"/>
        </w:rPr>
        <w:t>Wykonawca za pośrednictwem operatora pocztowego, osobiście lub za pośrednictwem posłańca zobowiązany jest:</w:t>
      </w:r>
    </w:p>
    <w:p w:rsidR="00202258" w:rsidRPr="00385EF9" w:rsidRDefault="00202258" w:rsidP="00385EF9">
      <w:pPr>
        <w:pStyle w:val="Tytu"/>
        <w:numPr>
          <w:ilvl w:val="0"/>
          <w:numId w:val="35"/>
        </w:numPr>
        <w:ind w:left="927"/>
        <w:rPr>
          <w:b w:val="0"/>
        </w:rPr>
      </w:pPr>
      <w:r w:rsidRPr="00385EF9">
        <w:rPr>
          <w:b w:val="0"/>
        </w:rPr>
        <w:t>złożyć ofertę – pod rygorem nieważności – w formie pisemnej;</w:t>
      </w:r>
    </w:p>
    <w:p w:rsidR="00202258" w:rsidRPr="00385EF9" w:rsidRDefault="00202258" w:rsidP="00385EF9">
      <w:pPr>
        <w:pStyle w:val="Tytu"/>
        <w:numPr>
          <w:ilvl w:val="0"/>
          <w:numId w:val="35"/>
        </w:numPr>
        <w:ind w:left="927"/>
        <w:rPr>
          <w:b w:val="0"/>
        </w:rPr>
      </w:pPr>
      <w:r w:rsidRPr="00385EF9">
        <w:rPr>
          <w:b w:val="0"/>
        </w:rPr>
        <w:t>złożyć oświadczenia, o których mowa w SIWZ i w rozporządzeniu w sprawie dokumentów – dotyczące Wykonawcy i innych podmiotów – w oryginale;</w:t>
      </w:r>
    </w:p>
    <w:p w:rsidR="00202258" w:rsidRPr="00385EF9" w:rsidRDefault="00202258" w:rsidP="00385EF9">
      <w:pPr>
        <w:pStyle w:val="Tytu"/>
        <w:numPr>
          <w:ilvl w:val="0"/>
          <w:numId w:val="35"/>
        </w:numPr>
        <w:ind w:left="927"/>
        <w:rPr>
          <w:b w:val="0"/>
        </w:rPr>
      </w:pPr>
      <w:r w:rsidRPr="00385EF9">
        <w:rPr>
          <w:b w:val="0"/>
        </w:rPr>
        <w:t xml:space="preserve">złożyć dokumenty, o których mowa w SIWZ i w rozporządzeniu w/s dokumentów inne niż oświadczenia lub dokumenty, o których mowa w </w:t>
      </w:r>
      <w:r w:rsidRPr="00385EF9">
        <w:rPr>
          <w:b w:val="0"/>
          <w:lang w:val="pl-PL"/>
        </w:rPr>
        <w:t>Rozdziale X ust. 2 pkt 2 niniejszej SIWZ</w:t>
      </w:r>
      <w:r w:rsidRPr="00385EF9">
        <w:rPr>
          <w:b w:val="0"/>
        </w:rPr>
        <w:t xml:space="preserve">  – w oryginale lub kopii poświadczonej za zgodność z oryginałem; </w:t>
      </w:r>
    </w:p>
    <w:p w:rsidR="00202258" w:rsidRPr="00385EF9" w:rsidRDefault="00202258" w:rsidP="00385EF9">
      <w:pPr>
        <w:pStyle w:val="Tytu"/>
        <w:numPr>
          <w:ilvl w:val="0"/>
          <w:numId w:val="35"/>
        </w:numPr>
        <w:ind w:left="927"/>
        <w:rPr>
          <w:b w:val="0"/>
        </w:rPr>
      </w:pPr>
      <w:r w:rsidRPr="00385EF9">
        <w:rPr>
          <w:b w:val="0"/>
        </w:rPr>
        <w:t xml:space="preserve">złożyć pełnomocnictwo w formie pisemnej </w:t>
      </w:r>
      <w:r w:rsidR="00AB5909">
        <w:rPr>
          <w:b w:val="0"/>
          <w:lang w:val="pl-PL"/>
        </w:rPr>
        <w:t xml:space="preserve">w </w:t>
      </w:r>
      <w:r w:rsidRPr="00385EF9">
        <w:rPr>
          <w:b w:val="0"/>
        </w:rPr>
        <w:t>lub kopii poświadczonej notarialnie.</w:t>
      </w:r>
    </w:p>
    <w:p w:rsidR="00202258" w:rsidRPr="00385EF9" w:rsidRDefault="00202258" w:rsidP="00385EF9">
      <w:pPr>
        <w:pStyle w:val="Tytu"/>
        <w:numPr>
          <w:ilvl w:val="0"/>
          <w:numId w:val="34"/>
        </w:numPr>
        <w:ind w:left="530"/>
        <w:rPr>
          <w:b w:val="0"/>
          <w:u w:val="none"/>
        </w:rPr>
      </w:pPr>
      <w:r w:rsidRPr="00385EF9">
        <w:rPr>
          <w:b w:val="0"/>
          <w:u w:val="none"/>
        </w:rPr>
        <w:t>W korespondencji kierowanej do Zamawiającego Wykonawca winien posługiwać się numerem sprawy określonym w SIWZ</w:t>
      </w:r>
      <w:r w:rsidR="00AB5909">
        <w:rPr>
          <w:b w:val="0"/>
          <w:u w:val="none"/>
          <w:lang w:val="pl-PL"/>
        </w:rPr>
        <w:t>: ZP.0272.10.2020</w:t>
      </w:r>
      <w:r w:rsidRPr="00385EF9">
        <w:rPr>
          <w:b w:val="0"/>
          <w:u w:val="none"/>
        </w:rPr>
        <w:t>.</w:t>
      </w:r>
    </w:p>
    <w:p w:rsidR="00202258" w:rsidRPr="00385EF9" w:rsidRDefault="00202258" w:rsidP="00385EF9">
      <w:pPr>
        <w:pStyle w:val="Tytu"/>
        <w:numPr>
          <w:ilvl w:val="0"/>
          <w:numId w:val="34"/>
        </w:numPr>
        <w:ind w:left="530"/>
        <w:rPr>
          <w:b w:val="0"/>
          <w:u w:val="none"/>
        </w:rPr>
      </w:pPr>
      <w:r w:rsidRPr="00385EF9">
        <w:rPr>
          <w:b w:val="0"/>
          <w:u w:val="none"/>
        </w:rPr>
        <w:t>Zawiadomienia, oświadczenia, wnioski oraz informacje przekazywane przez Wykonawcę pisemnie winny być składane na adres: Urząd Gminy Domanice, Domanice 52, 08-113 Domanice.</w:t>
      </w:r>
    </w:p>
    <w:p w:rsidR="00202258" w:rsidRPr="00385EF9" w:rsidRDefault="00202258" w:rsidP="00385EF9">
      <w:pPr>
        <w:pStyle w:val="Tytu"/>
        <w:numPr>
          <w:ilvl w:val="0"/>
          <w:numId w:val="34"/>
        </w:numPr>
        <w:ind w:left="530"/>
        <w:rPr>
          <w:b w:val="0"/>
          <w:u w:val="none"/>
        </w:rPr>
      </w:pPr>
      <w:r w:rsidRPr="00385EF9">
        <w:rPr>
          <w:b w:val="0"/>
          <w:u w:val="none"/>
        </w:rPr>
        <w:t>Zawiadomienia, oświadczenia, wnioski oraz informacje przekazywane przez Wykonawcę drogą elektroniczną winny być kierowane na adres: ugdomanice@wp.pl.</w:t>
      </w:r>
    </w:p>
    <w:p w:rsidR="00202258" w:rsidRPr="00385EF9" w:rsidRDefault="00202258" w:rsidP="00385EF9">
      <w:pPr>
        <w:pStyle w:val="Tytu"/>
        <w:numPr>
          <w:ilvl w:val="0"/>
          <w:numId w:val="34"/>
        </w:numPr>
        <w:ind w:left="530"/>
        <w:rPr>
          <w:b w:val="0"/>
          <w:u w:val="none"/>
        </w:rPr>
      </w:pPr>
      <w:r w:rsidRPr="00385EF9">
        <w:rPr>
          <w:b w:val="0"/>
          <w:u w:val="none"/>
        </w:rPr>
        <w:t>Wszelkie Zawiadomienia, oświadczenia, wnioski oraz informacje przekazywane przez Wykonawcę za pomocą faksu lub w formie elektronicznej wymagają na żądanie każdej ze stron, niezwłocznego potwierdzenia faktu ich otrzymania.</w:t>
      </w:r>
    </w:p>
    <w:p w:rsidR="00202258" w:rsidRPr="00C5140F" w:rsidRDefault="00202258" w:rsidP="00385EF9">
      <w:pPr>
        <w:widowControl w:val="0"/>
        <w:numPr>
          <w:ilvl w:val="0"/>
          <w:numId w:val="34"/>
        </w:numPr>
        <w:suppressAutoHyphens/>
        <w:spacing w:after="0" w:line="276" w:lineRule="auto"/>
        <w:ind w:left="530"/>
        <w:rPr>
          <w:rFonts w:ascii="Times New Roman" w:hAnsi="Times New Roman" w:cs="Times New Roman"/>
          <w:sz w:val="24"/>
          <w:szCs w:val="24"/>
          <w:lang w:eastAsia="zh-CN"/>
        </w:rPr>
      </w:pPr>
      <w:r w:rsidRPr="00C5140F">
        <w:rPr>
          <w:rFonts w:ascii="Times New Roman" w:hAnsi="Times New Roman" w:cs="Times New Roman"/>
          <w:sz w:val="24"/>
          <w:szCs w:val="24"/>
          <w:lang w:eastAsia="zh-CN"/>
        </w:rPr>
        <w:t>Postępowanie odbywa się w języku polskim, w związku z czym wszelkie pisma, dokumenty, oświadczenia składane w trakcie pos</w:t>
      </w:r>
      <w:r w:rsidR="00691116">
        <w:rPr>
          <w:rFonts w:ascii="Times New Roman" w:hAnsi="Times New Roman" w:cs="Times New Roman"/>
          <w:sz w:val="24"/>
          <w:szCs w:val="24"/>
          <w:lang w:eastAsia="zh-CN"/>
        </w:rPr>
        <w:t>tępowania między Zamawiającym a </w:t>
      </w:r>
      <w:r w:rsidRPr="00C5140F">
        <w:rPr>
          <w:rFonts w:ascii="Times New Roman" w:hAnsi="Times New Roman" w:cs="Times New Roman"/>
          <w:sz w:val="24"/>
          <w:szCs w:val="24"/>
          <w:lang w:eastAsia="zh-CN"/>
        </w:rPr>
        <w:t>Wykonawcami muszą być sporządzone w języku polskim. Dokumenty sporzą</w:t>
      </w:r>
      <w:r w:rsidR="00691116">
        <w:rPr>
          <w:rFonts w:ascii="Times New Roman" w:hAnsi="Times New Roman" w:cs="Times New Roman"/>
          <w:sz w:val="24"/>
          <w:szCs w:val="24"/>
          <w:lang w:eastAsia="zh-CN"/>
        </w:rPr>
        <w:t>dzone w </w:t>
      </w:r>
      <w:r w:rsidRPr="00C5140F">
        <w:rPr>
          <w:rFonts w:ascii="Times New Roman" w:hAnsi="Times New Roman" w:cs="Times New Roman"/>
          <w:sz w:val="24"/>
          <w:szCs w:val="24"/>
          <w:lang w:eastAsia="zh-CN"/>
        </w:rPr>
        <w:t>języku obcym są składane wraz z tłumaczeniem na język polski.</w:t>
      </w:r>
    </w:p>
    <w:p w:rsidR="00202258" w:rsidRPr="00C5140F" w:rsidRDefault="00202258" w:rsidP="00385EF9">
      <w:pPr>
        <w:numPr>
          <w:ilvl w:val="0"/>
          <w:numId w:val="34"/>
        </w:numPr>
        <w:suppressAutoHyphens/>
        <w:spacing w:after="0" w:line="276" w:lineRule="auto"/>
        <w:ind w:left="530"/>
        <w:rPr>
          <w:rFonts w:ascii="Times New Roman" w:hAnsi="Times New Roman" w:cs="Times New Roman"/>
          <w:sz w:val="24"/>
          <w:szCs w:val="24"/>
          <w:lang w:eastAsia="zh-CN"/>
        </w:rPr>
      </w:pPr>
      <w:r w:rsidRPr="00C5140F">
        <w:rPr>
          <w:rFonts w:ascii="Times New Roman" w:hAnsi="Times New Roman" w:cs="Times New Roman"/>
          <w:sz w:val="24"/>
          <w:szCs w:val="24"/>
          <w:lang w:eastAsia="zh-CN"/>
        </w:rPr>
        <w:t>Wykonawca może zwrócić się (pisemnie, e-mailem) do Zamawiającego o przekazanie SIWZ. We wniosku należy podać: nazwę i adres Wykonawcy, e-mail – w tym przypadku datą złożenia wniosku jest data wpływu pisma na adres Zamawiającego.</w:t>
      </w:r>
    </w:p>
    <w:p w:rsidR="00202258" w:rsidRPr="00C5140F" w:rsidRDefault="00202258" w:rsidP="00385EF9">
      <w:pPr>
        <w:numPr>
          <w:ilvl w:val="0"/>
          <w:numId w:val="34"/>
        </w:numPr>
        <w:suppressAutoHyphens/>
        <w:spacing w:after="0" w:line="276" w:lineRule="auto"/>
        <w:ind w:left="530"/>
        <w:rPr>
          <w:rFonts w:ascii="Times New Roman" w:hAnsi="Times New Roman" w:cs="Times New Roman"/>
          <w:sz w:val="24"/>
          <w:szCs w:val="24"/>
          <w:lang w:eastAsia="zh-CN"/>
        </w:rPr>
      </w:pPr>
      <w:r w:rsidRPr="00C5140F">
        <w:rPr>
          <w:rFonts w:ascii="Times New Roman" w:hAnsi="Times New Roman" w:cs="Times New Roman"/>
          <w:sz w:val="24"/>
          <w:szCs w:val="24"/>
          <w:lang w:eastAsia="zh-CN"/>
        </w:rPr>
        <w:lastRenderedPageBreak/>
        <w:t xml:space="preserve">Zamawiający dopuszcza posłużenie się elektroniczną formą korespondencji w zakresie przekazywania informacji z otwarcia ofert, zapytań dotyczących treści SIWZ oraz odpowiedzi na nie, wezwań do uzupełnienia i wyjaśnień. </w:t>
      </w:r>
    </w:p>
    <w:p w:rsidR="00202258" w:rsidRPr="00C5140F" w:rsidRDefault="00202258" w:rsidP="00385EF9">
      <w:pPr>
        <w:numPr>
          <w:ilvl w:val="0"/>
          <w:numId w:val="34"/>
        </w:numPr>
        <w:suppressAutoHyphens/>
        <w:spacing w:after="0" w:line="276" w:lineRule="auto"/>
        <w:ind w:left="530"/>
        <w:rPr>
          <w:rFonts w:ascii="Times New Roman" w:hAnsi="Times New Roman" w:cs="Times New Roman"/>
          <w:sz w:val="24"/>
          <w:szCs w:val="24"/>
          <w:lang w:eastAsia="zh-CN"/>
        </w:rPr>
      </w:pPr>
      <w:r w:rsidRPr="00C5140F">
        <w:rPr>
          <w:rFonts w:ascii="Times New Roman" w:hAnsi="Times New Roman" w:cs="Times New Roman"/>
          <w:sz w:val="24"/>
          <w:szCs w:val="24"/>
          <w:lang w:eastAsia="zh-CN"/>
        </w:rPr>
        <w:t>Zamawiający nie będzie udzielał ustnych i telefonicznych, odpowiedzi czy wyjaśnień.</w:t>
      </w:r>
    </w:p>
    <w:p w:rsidR="00202258" w:rsidRPr="00C5140F" w:rsidRDefault="00202258" w:rsidP="00385EF9">
      <w:pPr>
        <w:widowControl w:val="0"/>
        <w:numPr>
          <w:ilvl w:val="0"/>
          <w:numId w:val="34"/>
        </w:numPr>
        <w:suppressAutoHyphens/>
        <w:autoSpaceDE w:val="0"/>
        <w:spacing w:after="0" w:line="276" w:lineRule="auto"/>
        <w:ind w:left="530"/>
        <w:rPr>
          <w:rFonts w:ascii="Times New Roman" w:hAnsi="Times New Roman" w:cs="Times New Roman"/>
          <w:sz w:val="24"/>
          <w:szCs w:val="24"/>
          <w:lang w:eastAsia="zh-CN"/>
        </w:rPr>
      </w:pPr>
      <w:r w:rsidRPr="00C5140F">
        <w:rPr>
          <w:rFonts w:ascii="Times New Roman" w:hAnsi="Times New Roman" w:cs="Times New Roman"/>
          <w:sz w:val="24"/>
          <w:szCs w:val="24"/>
          <w:lang w:eastAsia="zh-CN"/>
        </w:rPr>
        <w:t xml:space="preserve">Do kontaktowania się z Wykonawcami Zamawiający upoważnia Marcina Rombla - adres elektroniczny: </w:t>
      </w:r>
      <w:hyperlink r:id="rId8" w:history="1">
        <w:r w:rsidRPr="00C5140F">
          <w:rPr>
            <w:rFonts w:ascii="Times New Roman" w:hAnsi="Times New Roman" w:cs="Times New Roman"/>
            <w:sz w:val="24"/>
            <w:szCs w:val="24"/>
            <w:u w:val="single"/>
          </w:rPr>
          <w:t>ugdomanice@wp.pl</w:t>
        </w:r>
      </w:hyperlink>
      <w:r w:rsidRPr="00C5140F">
        <w:rPr>
          <w:rFonts w:ascii="Times New Roman" w:hAnsi="Times New Roman" w:cs="Times New Roman"/>
          <w:sz w:val="24"/>
          <w:szCs w:val="24"/>
          <w:lang w:eastAsia="zh-CN"/>
        </w:rPr>
        <w:t xml:space="preserve"> – w</w:t>
      </w:r>
      <w:r w:rsidR="00AB5909">
        <w:rPr>
          <w:rFonts w:ascii="Times New Roman" w:hAnsi="Times New Roman" w:cs="Times New Roman"/>
          <w:sz w:val="24"/>
          <w:szCs w:val="24"/>
          <w:lang w:eastAsia="zh-CN"/>
        </w:rPr>
        <w:t xml:space="preserve"> tytule wiadomości należy podać numer</w:t>
      </w:r>
      <w:r w:rsidR="00AB5909" w:rsidRPr="00C5140F">
        <w:rPr>
          <w:rFonts w:ascii="Times New Roman" w:hAnsi="Times New Roman" w:cs="Times New Roman"/>
          <w:sz w:val="24"/>
          <w:szCs w:val="24"/>
          <w:lang w:eastAsia="zh-CN"/>
        </w:rPr>
        <w:t xml:space="preserve"> </w:t>
      </w:r>
      <w:r w:rsidRPr="00C5140F">
        <w:rPr>
          <w:rFonts w:ascii="Times New Roman" w:hAnsi="Times New Roman" w:cs="Times New Roman"/>
          <w:sz w:val="24"/>
          <w:szCs w:val="24"/>
          <w:lang w:eastAsia="zh-CN"/>
        </w:rPr>
        <w:t>ZP.0272.10.2020.</w:t>
      </w:r>
    </w:p>
    <w:p w:rsidR="00202258" w:rsidRPr="00C5140F" w:rsidRDefault="00202258" w:rsidP="00385EF9">
      <w:pPr>
        <w:widowControl w:val="0"/>
        <w:numPr>
          <w:ilvl w:val="0"/>
          <w:numId w:val="34"/>
        </w:numPr>
        <w:suppressAutoHyphens/>
        <w:autoSpaceDE w:val="0"/>
        <w:spacing w:after="0" w:line="276" w:lineRule="auto"/>
        <w:ind w:left="530"/>
        <w:rPr>
          <w:rFonts w:ascii="Times New Roman" w:hAnsi="Times New Roman" w:cs="Times New Roman"/>
          <w:sz w:val="24"/>
          <w:szCs w:val="24"/>
          <w:lang w:eastAsia="zh-CN"/>
        </w:rPr>
      </w:pPr>
      <w:r w:rsidRPr="00C5140F">
        <w:rPr>
          <w:rFonts w:ascii="Times New Roman" w:hAnsi="Times New Roman" w:cs="Times New Roman"/>
          <w:sz w:val="24"/>
          <w:szCs w:val="24"/>
          <w:lang w:eastAsia="zh-CN"/>
        </w:rPr>
        <w:t>Wyjaśnienia i zmiany treści SIWZ:</w:t>
      </w:r>
    </w:p>
    <w:p w:rsidR="00202258" w:rsidRPr="00C5140F" w:rsidRDefault="00202258" w:rsidP="00385EF9">
      <w:pPr>
        <w:numPr>
          <w:ilvl w:val="0"/>
          <w:numId w:val="33"/>
        </w:numPr>
        <w:tabs>
          <w:tab w:val="left" w:pos="0"/>
          <w:tab w:val="left" w:pos="360"/>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 xml:space="preserve">Wykonawca może zwracać się do Zamawiającego o wyjaśnienia dotyczące wszelkich wątpliwości związanych ze SIWZ, sposobem przygotowania i złożenia oferty, kierując swoje zapytania na piśmie lub na adres e-mail: </w:t>
      </w:r>
      <w:hyperlink r:id="rId9" w:history="1">
        <w:r w:rsidRPr="00C5140F">
          <w:rPr>
            <w:rFonts w:ascii="Times New Roman" w:hAnsi="Times New Roman" w:cs="Times New Roman"/>
            <w:sz w:val="24"/>
            <w:szCs w:val="24"/>
            <w:u w:val="single"/>
          </w:rPr>
          <w:t>ugdomanice@wp.pl</w:t>
        </w:r>
      </w:hyperlink>
      <w:r w:rsidRPr="00C5140F">
        <w:rPr>
          <w:rFonts w:ascii="Times New Roman" w:hAnsi="Times New Roman" w:cs="Times New Roman"/>
          <w:sz w:val="24"/>
          <w:szCs w:val="24"/>
          <w:lang w:eastAsia="zh-CN"/>
        </w:rPr>
        <w:t xml:space="preserve">.; </w:t>
      </w:r>
    </w:p>
    <w:p w:rsidR="00202258" w:rsidRPr="00C5140F" w:rsidRDefault="00202258" w:rsidP="00385EF9">
      <w:pPr>
        <w:numPr>
          <w:ilvl w:val="0"/>
          <w:numId w:val="33"/>
        </w:numPr>
        <w:tabs>
          <w:tab w:val="left" w:pos="0"/>
          <w:tab w:val="left" w:pos="426"/>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Zamawiający niezwłocznie udzieli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02258" w:rsidRPr="00C5140F" w:rsidRDefault="00202258" w:rsidP="00385EF9">
      <w:pPr>
        <w:numPr>
          <w:ilvl w:val="0"/>
          <w:numId w:val="33"/>
        </w:numPr>
        <w:tabs>
          <w:tab w:val="left" w:pos="0"/>
          <w:tab w:val="left" w:pos="284"/>
          <w:tab w:val="left" w:pos="426"/>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202258" w:rsidRPr="00C5140F" w:rsidRDefault="00202258" w:rsidP="00385EF9">
      <w:pPr>
        <w:numPr>
          <w:ilvl w:val="0"/>
          <w:numId w:val="33"/>
        </w:numPr>
        <w:tabs>
          <w:tab w:val="left" w:pos="0"/>
          <w:tab w:val="left" w:pos="284"/>
          <w:tab w:val="left" w:pos="426"/>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 xml:space="preserve">treść zapytań wraz z wyjaśnieniami zostanie przesłana wszystkim Wykonawcom, którym została przekazana SIWZ, bez wskazania źródła zapytania oraz opublikowania na stronie internetowej </w:t>
      </w:r>
      <w:hyperlink r:id="rId10" w:history="1">
        <w:r w:rsidRPr="00C5140F">
          <w:rPr>
            <w:rFonts w:ascii="Times New Roman" w:hAnsi="Times New Roman" w:cs="Times New Roman"/>
            <w:sz w:val="24"/>
            <w:szCs w:val="24"/>
            <w:u w:val="single"/>
          </w:rPr>
          <w:t>http://bip.domanice.eu</w:t>
        </w:r>
      </w:hyperlink>
      <w:r w:rsidRPr="00C5140F">
        <w:rPr>
          <w:rFonts w:ascii="Times New Roman" w:hAnsi="Times New Roman" w:cs="Times New Roman"/>
          <w:sz w:val="24"/>
          <w:szCs w:val="24"/>
          <w:lang w:eastAsia="zh-CN"/>
        </w:rPr>
        <w:t xml:space="preserve"> w zakładce przetargi;</w:t>
      </w:r>
    </w:p>
    <w:p w:rsidR="00202258" w:rsidRPr="00C5140F" w:rsidRDefault="00202258" w:rsidP="00385EF9">
      <w:pPr>
        <w:numPr>
          <w:ilvl w:val="0"/>
          <w:numId w:val="33"/>
        </w:numPr>
        <w:tabs>
          <w:tab w:val="left" w:pos="0"/>
          <w:tab w:val="left" w:pos="284"/>
          <w:tab w:val="left" w:pos="426"/>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 xml:space="preserve">w uzasadnionych przypadkach, przed upływem terminu składania ofert, Zamawiający może zmienić treść SIWZ. Dokonaną zmianę SIWZ Zamawiający udostępnia na stronie internetowej </w:t>
      </w:r>
      <w:hyperlink r:id="rId11" w:history="1">
        <w:r w:rsidRPr="00C5140F">
          <w:rPr>
            <w:rFonts w:ascii="Times New Roman" w:hAnsi="Times New Roman" w:cs="Times New Roman"/>
            <w:sz w:val="24"/>
            <w:szCs w:val="24"/>
            <w:u w:val="single"/>
          </w:rPr>
          <w:t>http://bip.domanice.eu</w:t>
        </w:r>
      </w:hyperlink>
      <w:r w:rsidRPr="00C5140F">
        <w:rPr>
          <w:rFonts w:ascii="Times New Roman" w:hAnsi="Times New Roman" w:cs="Times New Roman"/>
          <w:sz w:val="24"/>
          <w:szCs w:val="24"/>
          <w:lang w:eastAsia="zh-CN"/>
        </w:rPr>
        <w:t xml:space="preserve"> w zakładce przetargi;</w:t>
      </w:r>
    </w:p>
    <w:p w:rsidR="00202258" w:rsidRPr="00C5140F" w:rsidRDefault="00202258" w:rsidP="00385EF9">
      <w:pPr>
        <w:numPr>
          <w:ilvl w:val="0"/>
          <w:numId w:val="33"/>
        </w:numPr>
        <w:tabs>
          <w:tab w:val="left" w:pos="0"/>
          <w:tab w:val="left" w:pos="284"/>
          <w:tab w:val="left" w:pos="426"/>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przedłużenie terminu składania ofert nie wpływa na bieg terminu składania wniosku o wyjaśnienie treści SIWZ;</w:t>
      </w:r>
    </w:p>
    <w:p w:rsidR="00202258" w:rsidRPr="00C5140F" w:rsidRDefault="00202258" w:rsidP="00385EF9">
      <w:pPr>
        <w:numPr>
          <w:ilvl w:val="0"/>
          <w:numId w:val="33"/>
        </w:numPr>
        <w:tabs>
          <w:tab w:val="left" w:pos="0"/>
          <w:tab w:val="left" w:pos="284"/>
        </w:tabs>
        <w:suppressAutoHyphens/>
        <w:spacing w:after="0" w:line="276" w:lineRule="auto"/>
        <w:ind w:left="927"/>
        <w:rPr>
          <w:rFonts w:ascii="Times New Roman" w:hAnsi="Times New Roman" w:cs="Times New Roman"/>
          <w:sz w:val="24"/>
          <w:szCs w:val="24"/>
          <w:lang w:eastAsia="zh-CN"/>
        </w:rPr>
      </w:pPr>
      <w:r w:rsidRPr="00C5140F">
        <w:rPr>
          <w:rFonts w:ascii="Times New Roman" w:hAnsi="Times New Roman" w:cs="Times New Roman"/>
          <w:sz w:val="24"/>
          <w:szCs w:val="24"/>
          <w:lang w:eastAsia="zh-CN"/>
        </w:rPr>
        <w:t>jeżeli zmiana treści specyfikacji istotnych warunków zamów</w:t>
      </w:r>
      <w:r w:rsidR="002D26AF">
        <w:rPr>
          <w:rFonts w:ascii="Times New Roman" w:hAnsi="Times New Roman" w:cs="Times New Roman"/>
          <w:sz w:val="24"/>
          <w:szCs w:val="24"/>
          <w:lang w:eastAsia="zh-CN"/>
        </w:rPr>
        <w:t>ienia prowadzi do zmiany treści </w:t>
      </w:r>
      <w:r w:rsidRPr="00C5140F">
        <w:rPr>
          <w:rFonts w:ascii="Times New Roman" w:hAnsi="Times New Roman" w:cs="Times New Roman"/>
          <w:sz w:val="24"/>
          <w:szCs w:val="24"/>
          <w:lang w:eastAsia="zh-CN"/>
        </w:rPr>
        <w:t>ogłoszenia o zamówieniu, Zama</w:t>
      </w:r>
      <w:r w:rsidR="00C30ECB">
        <w:rPr>
          <w:rFonts w:ascii="Times New Roman" w:hAnsi="Times New Roman" w:cs="Times New Roman"/>
          <w:sz w:val="24"/>
          <w:szCs w:val="24"/>
          <w:lang w:eastAsia="zh-CN"/>
        </w:rPr>
        <w:t>wiający zamieszcza ogłoszenie o </w:t>
      </w:r>
      <w:r w:rsidRPr="00C5140F">
        <w:rPr>
          <w:rFonts w:ascii="Times New Roman" w:hAnsi="Times New Roman" w:cs="Times New Roman"/>
          <w:sz w:val="24"/>
          <w:szCs w:val="24"/>
          <w:lang w:eastAsia="zh-CN"/>
        </w:rPr>
        <w:t>zmianie ogłoszenia w Biuletynie Zamówień Publicznych.</w:t>
      </w:r>
    </w:p>
    <w:p w:rsidR="00C20C40" w:rsidRPr="00036BEF" w:rsidRDefault="00C20C40" w:rsidP="00463329">
      <w:pPr>
        <w:spacing w:after="0" w:line="256" w:lineRule="auto"/>
        <w:ind w:left="36" w:firstLine="0"/>
        <w:jc w:val="left"/>
        <w:rPr>
          <w:rFonts w:ascii="Times New Roman" w:hAnsi="Times New Roman" w:cs="Times New Roman"/>
          <w:sz w:val="24"/>
          <w:szCs w:val="24"/>
        </w:rPr>
      </w:pPr>
      <w:r w:rsidRPr="00036BEF">
        <w:rPr>
          <w:rFonts w:ascii="Times New Roman" w:hAnsi="Times New Roman" w:cs="Times New Roman"/>
          <w:b/>
          <w:sz w:val="24"/>
          <w:szCs w:val="24"/>
        </w:rPr>
        <w:t xml:space="preserve"> </w:t>
      </w:r>
    </w:p>
    <w:p w:rsidR="00C20C40" w:rsidRPr="00036BEF" w:rsidRDefault="00C20C40" w:rsidP="00357A36">
      <w:pPr>
        <w:pStyle w:val="Tytu"/>
      </w:pPr>
      <w:r w:rsidRPr="00036BEF">
        <w:t xml:space="preserve">WYMAGANIA DOTYCZĄCE WADIUM </w:t>
      </w:r>
    </w:p>
    <w:p w:rsidR="00C20C40" w:rsidRPr="00036BEF" w:rsidRDefault="00202258" w:rsidP="002D26AF">
      <w:pPr>
        <w:shd w:val="clear" w:color="auto" w:fill="FFFFFF"/>
        <w:tabs>
          <w:tab w:val="left" w:pos="567"/>
          <w:tab w:val="left" w:pos="851"/>
        </w:tabs>
        <w:spacing w:after="0" w:line="240" w:lineRule="auto"/>
        <w:ind w:left="-330"/>
        <w:rPr>
          <w:rFonts w:ascii="Times New Roman" w:hAnsi="Times New Roman" w:cs="Times New Roman"/>
          <w:sz w:val="24"/>
          <w:szCs w:val="24"/>
        </w:rPr>
      </w:pPr>
      <w:r w:rsidRPr="00036BEF">
        <w:rPr>
          <w:rFonts w:ascii="Times New Roman" w:hAnsi="Times New Roman" w:cs="Times New Roman"/>
          <w:sz w:val="24"/>
          <w:szCs w:val="24"/>
        </w:rPr>
        <w:tab/>
      </w:r>
      <w:r w:rsidR="00385EF9">
        <w:rPr>
          <w:rFonts w:ascii="Times New Roman" w:hAnsi="Times New Roman" w:cs="Times New Roman"/>
          <w:sz w:val="24"/>
          <w:szCs w:val="24"/>
        </w:rPr>
        <w:t xml:space="preserve">         </w:t>
      </w:r>
      <w:r w:rsidR="006709CF" w:rsidRPr="00036BEF">
        <w:rPr>
          <w:rFonts w:ascii="Times New Roman" w:hAnsi="Times New Roman" w:cs="Times New Roman"/>
          <w:sz w:val="24"/>
          <w:szCs w:val="24"/>
        </w:rPr>
        <w:t xml:space="preserve">Zamawiający nie wymaga wniesienia wadium. </w:t>
      </w:r>
    </w:p>
    <w:p w:rsidR="00C20C40" w:rsidRPr="00036BEF" w:rsidRDefault="00C20C40" w:rsidP="00463329">
      <w:pPr>
        <w:shd w:val="clear" w:color="auto" w:fill="FFFFFF"/>
        <w:tabs>
          <w:tab w:val="left" w:pos="567"/>
          <w:tab w:val="left" w:pos="851"/>
        </w:tabs>
        <w:spacing w:after="0" w:line="240" w:lineRule="auto"/>
        <w:ind w:left="1154" w:firstLine="0"/>
        <w:rPr>
          <w:rFonts w:ascii="Times New Roman" w:hAnsi="Times New Roman" w:cs="Times New Roman"/>
          <w:sz w:val="24"/>
          <w:szCs w:val="24"/>
        </w:rPr>
      </w:pPr>
    </w:p>
    <w:p w:rsidR="00C20C40" w:rsidRPr="00036BEF" w:rsidRDefault="00C20C40" w:rsidP="00357A36">
      <w:pPr>
        <w:pStyle w:val="Tytu"/>
      </w:pPr>
      <w:r w:rsidRPr="00036BEF">
        <w:t xml:space="preserve">TERMIN ZWIĄZANIA OFERTĄ </w:t>
      </w:r>
    </w:p>
    <w:p w:rsidR="00C20C40" w:rsidRPr="00036BEF" w:rsidRDefault="00C20C40" w:rsidP="00385EF9">
      <w:pPr>
        <w:numPr>
          <w:ilvl w:val="1"/>
          <w:numId w:val="23"/>
        </w:numPr>
        <w:spacing w:after="0"/>
        <w:ind w:left="530"/>
        <w:rPr>
          <w:rFonts w:ascii="Times New Roman" w:hAnsi="Times New Roman" w:cs="Times New Roman"/>
          <w:color w:val="000000" w:themeColor="text1"/>
          <w:sz w:val="24"/>
          <w:szCs w:val="24"/>
        </w:rPr>
      </w:pPr>
      <w:r w:rsidRPr="00036BEF">
        <w:rPr>
          <w:rFonts w:ascii="Times New Roman" w:hAnsi="Times New Roman" w:cs="Times New Roman"/>
          <w:color w:val="000000" w:themeColor="text1"/>
          <w:sz w:val="24"/>
          <w:szCs w:val="24"/>
        </w:rPr>
        <w:t>Termin związania ofertą wynosi 30 dni. Bieg terminu związan</w:t>
      </w:r>
      <w:r w:rsidR="002D26AF">
        <w:rPr>
          <w:rFonts w:ascii="Times New Roman" w:hAnsi="Times New Roman" w:cs="Times New Roman"/>
          <w:color w:val="000000" w:themeColor="text1"/>
          <w:sz w:val="24"/>
          <w:szCs w:val="24"/>
        </w:rPr>
        <w:t>ia ofertą rozpoczyna się wraz z </w:t>
      </w:r>
      <w:r w:rsidRPr="00036BEF">
        <w:rPr>
          <w:rFonts w:ascii="Times New Roman" w:hAnsi="Times New Roman" w:cs="Times New Roman"/>
          <w:color w:val="000000" w:themeColor="text1"/>
          <w:sz w:val="24"/>
          <w:szCs w:val="24"/>
        </w:rPr>
        <w:t xml:space="preserve">upływem terminu składania ofert (art. 85 ust. 5 PZP). </w:t>
      </w:r>
    </w:p>
    <w:p w:rsidR="00C20C40" w:rsidRDefault="00C20C40" w:rsidP="00385EF9">
      <w:pPr>
        <w:numPr>
          <w:ilvl w:val="1"/>
          <w:numId w:val="23"/>
        </w:numPr>
        <w:spacing w:after="0"/>
        <w:ind w:left="530"/>
        <w:rPr>
          <w:rFonts w:ascii="Times New Roman" w:hAnsi="Times New Roman" w:cs="Times New Roman"/>
          <w:color w:val="000000" w:themeColor="text1"/>
          <w:sz w:val="24"/>
          <w:szCs w:val="24"/>
        </w:rPr>
      </w:pPr>
      <w:r w:rsidRPr="00036BEF">
        <w:rPr>
          <w:rFonts w:ascii="Times New Roman" w:hAnsi="Times New Roman" w:cs="Times New Roman"/>
          <w:color w:val="000000" w:themeColor="text1"/>
          <w:sz w:val="24"/>
          <w:szCs w:val="24"/>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0A6DE0" w:rsidRDefault="000A6DE0" w:rsidP="000A6DE0">
      <w:pPr>
        <w:pStyle w:val="Tytu"/>
        <w:numPr>
          <w:ilvl w:val="0"/>
          <w:numId w:val="0"/>
        </w:numPr>
        <w:ind w:left="190" w:hanging="190"/>
      </w:pPr>
    </w:p>
    <w:p w:rsidR="000A6DE0" w:rsidRDefault="000A6DE0" w:rsidP="000A6DE0">
      <w:pPr>
        <w:pStyle w:val="Tytu"/>
        <w:numPr>
          <w:ilvl w:val="0"/>
          <w:numId w:val="0"/>
        </w:numPr>
        <w:ind w:left="190" w:hanging="190"/>
      </w:pPr>
    </w:p>
    <w:p w:rsidR="00C20C40" w:rsidRPr="00036BEF" w:rsidRDefault="00C20C40" w:rsidP="00357A36">
      <w:pPr>
        <w:pStyle w:val="Tytu"/>
      </w:pPr>
      <w:r w:rsidRPr="00036BEF">
        <w:lastRenderedPageBreak/>
        <w:t xml:space="preserve">OPIS SPOSOBU PRZYGOTOWANIA OFERTY </w:t>
      </w:r>
    </w:p>
    <w:p w:rsidR="00202258" w:rsidRPr="002D26AF" w:rsidRDefault="00202258" w:rsidP="00385EF9">
      <w:pPr>
        <w:numPr>
          <w:ilvl w:val="0"/>
          <w:numId w:val="36"/>
        </w:numPr>
        <w:tabs>
          <w:tab w:val="left" w:pos="-4395"/>
        </w:tabs>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Wykonawca może złożyć ofertę na jedną część postępowania</w:t>
      </w:r>
      <w:r w:rsidR="002D26AF" w:rsidRPr="002D26AF">
        <w:rPr>
          <w:rFonts w:ascii="Times New Roman" w:hAnsi="Times New Roman" w:cs="Times New Roman"/>
          <w:sz w:val="24"/>
          <w:szCs w:val="24"/>
        </w:rPr>
        <w:t xml:space="preserve"> </w:t>
      </w:r>
      <w:r w:rsidRPr="002D26AF">
        <w:rPr>
          <w:rFonts w:ascii="Times New Roman" w:hAnsi="Times New Roman" w:cs="Times New Roman"/>
          <w:sz w:val="24"/>
          <w:szCs w:val="24"/>
        </w:rPr>
        <w:t>lub na</w:t>
      </w:r>
      <w:r w:rsidR="002D26AF" w:rsidRPr="002D26AF">
        <w:rPr>
          <w:rFonts w:ascii="Times New Roman" w:hAnsi="Times New Roman" w:cs="Times New Roman"/>
          <w:sz w:val="24"/>
          <w:szCs w:val="24"/>
        </w:rPr>
        <w:t xml:space="preserve"> dwie</w:t>
      </w:r>
      <w:r w:rsidRPr="002D26AF">
        <w:rPr>
          <w:rFonts w:ascii="Times New Roman" w:hAnsi="Times New Roman" w:cs="Times New Roman"/>
          <w:sz w:val="24"/>
          <w:szCs w:val="24"/>
        </w:rPr>
        <w:t xml:space="preserve"> części postępowania.</w:t>
      </w:r>
    </w:p>
    <w:p w:rsidR="00202258" w:rsidRPr="002D26AF" w:rsidRDefault="00202258" w:rsidP="00385EF9">
      <w:pPr>
        <w:numPr>
          <w:ilvl w:val="0"/>
          <w:numId w:val="36"/>
        </w:numPr>
        <w:tabs>
          <w:tab w:val="left" w:pos="-4395"/>
        </w:tabs>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Wykonawca ma prawo złożyć tylko jedną ofertę zawierającą jedną, jednoznacznie opisaną propozycję na każdą z części zamówienia. Złożenie większej liczby ofert na którąś z części zamówienia spowoduje odrzucenie wszystkich ofert złożonych przez danego Wykonawcę (w danej części postępowania).</w:t>
      </w:r>
    </w:p>
    <w:p w:rsidR="00202258" w:rsidRPr="002D26AF" w:rsidRDefault="00202258" w:rsidP="00385EF9">
      <w:pPr>
        <w:numPr>
          <w:ilvl w:val="0"/>
          <w:numId w:val="36"/>
        </w:numPr>
        <w:tabs>
          <w:tab w:val="left" w:pos="-4395"/>
        </w:tabs>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Oferta musi być podpisana przez osobę(y) upoważnioną do reprezentowania Wykonawcy na zewnątrz i zaciągania zobowiązań w wysokości odpowiadającej cenie oferty.</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Wykonawca ponosi wszelkie koszty związane z przygotowaniem i złożeniem oferty.</w:t>
      </w:r>
    </w:p>
    <w:p w:rsidR="00202258" w:rsidRPr="002D26AF" w:rsidRDefault="00202258" w:rsidP="00385EF9">
      <w:pPr>
        <w:numPr>
          <w:ilvl w:val="0"/>
          <w:numId w:val="36"/>
        </w:numPr>
        <w:tabs>
          <w:tab w:val="left" w:pos="-4395"/>
        </w:tabs>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 xml:space="preserve">Treść złożonej oferty musi odpowiadać treści SIWZ. Oferta musi być kompletna. Nieuwzględnienie chociażby jednej z wyszczególnionych w </w:t>
      </w:r>
      <w:r w:rsidR="002D26AF">
        <w:rPr>
          <w:rFonts w:ascii="Times New Roman" w:hAnsi="Times New Roman" w:cs="Times New Roman"/>
          <w:sz w:val="24"/>
          <w:szCs w:val="24"/>
        </w:rPr>
        <w:t>przedmiarach</w:t>
      </w:r>
      <w:r w:rsidRPr="002D26AF">
        <w:rPr>
          <w:rFonts w:ascii="Times New Roman" w:hAnsi="Times New Roman" w:cs="Times New Roman"/>
          <w:sz w:val="24"/>
          <w:szCs w:val="24"/>
        </w:rPr>
        <w:t xml:space="preserve"> na poszczególne części pozycji asortymentowych spowoduje odrzucenie oferty.</w:t>
      </w:r>
    </w:p>
    <w:p w:rsidR="00202258" w:rsidRPr="002D26AF" w:rsidRDefault="00202258" w:rsidP="00385EF9">
      <w:pPr>
        <w:numPr>
          <w:ilvl w:val="0"/>
          <w:numId w:val="36"/>
        </w:numPr>
        <w:tabs>
          <w:tab w:val="left" w:pos="-4395"/>
        </w:tabs>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W przypadku niejasności związanych z opisem przedmiotu zamówienia, Wykonawca ma obowiązek zwrócić się do Zamawiającego o udzielenie wyjaśnień.</w:t>
      </w:r>
    </w:p>
    <w:p w:rsidR="00202258" w:rsidRPr="002D26AF" w:rsidRDefault="00202258" w:rsidP="00385EF9">
      <w:pPr>
        <w:numPr>
          <w:ilvl w:val="0"/>
          <w:numId w:val="36"/>
        </w:numPr>
        <w:tabs>
          <w:tab w:val="left" w:pos="-4395"/>
        </w:tabs>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Oferta, której treść nie będzie odpowiadać treści SIWZ, z zastrzeżeniem art. 87 ust. 2 pkt 3 PZP, zostanie odrzucona (art. 89 ust. 1 pkt 2 PZP). Wszelkie niejasności i wątpliwości dotyczące zapisów w SIWZ należy wyjaśnić z Zamawiającym przed terminem składania ofert w trybie przewidzianym w Rozdziale X ust. 11 i 12 niniejszej SIWZ. Przepisy PZP nie przewidują negocjacji warunków udzielenia zamówienia, w tym zapisów projektu umowy, po terminie otwarcia ofert.</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 xml:space="preserve">Oferta musi być sporządzona w języku polskim, na maszynie do pisania, komputerze lub inną trwałą i czytelną techniką. Ofertę należy złożyć w formie pisemnej, w języku polskim, na Formularzu Oferty, który stanowi Załącznik nr </w:t>
      </w:r>
      <w:r w:rsidR="002D26AF">
        <w:rPr>
          <w:rFonts w:ascii="Times New Roman" w:hAnsi="Times New Roman" w:cs="Times New Roman"/>
          <w:sz w:val="24"/>
          <w:szCs w:val="24"/>
        </w:rPr>
        <w:t>1</w:t>
      </w:r>
      <w:r w:rsidRPr="002D26AF">
        <w:rPr>
          <w:rFonts w:ascii="Times New Roman" w:hAnsi="Times New Roman" w:cs="Times New Roman"/>
          <w:sz w:val="24"/>
          <w:szCs w:val="24"/>
        </w:rPr>
        <w:t xml:space="preserve"> do SIWZ. </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 xml:space="preserve">Dokumenty są składane w formie oryginału lub kserokopii poświadczonej za zgodność z oryginałem przez Wykonawcę.  </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 xml:space="preserve">Zamawiający zażąda przedstawienia oryginału lub notarialnie potwierdzonej kopii dokumentu, gdy przedstawiona przez Wykonawcę kopia dokumentu jest nieczytelna lub budzi wątpliwości co do jej prawdziwości. </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Dokumenty sporządzone w języku obcym są składane wraz z tłumaczeniem na język polski.</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 xml:space="preserve">Oferta, oświadczenia i dokumenty wystawione przez Wykonawcę oraz wszelka korespondencja wytwarzana przez Wykonawcę w trakcie prowadzonego postępowania musi być podpisana przez Wykonawcę lub osobę/osoby uprawnione </w:t>
      </w:r>
      <w:r w:rsidR="002D26AF">
        <w:rPr>
          <w:rFonts w:ascii="Times New Roman" w:hAnsi="Times New Roman" w:cs="Times New Roman"/>
          <w:sz w:val="24"/>
          <w:szCs w:val="24"/>
        </w:rPr>
        <w:t>do reprezentowania Wykonawcy. W </w:t>
      </w:r>
      <w:r w:rsidRPr="002D26AF">
        <w:rPr>
          <w:rFonts w:ascii="Times New Roman" w:hAnsi="Times New Roman" w:cs="Times New Roman"/>
          <w:sz w:val="24"/>
          <w:szCs w:val="24"/>
        </w:rPr>
        <w:t>przypadku, gdy w imieniu Wykonawcy występują inne osoby, których uprawnienie do reprezentacji nie wynika z dokumentów rejestrowych (KRS, CEIDG)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w:t>
      </w:r>
      <w:r w:rsidR="00C30ECB">
        <w:rPr>
          <w:rFonts w:ascii="Times New Roman" w:hAnsi="Times New Roman" w:cs="Times New Roman"/>
          <w:sz w:val="24"/>
          <w:szCs w:val="24"/>
        </w:rPr>
        <w:t>łnomocnictwa mają być złożone w </w:t>
      </w:r>
      <w:r w:rsidRPr="002D26AF">
        <w:rPr>
          <w:rFonts w:ascii="Times New Roman" w:hAnsi="Times New Roman" w:cs="Times New Roman"/>
          <w:sz w:val="24"/>
          <w:szCs w:val="24"/>
        </w:rPr>
        <w:t>formie oryginału lub kopii poświadczonej przez notariusza. Jeżeli pełnomocnictwo sporządzone jest w języku obcym, do oferty należy dołączyć jego tłumaczenie na język polski. Z pełnomocnictwa powinien wynikać zakres czynności, do których jest umocowany pełnomocnik.</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lastRenderedPageBreak/>
        <w:t>Zaleca się, aby każda zapisana strona oferty była pon</w:t>
      </w:r>
      <w:r w:rsidR="00AD49DA" w:rsidRPr="002D26AF">
        <w:rPr>
          <w:rFonts w:ascii="Times New Roman" w:hAnsi="Times New Roman" w:cs="Times New Roman"/>
          <w:sz w:val="24"/>
          <w:szCs w:val="24"/>
        </w:rPr>
        <w:t>umerowana kolejnymi numerami, a </w:t>
      </w:r>
      <w:r w:rsidRPr="002D26AF">
        <w:rPr>
          <w:rFonts w:ascii="Times New Roman" w:hAnsi="Times New Roman" w:cs="Times New Roman"/>
          <w:sz w:val="24"/>
          <w:szCs w:val="24"/>
        </w:rPr>
        <w:t xml:space="preserve">cała oferta wraz z załącznikami była w trwały sposób ze sobą połączona. </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Poprawki lub zmiany (również przy użyciu korektora) w ofercie, powinny być parafowane własnoręcznie przez osobę podpisującą ofertę.</w:t>
      </w:r>
    </w:p>
    <w:p w:rsidR="00202258" w:rsidRPr="002D26AF" w:rsidRDefault="00202258" w:rsidP="00385EF9">
      <w:pPr>
        <w:numPr>
          <w:ilvl w:val="0"/>
          <w:numId w:val="36"/>
        </w:numPr>
        <w:spacing w:after="0" w:line="276" w:lineRule="auto"/>
        <w:ind w:left="530"/>
        <w:rPr>
          <w:rFonts w:ascii="Times New Roman" w:hAnsi="Times New Roman" w:cs="Times New Roman"/>
          <w:sz w:val="24"/>
          <w:szCs w:val="24"/>
        </w:rPr>
      </w:pPr>
      <w:r w:rsidRPr="002D26AF">
        <w:rPr>
          <w:rFonts w:ascii="Times New Roman" w:hAnsi="Times New Roman" w:cs="Times New Roman"/>
          <w:sz w:val="24"/>
          <w:szCs w:val="24"/>
        </w:rPr>
        <w:t xml:space="preserve">Ofertę należy złożyć w zamkniętej kopercie, w siedzibie Zamawiającego i oznakować </w:t>
      </w:r>
      <w:r w:rsidRPr="002D26AF">
        <w:rPr>
          <w:rFonts w:ascii="Times New Roman" w:hAnsi="Times New Roman" w:cs="Times New Roman"/>
          <w:sz w:val="24"/>
          <w:szCs w:val="24"/>
        </w:rPr>
        <w:br/>
        <w:t>w następujący sposób:</w:t>
      </w:r>
    </w:p>
    <w:tbl>
      <w:tblPr>
        <w:tblStyle w:val="TableGrid"/>
        <w:tblW w:w="8792"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792"/>
      </w:tblGrid>
      <w:tr w:rsidR="00C20C40" w:rsidRPr="002D26AF" w:rsidTr="00385EF9">
        <w:trPr>
          <w:trHeight w:val="1602"/>
        </w:trPr>
        <w:tc>
          <w:tcPr>
            <w:tcW w:w="8792" w:type="dxa"/>
            <w:tcBorders>
              <w:top w:val="single" w:sz="4" w:space="0" w:color="000001"/>
              <w:left w:val="single" w:sz="4" w:space="0" w:color="000001"/>
              <w:bottom w:val="single" w:sz="4" w:space="0" w:color="000001"/>
              <w:right w:val="single" w:sz="4" w:space="0" w:color="000001"/>
            </w:tcBorders>
            <w:shd w:val="clear" w:color="auto" w:fill="F2F2F2"/>
            <w:hideMark/>
          </w:tcPr>
          <w:p w:rsidR="00C20C40" w:rsidRPr="005B6C02" w:rsidRDefault="00C20C40" w:rsidP="002D26AF">
            <w:pPr>
              <w:spacing w:after="0" w:line="240" w:lineRule="auto"/>
              <w:ind w:left="-57" w:firstLine="0"/>
              <w:jc w:val="center"/>
              <w:rPr>
                <w:rFonts w:ascii="Times New Roman" w:hAnsi="Times New Roman" w:cs="Times New Roman"/>
                <w:b/>
                <w:color w:val="000000" w:themeColor="text1"/>
                <w:sz w:val="24"/>
                <w:szCs w:val="24"/>
              </w:rPr>
            </w:pPr>
            <w:r w:rsidRPr="005B6C02">
              <w:rPr>
                <w:rFonts w:ascii="Times New Roman" w:hAnsi="Times New Roman" w:cs="Times New Roman"/>
                <w:b/>
                <w:color w:val="000000" w:themeColor="text1"/>
                <w:sz w:val="24"/>
                <w:szCs w:val="24"/>
              </w:rPr>
              <w:t>URZĄD GMINY DOMANICE</w:t>
            </w:r>
          </w:p>
          <w:p w:rsidR="00C20C40" w:rsidRPr="005B6C02" w:rsidRDefault="00C20C40" w:rsidP="002D26AF">
            <w:pPr>
              <w:spacing w:after="0" w:line="240" w:lineRule="auto"/>
              <w:ind w:left="-57" w:firstLine="0"/>
              <w:jc w:val="center"/>
              <w:rPr>
                <w:rFonts w:ascii="Times New Roman" w:hAnsi="Times New Roman" w:cs="Times New Roman"/>
                <w:color w:val="000000" w:themeColor="text1"/>
                <w:sz w:val="24"/>
                <w:szCs w:val="24"/>
              </w:rPr>
            </w:pPr>
            <w:r w:rsidRPr="005B6C02">
              <w:rPr>
                <w:rFonts w:ascii="Times New Roman" w:hAnsi="Times New Roman" w:cs="Times New Roman"/>
                <w:b/>
                <w:color w:val="000000" w:themeColor="text1"/>
                <w:sz w:val="24"/>
                <w:szCs w:val="24"/>
              </w:rPr>
              <w:t>DOMANICE 52, 08-113 DOMANICE</w:t>
            </w:r>
          </w:p>
          <w:p w:rsidR="006A0A55" w:rsidRPr="005B6C02" w:rsidRDefault="00C20C40" w:rsidP="002D26AF">
            <w:pPr>
              <w:spacing w:after="0" w:line="256" w:lineRule="auto"/>
              <w:ind w:left="-57" w:firstLine="0"/>
              <w:rPr>
                <w:rFonts w:ascii="Times New Roman" w:hAnsi="Times New Roman" w:cs="Times New Roman"/>
                <w:b/>
                <w:color w:val="000000" w:themeColor="text1"/>
                <w:sz w:val="24"/>
                <w:szCs w:val="24"/>
              </w:rPr>
            </w:pPr>
            <w:r w:rsidRPr="005B6C02">
              <w:rPr>
                <w:rFonts w:ascii="Times New Roman" w:hAnsi="Times New Roman" w:cs="Times New Roman"/>
                <w:b/>
                <w:color w:val="000000" w:themeColor="text1"/>
                <w:sz w:val="24"/>
                <w:szCs w:val="24"/>
              </w:rPr>
              <w:t xml:space="preserve">Oferta w przetargu nieograniczonym na robotę budowlaną pn. </w:t>
            </w:r>
            <w:r w:rsidR="008D573C" w:rsidRPr="005B6C02">
              <w:rPr>
                <w:rFonts w:ascii="Times New Roman" w:hAnsi="Times New Roman" w:cs="Times New Roman"/>
                <w:b/>
                <w:color w:val="000000" w:themeColor="text1"/>
                <w:sz w:val="24"/>
                <w:szCs w:val="24"/>
              </w:rPr>
              <w:t>„</w:t>
            </w:r>
            <w:r w:rsidR="006709CF" w:rsidRPr="005B6C02">
              <w:rPr>
                <w:rFonts w:ascii="Times New Roman" w:hAnsi="Times New Roman" w:cs="Times New Roman"/>
                <w:b/>
                <w:color w:val="000000" w:themeColor="text1"/>
                <w:sz w:val="24"/>
                <w:szCs w:val="24"/>
              </w:rPr>
              <w:t xml:space="preserve">Przebudowa drogi nr 890 dojazdowej do gruntów rolnych w miejscowości Emilianówka gm. Domanice, Przebudowa drogi nr 114 dojazdowej do gruntów rolnych w miejscowości Olszyc Włościański gm. Domanice oraz Modernizacja drogi </w:t>
            </w:r>
            <w:r w:rsidR="001064D2" w:rsidRPr="005B6C02">
              <w:rPr>
                <w:rFonts w:ascii="Times New Roman" w:hAnsi="Times New Roman" w:cs="Times New Roman"/>
                <w:b/>
                <w:color w:val="000000" w:themeColor="text1"/>
                <w:sz w:val="24"/>
                <w:szCs w:val="24"/>
              </w:rPr>
              <w:t>gminnej</w:t>
            </w:r>
            <w:r w:rsidR="006709CF" w:rsidRPr="005B6C02">
              <w:rPr>
                <w:rFonts w:ascii="Times New Roman" w:hAnsi="Times New Roman" w:cs="Times New Roman"/>
                <w:b/>
                <w:color w:val="000000" w:themeColor="text1"/>
                <w:sz w:val="24"/>
                <w:szCs w:val="24"/>
              </w:rPr>
              <w:t xml:space="preserve"> nr 615 w miejscowości Przywory Duże</w:t>
            </w:r>
            <w:r w:rsidR="008D573C" w:rsidRPr="005B6C02">
              <w:rPr>
                <w:rFonts w:ascii="Times New Roman" w:hAnsi="Times New Roman" w:cs="Times New Roman"/>
                <w:b/>
                <w:color w:val="000000" w:themeColor="text1"/>
                <w:sz w:val="24"/>
                <w:szCs w:val="24"/>
              </w:rPr>
              <w:t>”</w:t>
            </w:r>
            <w:r w:rsidR="006A0A55" w:rsidRPr="005B6C02">
              <w:rPr>
                <w:rFonts w:ascii="Times New Roman" w:hAnsi="Times New Roman" w:cs="Times New Roman"/>
                <w:b/>
                <w:color w:val="000000" w:themeColor="text1"/>
                <w:sz w:val="24"/>
                <w:szCs w:val="24"/>
              </w:rPr>
              <w:t>.</w:t>
            </w:r>
          </w:p>
          <w:p w:rsidR="006709CF" w:rsidRPr="005B6C02" w:rsidRDefault="006709CF" w:rsidP="002D26AF">
            <w:pPr>
              <w:spacing w:after="0" w:line="256" w:lineRule="auto"/>
              <w:ind w:left="-57" w:firstLine="0"/>
              <w:rPr>
                <w:rFonts w:ascii="Times New Roman" w:hAnsi="Times New Roman" w:cs="Times New Roman"/>
                <w:b/>
                <w:color w:val="000000" w:themeColor="text1"/>
                <w:sz w:val="24"/>
                <w:szCs w:val="24"/>
              </w:rPr>
            </w:pPr>
            <w:r w:rsidRPr="005B6C02">
              <w:rPr>
                <w:rFonts w:ascii="Times New Roman" w:hAnsi="Times New Roman" w:cs="Times New Roman"/>
                <w:b/>
                <w:color w:val="000000" w:themeColor="text1"/>
                <w:sz w:val="24"/>
                <w:szCs w:val="24"/>
              </w:rPr>
              <w:t xml:space="preserve">Część nr … </w:t>
            </w:r>
          </w:p>
          <w:p w:rsidR="00C20C40" w:rsidRPr="002D26AF" w:rsidRDefault="00C20C40" w:rsidP="005B6C02">
            <w:pPr>
              <w:spacing w:after="0" w:line="256" w:lineRule="auto"/>
              <w:ind w:left="-57" w:firstLine="0"/>
              <w:rPr>
                <w:rFonts w:ascii="Times New Roman" w:hAnsi="Times New Roman" w:cs="Times New Roman"/>
                <w:color w:val="000000" w:themeColor="text1"/>
                <w:sz w:val="24"/>
                <w:szCs w:val="24"/>
              </w:rPr>
            </w:pPr>
            <w:r w:rsidRPr="005B6C02">
              <w:rPr>
                <w:rFonts w:ascii="Times New Roman" w:hAnsi="Times New Roman" w:cs="Times New Roman"/>
                <w:b/>
                <w:color w:val="000000" w:themeColor="text1"/>
                <w:sz w:val="24"/>
                <w:szCs w:val="24"/>
              </w:rPr>
              <w:t>Nie otwierać pr</w:t>
            </w:r>
            <w:r w:rsidR="006A0A55" w:rsidRPr="005B6C02">
              <w:rPr>
                <w:rFonts w:ascii="Times New Roman" w:hAnsi="Times New Roman" w:cs="Times New Roman"/>
                <w:b/>
                <w:color w:val="000000" w:themeColor="text1"/>
                <w:sz w:val="24"/>
                <w:szCs w:val="24"/>
              </w:rPr>
              <w:t xml:space="preserve">zed dniem </w:t>
            </w:r>
            <w:r w:rsidR="005B6C02" w:rsidRPr="005B6C02">
              <w:rPr>
                <w:rFonts w:ascii="Times New Roman" w:hAnsi="Times New Roman" w:cs="Times New Roman"/>
                <w:b/>
                <w:color w:val="000000" w:themeColor="text1"/>
                <w:sz w:val="24"/>
                <w:szCs w:val="24"/>
              </w:rPr>
              <w:t>12</w:t>
            </w:r>
            <w:r w:rsidR="002D26AF" w:rsidRPr="005B6C02">
              <w:rPr>
                <w:rFonts w:ascii="Times New Roman" w:hAnsi="Times New Roman" w:cs="Times New Roman"/>
                <w:b/>
                <w:color w:val="000000" w:themeColor="text1"/>
                <w:sz w:val="24"/>
                <w:szCs w:val="24"/>
              </w:rPr>
              <w:t>.11</w:t>
            </w:r>
            <w:r w:rsidR="007F2822" w:rsidRPr="005B6C02">
              <w:rPr>
                <w:rFonts w:ascii="Times New Roman" w:hAnsi="Times New Roman" w:cs="Times New Roman"/>
                <w:b/>
                <w:color w:val="000000" w:themeColor="text1"/>
                <w:sz w:val="24"/>
                <w:szCs w:val="24"/>
              </w:rPr>
              <w:t xml:space="preserve">.2020 r. godz. </w:t>
            </w:r>
            <w:r w:rsidR="005B6C02" w:rsidRPr="005B6C02">
              <w:rPr>
                <w:rFonts w:ascii="Times New Roman" w:hAnsi="Times New Roman" w:cs="Times New Roman"/>
                <w:b/>
                <w:color w:val="000000" w:themeColor="text1"/>
                <w:sz w:val="24"/>
                <w:szCs w:val="24"/>
              </w:rPr>
              <w:t>11</w:t>
            </w:r>
            <w:r w:rsidR="004F43F0" w:rsidRPr="005B6C02">
              <w:rPr>
                <w:rFonts w:ascii="Times New Roman" w:hAnsi="Times New Roman" w:cs="Times New Roman"/>
                <w:b/>
                <w:color w:val="000000" w:themeColor="text1"/>
                <w:sz w:val="24"/>
                <w:szCs w:val="24"/>
              </w:rPr>
              <w:t>:</w:t>
            </w:r>
            <w:r w:rsidR="005B6C02" w:rsidRPr="005B6C02">
              <w:rPr>
                <w:rFonts w:ascii="Times New Roman" w:hAnsi="Times New Roman" w:cs="Times New Roman"/>
                <w:b/>
                <w:color w:val="000000" w:themeColor="text1"/>
                <w:sz w:val="24"/>
                <w:szCs w:val="24"/>
              </w:rPr>
              <w:t>00</w:t>
            </w:r>
            <w:r w:rsidRPr="002D26AF">
              <w:rPr>
                <w:rFonts w:ascii="Times New Roman" w:hAnsi="Times New Roman" w:cs="Times New Roman"/>
                <w:b/>
                <w:color w:val="000000" w:themeColor="text1"/>
                <w:sz w:val="24"/>
                <w:szCs w:val="24"/>
              </w:rPr>
              <w:t xml:space="preserve"> </w:t>
            </w:r>
          </w:p>
        </w:tc>
      </w:tr>
    </w:tbl>
    <w:p w:rsidR="00C20C40" w:rsidRPr="002D26AF" w:rsidRDefault="00C20C40" w:rsidP="002D26AF">
      <w:pPr>
        <w:spacing w:after="0"/>
        <w:ind w:left="-57"/>
        <w:rPr>
          <w:rFonts w:ascii="Times New Roman" w:hAnsi="Times New Roman" w:cs="Times New Roman"/>
          <w:b/>
          <w:color w:val="000000" w:themeColor="text1"/>
          <w:sz w:val="24"/>
          <w:szCs w:val="24"/>
        </w:rPr>
      </w:pPr>
    </w:p>
    <w:p w:rsidR="00C20C40" w:rsidRPr="002D26AF" w:rsidRDefault="00C20C40" w:rsidP="00385EF9">
      <w:pPr>
        <w:spacing w:after="0"/>
        <w:ind w:left="293"/>
        <w:rPr>
          <w:rFonts w:ascii="Times New Roman" w:hAnsi="Times New Roman" w:cs="Times New Roman"/>
          <w:b/>
          <w:sz w:val="24"/>
          <w:szCs w:val="24"/>
        </w:rPr>
      </w:pPr>
      <w:r w:rsidRPr="002D26AF">
        <w:rPr>
          <w:rFonts w:ascii="Times New Roman" w:hAnsi="Times New Roman" w:cs="Times New Roman"/>
          <w:b/>
          <w:color w:val="000000" w:themeColor="text1"/>
          <w:sz w:val="24"/>
          <w:szCs w:val="24"/>
        </w:rPr>
        <w:t xml:space="preserve">W przypadku braku tej informacji Zamawiający </w:t>
      </w:r>
      <w:r w:rsidRPr="002D26AF">
        <w:rPr>
          <w:rFonts w:ascii="Times New Roman" w:hAnsi="Times New Roman" w:cs="Times New Roman"/>
          <w:b/>
          <w:sz w:val="24"/>
          <w:szCs w:val="24"/>
        </w:rPr>
        <w:t xml:space="preserve">nie ponosi odpowiedzialności za zdarzenia wynikające z tego braku, np. przypadkowe otwarcie oferty przed wyznaczonym terminem otwarcia, a w przypadku składania oferty pocztą lub pocztą kurierską za jej brak otwarcia w trakcie sesji otwarcia ofert. </w:t>
      </w:r>
    </w:p>
    <w:p w:rsidR="002A2397" w:rsidRPr="002D26AF" w:rsidRDefault="002A2397" w:rsidP="00385EF9">
      <w:pPr>
        <w:numPr>
          <w:ilvl w:val="0"/>
          <w:numId w:val="36"/>
        </w:numPr>
        <w:spacing w:after="0" w:line="276" w:lineRule="auto"/>
        <w:ind w:left="587"/>
        <w:rPr>
          <w:rFonts w:ascii="Times New Roman" w:hAnsi="Times New Roman" w:cs="Times New Roman"/>
          <w:bCs/>
          <w:iCs/>
          <w:color w:val="000000" w:themeColor="text1"/>
          <w:sz w:val="24"/>
          <w:szCs w:val="24"/>
        </w:rPr>
      </w:pPr>
      <w:r w:rsidRPr="002D26AF">
        <w:rPr>
          <w:rFonts w:ascii="Times New Roman" w:hAnsi="Times New Roman" w:cs="Times New Roman"/>
          <w:bCs/>
          <w:iCs/>
          <w:color w:val="000000" w:themeColor="text1"/>
          <w:sz w:val="24"/>
          <w:szCs w:val="24"/>
        </w:rPr>
        <w:t xml:space="preserve">Oferta powinna być umieszczona w zamkniętym opakowaniu, uniemożliwiającym odczytanie zawartości bez uszkodzenia  tego opakowania. </w:t>
      </w:r>
    </w:p>
    <w:p w:rsidR="002A2397" w:rsidRPr="002D26AF" w:rsidRDefault="002A2397" w:rsidP="00385EF9">
      <w:pPr>
        <w:pStyle w:val="Nagwek2"/>
        <w:keepLines w:val="0"/>
        <w:numPr>
          <w:ilvl w:val="0"/>
          <w:numId w:val="36"/>
        </w:numPr>
        <w:tabs>
          <w:tab w:val="left" w:pos="-3686"/>
        </w:tabs>
        <w:overflowPunct w:val="0"/>
        <w:autoSpaceDE w:val="0"/>
        <w:autoSpaceDN w:val="0"/>
        <w:adjustRightInd w:val="0"/>
        <w:spacing w:before="0" w:line="276" w:lineRule="auto"/>
        <w:ind w:left="587"/>
        <w:textAlignment w:val="baseline"/>
        <w:rPr>
          <w:rFonts w:ascii="Times New Roman" w:hAnsi="Times New Roman" w:cs="Times New Roman"/>
          <w:color w:val="000000" w:themeColor="text1"/>
          <w:sz w:val="24"/>
          <w:szCs w:val="24"/>
        </w:rPr>
      </w:pPr>
      <w:r w:rsidRPr="002D26AF">
        <w:rPr>
          <w:rFonts w:ascii="Times New Roman" w:hAnsi="Times New Roman" w:cs="Times New Roman"/>
          <w:color w:val="000000" w:themeColor="text1"/>
          <w:sz w:val="24"/>
          <w:szCs w:val="24"/>
        </w:rPr>
        <w:t>Kompletna oferta dla każdej części zamówienia odrębnie musi zawierać następujące oświadczenia i dokumenty:</w:t>
      </w:r>
    </w:p>
    <w:p w:rsidR="002A2397" w:rsidRPr="002D26AF" w:rsidRDefault="002A2397" w:rsidP="00385EF9">
      <w:pPr>
        <w:numPr>
          <w:ilvl w:val="0"/>
          <w:numId w:val="37"/>
        </w:numPr>
        <w:spacing w:after="0" w:line="276" w:lineRule="auto"/>
        <w:ind w:left="927"/>
        <w:rPr>
          <w:rFonts w:ascii="Times New Roman" w:hAnsi="Times New Roman" w:cs="Times New Roman"/>
          <w:b/>
          <w:noProof/>
          <w:color w:val="000000" w:themeColor="text1"/>
          <w:sz w:val="24"/>
          <w:szCs w:val="24"/>
        </w:rPr>
      </w:pPr>
      <w:r w:rsidRPr="002D26AF">
        <w:rPr>
          <w:rFonts w:ascii="Times New Roman" w:hAnsi="Times New Roman" w:cs="Times New Roman"/>
          <w:b/>
          <w:noProof/>
          <w:color w:val="000000" w:themeColor="text1"/>
          <w:sz w:val="24"/>
          <w:szCs w:val="24"/>
        </w:rPr>
        <w:t>wypełniony formularz ofertowy</w:t>
      </w:r>
      <w:r w:rsidRPr="002D26AF">
        <w:rPr>
          <w:rFonts w:ascii="Times New Roman" w:hAnsi="Times New Roman" w:cs="Times New Roman"/>
          <w:noProof/>
          <w:color w:val="000000" w:themeColor="text1"/>
          <w:sz w:val="24"/>
          <w:szCs w:val="24"/>
        </w:rPr>
        <w:t xml:space="preserve"> sporządzony na podstawie wzoru stanowiącego </w:t>
      </w:r>
      <w:r w:rsidRPr="002D26AF">
        <w:rPr>
          <w:rFonts w:ascii="Times New Roman" w:hAnsi="Times New Roman" w:cs="Times New Roman"/>
          <w:bCs/>
          <w:noProof/>
          <w:color w:val="000000" w:themeColor="text1"/>
          <w:sz w:val="24"/>
          <w:szCs w:val="24"/>
        </w:rPr>
        <w:t xml:space="preserve">Załącznik nr </w:t>
      </w:r>
      <w:r w:rsidR="002D26AF">
        <w:rPr>
          <w:rFonts w:ascii="Times New Roman" w:hAnsi="Times New Roman" w:cs="Times New Roman"/>
          <w:bCs/>
          <w:noProof/>
          <w:color w:val="000000" w:themeColor="text1"/>
          <w:sz w:val="24"/>
          <w:szCs w:val="24"/>
        </w:rPr>
        <w:t>1</w:t>
      </w:r>
      <w:r w:rsidRPr="002D26AF">
        <w:rPr>
          <w:rFonts w:ascii="Times New Roman" w:hAnsi="Times New Roman" w:cs="Times New Roman"/>
          <w:b/>
          <w:bCs/>
          <w:noProof/>
          <w:color w:val="000000" w:themeColor="text1"/>
          <w:sz w:val="24"/>
          <w:szCs w:val="24"/>
        </w:rPr>
        <w:t xml:space="preserve"> </w:t>
      </w:r>
      <w:r w:rsidR="002D26AF">
        <w:rPr>
          <w:rFonts w:ascii="Times New Roman" w:hAnsi="Times New Roman" w:cs="Times New Roman"/>
          <w:noProof/>
          <w:color w:val="000000" w:themeColor="text1"/>
          <w:sz w:val="24"/>
          <w:szCs w:val="24"/>
        </w:rPr>
        <w:t>do niniejszej SIWZ</w:t>
      </w:r>
      <w:r w:rsidRPr="002D26AF">
        <w:rPr>
          <w:rFonts w:ascii="Times New Roman" w:hAnsi="Times New Roman" w:cs="Times New Roman"/>
          <w:b/>
          <w:noProof/>
          <w:color w:val="000000" w:themeColor="text1"/>
          <w:sz w:val="24"/>
          <w:szCs w:val="24"/>
        </w:rPr>
        <w:t xml:space="preserve">; </w:t>
      </w:r>
    </w:p>
    <w:p w:rsidR="002A2397" w:rsidRPr="002D26AF" w:rsidRDefault="002A2397" w:rsidP="007A7677">
      <w:pPr>
        <w:pStyle w:val="Akapitzlist"/>
        <w:numPr>
          <w:ilvl w:val="0"/>
          <w:numId w:val="37"/>
        </w:numPr>
        <w:ind w:left="927"/>
        <w:rPr>
          <w:rFonts w:ascii="Times New Roman" w:hAnsi="Times New Roman" w:cs="Times New Roman"/>
          <w:color w:val="000000" w:themeColor="text1"/>
          <w:sz w:val="24"/>
          <w:szCs w:val="24"/>
        </w:rPr>
      </w:pPr>
      <w:r w:rsidRPr="002D26AF">
        <w:rPr>
          <w:rFonts w:ascii="Times New Roman" w:hAnsi="Times New Roman" w:cs="Times New Roman"/>
          <w:b/>
          <w:noProof/>
          <w:color w:val="000000" w:themeColor="text1"/>
          <w:sz w:val="24"/>
          <w:szCs w:val="24"/>
        </w:rPr>
        <w:t xml:space="preserve">oświadczenie własne stanowiące Załącznik nr 2 do niniejszej SIWZ </w:t>
      </w:r>
      <w:r w:rsidRPr="002D26AF">
        <w:rPr>
          <w:rFonts w:ascii="Times New Roman" w:hAnsi="Times New Roman" w:cs="Times New Roman"/>
          <w:noProof/>
          <w:color w:val="000000" w:themeColor="text1"/>
          <w:sz w:val="24"/>
          <w:szCs w:val="24"/>
        </w:rPr>
        <w:t>-</w:t>
      </w:r>
      <w:r w:rsidRPr="002D26AF">
        <w:rPr>
          <w:rFonts w:ascii="Times New Roman" w:hAnsi="Times New Roman" w:cs="Times New Roman"/>
          <w:color w:val="000000" w:themeColor="text1"/>
          <w:sz w:val="24"/>
          <w:szCs w:val="24"/>
        </w:rPr>
        <w:t xml:space="preserve"> jeżeli Wykonawca składa ofertę na więcej niż jedną część zamówienia może złożyć jedno oświadczenie własne, w którym wymienia wszystkie części, na które składa ofertę lub dwa oświadczenia wł</w:t>
      </w:r>
      <w:r w:rsidR="007A7677">
        <w:rPr>
          <w:rFonts w:ascii="Times New Roman" w:hAnsi="Times New Roman" w:cs="Times New Roman"/>
          <w:color w:val="000000" w:themeColor="text1"/>
          <w:sz w:val="24"/>
          <w:szCs w:val="24"/>
        </w:rPr>
        <w:t xml:space="preserve">asne (po jednym na każdą część) wraz z </w:t>
      </w:r>
      <w:r w:rsidR="001F1D70">
        <w:rPr>
          <w:rFonts w:ascii="Times New Roman" w:hAnsi="Times New Roman" w:cs="Times New Roman"/>
          <w:color w:val="000000" w:themeColor="text1"/>
          <w:sz w:val="24"/>
          <w:szCs w:val="24"/>
        </w:rPr>
        <w:t>informacjami dotyczącymi braku podstaw wykluczenia</w:t>
      </w:r>
      <w:r w:rsidR="007A7677">
        <w:rPr>
          <w:rFonts w:ascii="Times New Roman" w:hAnsi="Times New Roman" w:cs="Times New Roman"/>
          <w:color w:val="000000" w:themeColor="text1"/>
          <w:sz w:val="24"/>
          <w:szCs w:val="24"/>
        </w:rPr>
        <w:t xml:space="preserve"> dotyczącym</w:t>
      </w:r>
      <w:r w:rsidR="001F1D70">
        <w:rPr>
          <w:rFonts w:ascii="Times New Roman" w:hAnsi="Times New Roman" w:cs="Times New Roman"/>
          <w:color w:val="000000" w:themeColor="text1"/>
          <w:sz w:val="24"/>
          <w:szCs w:val="24"/>
        </w:rPr>
        <w:t>i</w:t>
      </w:r>
      <w:r w:rsidR="007A7677">
        <w:rPr>
          <w:rFonts w:ascii="Times New Roman" w:hAnsi="Times New Roman" w:cs="Times New Roman"/>
          <w:color w:val="000000" w:themeColor="text1"/>
          <w:sz w:val="24"/>
          <w:szCs w:val="24"/>
        </w:rPr>
        <w:t xml:space="preserve"> </w:t>
      </w:r>
      <w:r w:rsidR="007A7677" w:rsidRPr="007A7677">
        <w:rPr>
          <w:rFonts w:ascii="Times New Roman" w:hAnsi="Times New Roman" w:cs="Times New Roman"/>
          <w:color w:val="000000" w:themeColor="text1"/>
          <w:sz w:val="24"/>
          <w:szCs w:val="24"/>
        </w:rPr>
        <w:t xml:space="preserve">podwykonawcy </w:t>
      </w:r>
      <w:r w:rsidR="007A7677">
        <w:rPr>
          <w:rFonts w:ascii="Times New Roman" w:hAnsi="Times New Roman" w:cs="Times New Roman"/>
          <w:color w:val="000000" w:themeColor="text1"/>
          <w:sz w:val="24"/>
          <w:szCs w:val="24"/>
        </w:rPr>
        <w:t>lub podmiotu</w:t>
      </w:r>
      <w:r w:rsidR="007A7677" w:rsidRPr="007A7677">
        <w:rPr>
          <w:rFonts w:ascii="Times New Roman" w:hAnsi="Times New Roman" w:cs="Times New Roman"/>
          <w:color w:val="000000" w:themeColor="text1"/>
          <w:sz w:val="24"/>
          <w:szCs w:val="24"/>
        </w:rPr>
        <w:t>, na którego zasoby powołuje się wykonawca</w:t>
      </w:r>
      <w:r w:rsidR="001F1D70">
        <w:rPr>
          <w:rFonts w:ascii="Times New Roman" w:hAnsi="Times New Roman" w:cs="Times New Roman"/>
          <w:color w:val="000000" w:themeColor="text1"/>
          <w:sz w:val="24"/>
          <w:szCs w:val="24"/>
        </w:rPr>
        <w:t xml:space="preserve"> (rozdz. VIII ust. 3 i ust. 4 SIWZ)</w:t>
      </w:r>
      <w:r w:rsidR="007A7677">
        <w:rPr>
          <w:rFonts w:ascii="Times New Roman" w:hAnsi="Times New Roman" w:cs="Times New Roman"/>
          <w:color w:val="000000" w:themeColor="text1"/>
          <w:sz w:val="24"/>
          <w:szCs w:val="24"/>
        </w:rPr>
        <w:t>;</w:t>
      </w:r>
    </w:p>
    <w:p w:rsidR="002A2397" w:rsidRPr="002D26AF" w:rsidRDefault="002A2397" w:rsidP="00385EF9">
      <w:pPr>
        <w:numPr>
          <w:ilvl w:val="0"/>
          <w:numId w:val="37"/>
        </w:numPr>
        <w:spacing w:after="0" w:line="276" w:lineRule="auto"/>
        <w:ind w:left="927"/>
        <w:rPr>
          <w:rFonts w:ascii="Times New Roman" w:hAnsi="Times New Roman" w:cs="Times New Roman"/>
          <w:noProof/>
          <w:color w:val="000000" w:themeColor="text1"/>
          <w:sz w:val="24"/>
          <w:szCs w:val="24"/>
        </w:rPr>
      </w:pPr>
      <w:r w:rsidRPr="002D26AF">
        <w:rPr>
          <w:rFonts w:ascii="Times New Roman" w:hAnsi="Times New Roman" w:cs="Times New Roman"/>
          <w:b/>
          <w:noProof/>
          <w:color w:val="000000" w:themeColor="text1"/>
          <w:sz w:val="24"/>
          <w:szCs w:val="24"/>
        </w:rPr>
        <w:t>zobowiązanie</w:t>
      </w:r>
      <w:r w:rsidRPr="002D26AF">
        <w:rPr>
          <w:rFonts w:ascii="Times New Roman" w:hAnsi="Times New Roman" w:cs="Times New Roman"/>
          <w:noProof/>
          <w:color w:val="000000" w:themeColor="text1"/>
          <w:sz w:val="24"/>
          <w:szCs w:val="24"/>
        </w:rPr>
        <w:t>, którego wzór stanowi Załac</w:t>
      </w:r>
      <w:r w:rsidR="00385EF9">
        <w:rPr>
          <w:rFonts w:ascii="Times New Roman" w:hAnsi="Times New Roman" w:cs="Times New Roman"/>
          <w:noProof/>
          <w:color w:val="000000" w:themeColor="text1"/>
          <w:sz w:val="24"/>
          <w:szCs w:val="24"/>
        </w:rPr>
        <w:t xml:space="preserve">znik nr </w:t>
      </w:r>
      <w:r w:rsidR="007A7677">
        <w:rPr>
          <w:rFonts w:ascii="Times New Roman" w:hAnsi="Times New Roman" w:cs="Times New Roman"/>
          <w:noProof/>
          <w:color w:val="000000" w:themeColor="text1"/>
          <w:sz w:val="24"/>
          <w:szCs w:val="24"/>
        </w:rPr>
        <w:t>6</w:t>
      </w:r>
      <w:r w:rsidR="00385EF9">
        <w:rPr>
          <w:rFonts w:ascii="Times New Roman" w:hAnsi="Times New Roman" w:cs="Times New Roman"/>
          <w:noProof/>
          <w:color w:val="000000" w:themeColor="text1"/>
          <w:sz w:val="24"/>
          <w:szCs w:val="24"/>
        </w:rPr>
        <w:t xml:space="preserve"> do niniejszej SIWZ, w </w:t>
      </w:r>
      <w:r w:rsidRPr="002D26AF">
        <w:rPr>
          <w:rFonts w:ascii="Times New Roman" w:hAnsi="Times New Roman" w:cs="Times New Roman"/>
          <w:noProof/>
          <w:color w:val="000000" w:themeColor="text1"/>
          <w:sz w:val="24"/>
          <w:szCs w:val="24"/>
        </w:rPr>
        <w:t>przypadku gdy Wykonawca polega na zdolnościach innych podmiotów w celu potwierdzenia spełniania warunków udziału w postępowaniu;</w:t>
      </w:r>
    </w:p>
    <w:p w:rsidR="002A2397" w:rsidRPr="002D26AF" w:rsidRDefault="002A2397" w:rsidP="00385EF9">
      <w:pPr>
        <w:numPr>
          <w:ilvl w:val="0"/>
          <w:numId w:val="37"/>
        </w:numPr>
        <w:spacing w:after="0" w:line="276" w:lineRule="auto"/>
        <w:ind w:left="927"/>
        <w:rPr>
          <w:rFonts w:ascii="Times New Roman" w:hAnsi="Times New Roman" w:cs="Times New Roman"/>
          <w:b/>
          <w:noProof/>
          <w:color w:val="000000" w:themeColor="text1"/>
          <w:sz w:val="24"/>
          <w:szCs w:val="24"/>
        </w:rPr>
      </w:pPr>
      <w:r w:rsidRPr="002D26AF">
        <w:rPr>
          <w:rFonts w:ascii="Times New Roman" w:hAnsi="Times New Roman" w:cs="Times New Roman"/>
          <w:noProof/>
          <w:color w:val="000000" w:themeColor="text1"/>
          <w:sz w:val="24"/>
          <w:szCs w:val="24"/>
        </w:rPr>
        <w:t xml:space="preserve">w przypadku, gdy w imieniu Wykonawcy występują inne osoby, których uprawnienie do reprezentacji nie wynika z dokumentów rejestrowych (KRS, CEIDG) do oferty należy dołączyć </w:t>
      </w:r>
      <w:r w:rsidRPr="002D26AF">
        <w:rPr>
          <w:rFonts w:ascii="Times New Roman" w:hAnsi="Times New Roman" w:cs="Times New Roman"/>
          <w:b/>
          <w:noProof/>
          <w:color w:val="000000" w:themeColor="text1"/>
          <w:sz w:val="24"/>
          <w:szCs w:val="24"/>
        </w:rPr>
        <w:t>Pełnomocnictwo</w:t>
      </w:r>
      <w:r w:rsidRPr="002D26AF">
        <w:rPr>
          <w:rFonts w:ascii="Times New Roman" w:hAnsi="Times New Roman" w:cs="Times New Roman"/>
          <w:noProof/>
          <w:color w:val="000000" w:themeColor="text1"/>
          <w:sz w:val="24"/>
          <w:szCs w:val="24"/>
        </w:rPr>
        <w:t xml:space="preserve"> złożone w formie oryginału lub kopii poświadczonej notarialnie;</w:t>
      </w:r>
    </w:p>
    <w:p w:rsidR="002A2397" w:rsidRPr="002D26AF" w:rsidRDefault="002A2397" w:rsidP="00385EF9">
      <w:pPr>
        <w:numPr>
          <w:ilvl w:val="0"/>
          <w:numId w:val="37"/>
        </w:numPr>
        <w:spacing w:after="0" w:line="276" w:lineRule="auto"/>
        <w:ind w:left="927"/>
        <w:rPr>
          <w:rFonts w:ascii="Times New Roman" w:hAnsi="Times New Roman" w:cs="Times New Roman"/>
          <w:b/>
          <w:noProof/>
          <w:color w:val="000000" w:themeColor="text1"/>
          <w:sz w:val="24"/>
          <w:szCs w:val="24"/>
        </w:rPr>
      </w:pPr>
      <w:r w:rsidRPr="002D26AF">
        <w:rPr>
          <w:rFonts w:ascii="Times New Roman" w:hAnsi="Times New Roman" w:cs="Times New Roman"/>
          <w:b/>
          <w:noProof/>
          <w:color w:val="000000" w:themeColor="text1"/>
          <w:sz w:val="24"/>
          <w:szCs w:val="24"/>
        </w:rPr>
        <w:t>pełnomocnictwo</w:t>
      </w:r>
      <w:r w:rsidRPr="002D26AF">
        <w:rPr>
          <w:rFonts w:ascii="Times New Roman" w:hAnsi="Times New Roman" w:cs="Times New Roman"/>
          <w:noProof/>
          <w:color w:val="000000" w:themeColor="text1"/>
          <w:sz w:val="24"/>
          <w:szCs w:val="24"/>
        </w:rPr>
        <w:t xml:space="preserve"> </w:t>
      </w:r>
      <w:r w:rsidRPr="002D26AF">
        <w:rPr>
          <w:rFonts w:ascii="Times New Roman" w:hAnsi="Times New Roman" w:cs="Times New Roman"/>
          <w:b/>
          <w:noProof/>
          <w:color w:val="000000" w:themeColor="text1"/>
          <w:sz w:val="24"/>
          <w:szCs w:val="24"/>
        </w:rPr>
        <w:t>do reprezentowania wszystkich Wykonawców wspólnie ubiegających się o udzielenie zamówienia,</w:t>
      </w:r>
      <w:r w:rsidRPr="002D26AF">
        <w:rPr>
          <w:rFonts w:ascii="Times New Roman" w:hAnsi="Times New Roman" w:cs="Times New Roman"/>
          <w:noProof/>
          <w:color w:val="000000" w:themeColor="text1"/>
          <w:sz w:val="24"/>
          <w:szCs w:val="24"/>
        </w:rPr>
        <w:t xml:space="preserve"> ewentualnie umowa o współdziałaniu, z której będzie wynikać przedmiotowe pełnomocnictwo.</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bCs/>
          <w:color w:val="000000" w:themeColor="text1"/>
          <w:sz w:val="24"/>
          <w:szCs w:val="24"/>
        </w:rPr>
        <w:t xml:space="preserve">W przypadku wspólnego ubiegania się o zamówienie przez Wykonawców oświadczenie, </w:t>
      </w:r>
      <w:r w:rsidRPr="002D26AF">
        <w:rPr>
          <w:rFonts w:ascii="Times New Roman" w:hAnsi="Times New Roman" w:cs="Times New Roman"/>
          <w:bCs/>
          <w:color w:val="000000" w:themeColor="text1"/>
          <w:sz w:val="24"/>
          <w:szCs w:val="24"/>
        </w:rPr>
        <w:br/>
        <w:t>o którym mowa w Rozdziale XIII ust. 1</w:t>
      </w:r>
      <w:r w:rsidR="00244A7D">
        <w:rPr>
          <w:rFonts w:ascii="Times New Roman" w:hAnsi="Times New Roman" w:cs="Times New Roman"/>
          <w:bCs/>
          <w:color w:val="000000" w:themeColor="text1"/>
          <w:sz w:val="24"/>
          <w:szCs w:val="24"/>
        </w:rPr>
        <w:t>7</w:t>
      </w:r>
      <w:r w:rsidRPr="002D26AF">
        <w:rPr>
          <w:rFonts w:ascii="Times New Roman" w:hAnsi="Times New Roman" w:cs="Times New Roman"/>
          <w:bCs/>
          <w:color w:val="000000" w:themeColor="text1"/>
          <w:sz w:val="24"/>
          <w:szCs w:val="24"/>
        </w:rPr>
        <w:t xml:space="preserve"> pkt </w:t>
      </w:r>
      <w:r w:rsidR="002D26AF">
        <w:rPr>
          <w:rFonts w:ascii="Times New Roman" w:hAnsi="Times New Roman" w:cs="Times New Roman"/>
          <w:bCs/>
          <w:color w:val="000000" w:themeColor="text1"/>
          <w:sz w:val="24"/>
          <w:szCs w:val="24"/>
        </w:rPr>
        <w:t>2</w:t>
      </w:r>
      <w:r w:rsidRPr="002D26AF">
        <w:rPr>
          <w:rFonts w:ascii="Times New Roman" w:hAnsi="Times New Roman" w:cs="Times New Roman"/>
          <w:bCs/>
          <w:color w:val="000000" w:themeColor="text1"/>
          <w:sz w:val="24"/>
          <w:szCs w:val="24"/>
        </w:rPr>
        <w:t xml:space="preserve"> składa </w:t>
      </w:r>
      <w:r w:rsidRPr="002D26AF">
        <w:rPr>
          <w:rFonts w:ascii="Times New Roman" w:hAnsi="Times New Roman" w:cs="Times New Roman"/>
          <w:b/>
          <w:bCs/>
          <w:color w:val="000000" w:themeColor="text1"/>
          <w:sz w:val="24"/>
          <w:szCs w:val="24"/>
        </w:rPr>
        <w:t>każdy z Wykonawców wspólnie ubiegających się o zamówienie</w:t>
      </w:r>
      <w:r w:rsidRPr="002D26AF">
        <w:rPr>
          <w:rFonts w:ascii="Times New Roman" w:hAnsi="Times New Roman" w:cs="Times New Roman"/>
          <w:b/>
          <w:color w:val="000000" w:themeColor="text1"/>
          <w:sz w:val="24"/>
          <w:szCs w:val="24"/>
        </w:rPr>
        <w:t>.</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eastAsia="SimSun" w:hAnsi="Times New Roman" w:cs="Times New Roman"/>
          <w:bCs/>
          <w:color w:val="000000" w:themeColor="text1"/>
          <w:kern w:val="36"/>
          <w:sz w:val="24"/>
          <w:szCs w:val="24"/>
          <w:lang w:eastAsia="hi-IN" w:bidi="hi-IN"/>
        </w:rPr>
        <w:lastRenderedPageBreak/>
        <w:t xml:space="preserve">W przypadku wskazania przez Wykonawcę dostępności oświadczeń lub dokumentów, składanych w celu potwierdzenia braku podstaw wykluczenia Wykonawcy z udziału w postępowaniu lub w celu potwierdzenia braku podstaw wykluczenia Wykonawcy z udziału w postępowaniu przez Wykonawcę mającego siedzibę lub miejsce zamieszkania poza terytorium Rzeczypospolitej Polskiej, w formie elektronicznej pod określonymi adresami internetowymi ogólnodostępnych i bezpłatnych baz danych, Zamawiający pobiera samodzielnie z tych baz danych wskazane przez Wykonawcę oświadczenia lub dokumenty. </w:t>
      </w:r>
    </w:p>
    <w:p w:rsidR="00FE5ADA" w:rsidRPr="00FE5ADA"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eastAsia="SimSun" w:hAnsi="Times New Roman" w:cs="Times New Roman"/>
          <w:bCs/>
          <w:color w:val="000000" w:themeColor="text1"/>
          <w:kern w:val="36"/>
          <w:sz w:val="24"/>
          <w:szCs w:val="24"/>
          <w:lang w:eastAsia="hi-IN" w:bidi="hi-IN"/>
        </w:rPr>
        <w:t>W przypadku wskazania przez Wykonawcę oświadczeń lub dokumentów, składanych w celu potwierdzenia braku podstaw wy</w:t>
      </w:r>
      <w:r w:rsidR="00A71103">
        <w:rPr>
          <w:rFonts w:ascii="Times New Roman" w:eastAsia="SimSun" w:hAnsi="Times New Roman" w:cs="Times New Roman"/>
          <w:bCs/>
          <w:color w:val="000000" w:themeColor="text1"/>
          <w:kern w:val="36"/>
          <w:sz w:val="24"/>
          <w:szCs w:val="24"/>
          <w:lang w:eastAsia="hi-IN" w:bidi="hi-IN"/>
        </w:rPr>
        <w:t>kluczenia Wykonawcy z</w:t>
      </w:r>
      <w:r w:rsidR="00244A7D">
        <w:rPr>
          <w:rFonts w:ascii="Times New Roman" w:eastAsia="SimSun" w:hAnsi="Times New Roman" w:cs="Times New Roman"/>
          <w:bCs/>
          <w:color w:val="000000" w:themeColor="text1"/>
          <w:kern w:val="36"/>
          <w:sz w:val="24"/>
          <w:szCs w:val="24"/>
          <w:lang w:eastAsia="hi-IN" w:bidi="hi-IN"/>
        </w:rPr>
        <w:t xml:space="preserve"> </w:t>
      </w:r>
    </w:p>
    <w:p w:rsidR="002A2397" w:rsidRPr="002D26AF" w:rsidRDefault="00FE5ADA" w:rsidP="00385EF9">
      <w:pPr>
        <w:numPr>
          <w:ilvl w:val="0"/>
          <w:numId w:val="36"/>
        </w:numPr>
        <w:spacing w:after="0" w:line="276" w:lineRule="auto"/>
        <w:ind w:left="587"/>
        <w:rPr>
          <w:rFonts w:ascii="Times New Roman" w:hAnsi="Times New Roman" w:cs="Times New Roman"/>
          <w:b/>
          <w:color w:val="000000" w:themeColor="text1"/>
          <w:sz w:val="24"/>
          <w:szCs w:val="24"/>
        </w:rPr>
      </w:pPr>
      <w:r>
        <w:rPr>
          <w:rFonts w:ascii="Times New Roman" w:eastAsia="SimSun" w:hAnsi="Times New Roman" w:cs="Times New Roman"/>
          <w:bCs/>
          <w:color w:val="000000" w:themeColor="text1"/>
          <w:kern w:val="36"/>
          <w:sz w:val="24"/>
          <w:szCs w:val="24"/>
          <w:lang w:eastAsia="hi-IN" w:bidi="hi-IN"/>
        </w:rPr>
        <w:t>3</w:t>
      </w:r>
      <w:r w:rsidR="00A71103">
        <w:rPr>
          <w:rFonts w:ascii="Times New Roman" w:eastAsia="SimSun" w:hAnsi="Times New Roman" w:cs="Times New Roman"/>
          <w:bCs/>
          <w:color w:val="000000" w:themeColor="text1"/>
          <w:kern w:val="36"/>
          <w:sz w:val="24"/>
          <w:szCs w:val="24"/>
          <w:lang w:eastAsia="hi-IN" w:bidi="hi-IN"/>
        </w:rPr>
        <w:t>udziału w </w:t>
      </w:r>
      <w:r w:rsidR="002A2397" w:rsidRPr="002D26AF">
        <w:rPr>
          <w:rFonts w:ascii="Times New Roman" w:eastAsia="SimSun" w:hAnsi="Times New Roman" w:cs="Times New Roman"/>
          <w:bCs/>
          <w:color w:val="000000" w:themeColor="text1"/>
          <w:kern w:val="36"/>
          <w:sz w:val="24"/>
          <w:szCs w:val="24"/>
          <w:lang w:eastAsia="hi-IN" w:bidi="hi-IN"/>
        </w:rPr>
        <w:t xml:space="preserve">postępowaniu, które znajdują się w posiadaniu Zamawiającego, w szczególności oświadczeń lub dokumentów przechowywanych przez </w:t>
      </w:r>
      <w:r w:rsidR="00A71103">
        <w:rPr>
          <w:rFonts w:ascii="Times New Roman" w:eastAsia="SimSun" w:hAnsi="Times New Roman" w:cs="Times New Roman"/>
          <w:bCs/>
          <w:color w:val="000000" w:themeColor="text1"/>
          <w:kern w:val="36"/>
          <w:sz w:val="24"/>
          <w:szCs w:val="24"/>
          <w:lang w:eastAsia="hi-IN" w:bidi="hi-IN"/>
        </w:rPr>
        <w:t>Zamawiającego zgodnie z art. 97 </w:t>
      </w:r>
      <w:r w:rsidR="002A2397" w:rsidRPr="002D26AF">
        <w:rPr>
          <w:rFonts w:ascii="Times New Roman" w:eastAsia="SimSun" w:hAnsi="Times New Roman" w:cs="Times New Roman"/>
          <w:bCs/>
          <w:color w:val="000000" w:themeColor="text1"/>
          <w:kern w:val="36"/>
          <w:sz w:val="24"/>
          <w:szCs w:val="24"/>
          <w:lang w:eastAsia="hi-IN" w:bidi="hi-IN"/>
        </w:rPr>
        <w:t>ust. 1 PZP, Zamawiający w celu potwierdzenia</w:t>
      </w:r>
      <w:r w:rsidR="00A71103">
        <w:rPr>
          <w:rFonts w:ascii="Times New Roman" w:eastAsia="SimSun" w:hAnsi="Times New Roman" w:cs="Times New Roman"/>
          <w:bCs/>
          <w:color w:val="000000" w:themeColor="text1"/>
          <w:kern w:val="36"/>
          <w:sz w:val="24"/>
          <w:szCs w:val="24"/>
          <w:lang w:eastAsia="hi-IN" w:bidi="hi-IN"/>
        </w:rPr>
        <w:t xml:space="preserve"> okoliczności, o których mowa w </w:t>
      </w:r>
      <w:r w:rsidR="002A2397" w:rsidRPr="002D26AF">
        <w:rPr>
          <w:rFonts w:ascii="Times New Roman" w:eastAsia="SimSun" w:hAnsi="Times New Roman" w:cs="Times New Roman"/>
          <w:bCs/>
          <w:color w:val="000000" w:themeColor="text1"/>
          <w:kern w:val="36"/>
          <w:sz w:val="24"/>
          <w:szCs w:val="24"/>
          <w:lang w:eastAsia="hi-IN" w:bidi="hi-IN"/>
        </w:rPr>
        <w:t>art. 25 ust. 1 pkt 1 i 3 PZP, korzysta z posiadanych oświadczeń lub dokumentów, o ile są one aktualne.</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color w:val="000000" w:themeColor="text1"/>
          <w:sz w:val="24"/>
          <w:szCs w:val="24"/>
        </w:rPr>
        <w:t xml:space="preserve">Wykonawca może wprowadzić zmiany, poprawki, modyfikacje i uzupełnienia do złożonej oferty pod warunkiem, że Zamawiający </w:t>
      </w:r>
      <w:r w:rsidR="00A71103">
        <w:rPr>
          <w:rFonts w:ascii="Times New Roman" w:hAnsi="Times New Roman" w:cs="Times New Roman"/>
          <w:color w:val="000000" w:themeColor="text1"/>
          <w:sz w:val="24"/>
          <w:szCs w:val="24"/>
        </w:rPr>
        <w:t>otrzyma pisemne zawiadomienie o </w:t>
      </w:r>
      <w:r w:rsidRPr="002D26AF">
        <w:rPr>
          <w:rFonts w:ascii="Times New Roman" w:hAnsi="Times New Roman" w:cs="Times New Roman"/>
          <w:color w:val="000000" w:themeColor="text1"/>
          <w:sz w:val="24"/>
          <w:szCs w:val="24"/>
        </w:rPr>
        <w:t xml:space="preserve">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zmiany i po stwierdzeniu poprawności procedury dokonywania zmian i zostaną dołączone do oferty. </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color w:val="000000" w:themeColor="text1"/>
          <w:sz w:val="24"/>
          <w:szCs w:val="24"/>
        </w:rPr>
        <w:t>Wykonawca ma prawo przed upływem termin</w:t>
      </w:r>
      <w:r w:rsidR="00C30ECB">
        <w:rPr>
          <w:rFonts w:ascii="Times New Roman" w:hAnsi="Times New Roman" w:cs="Times New Roman"/>
          <w:color w:val="000000" w:themeColor="text1"/>
          <w:sz w:val="24"/>
          <w:szCs w:val="24"/>
        </w:rPr>
        <w:t>u składania ofert wycofać się z </w:t>
      </w:r>
      <w:r w:rsidRPr="002D26AF">
        <w:rPr>
          <w:rFonts w:ascii="Times New Roman" w:hAnsi="Times New Roman" w:cs="Times New Roman"/>
          <w:color w:val="000000" w:themeColor="text1"/>
          <w:sz w:val="24"/>
          <w:szCs w:val="24"/>
        </w:rPr>
        <w:t>postępowania poprzez złożenie pisemnego powiadomienia, według tych samych zasad jak wprowadzenie zmian i poprawek z napisem na kopercie „WYCOFANIE”. Koperty ofert wycofywanych nie będą otwierane.</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color w:val="000000" w:themeColor="text1"/>
          <w:sz w:val="24"/>
          <w:szCs w:val="24"/>
        </w:rPr>
        <w:t xml:space="preserve">Zamawiający </w:t>
      </w:r>
      <w:r w:rsidR="00F0767D" w:rsidRPr="002D26AF">
        <w:rPr>
          <w:rFonts w:ascii="Times New Roman" w:hAnsi="Times New Roman" w:cs="Times New Roman"/>
          <w:color w:val="000000" w:themeColor="text1"/>
          <w:sz w:val="24"/>
          <w:szCs w:val="24"/>
        </w:rPr>
        <w:t>informuje, iż zgodnie z art. 8</w:t>
      </w:r>
      <w:r w:rsidRPr="002D26AF">
        <w:rPr>
          <w:rFonts w:ascii="Times New Roman" w:hAnsi="Times New Roman" w:cs="Times New Roman"/>
          <w:color w:val="000000" w:themeColor="text1"/>
          <w:sz w:val="24"/>
          <w:szCs w:val="24"/>
        </w:rPr>
        <w:t xml:space="preserve"> PZP oferty składane w postępowaniu o udzielenie zamówienia publicznego są jawne i podlegają udostępnieniu od chwili ich otwarcia, z wyjątkiem informacji stanowiący</w:t>
      </w:r>
      <w:r w:rsidR="00C30ECB">
        <w:rPr>
          <w:rFonts w:ascii="Times New Roman" w:hAnsi="Times New Roman" w:cs="Times New Roman"/>
          <w:color w:val="000000" w:themeColor="text1"/>
          <w:sz w:val="24"/>
          <w:szCs w:val="24"/>
        </w:rPr>
        <w:t>ch tajemnicę przedsiębiorstwa w </w:t>
      </w:r>
      <w:r w:rsidRPr="002D26AF">
        <w:rPr>
          <w:rFonts w:ascii="Times New Roman" w:hAnsi="Times New Roman" w:cs="Times New Roman"/>
          <w:color w:val="000000" w:themeColor="text1"/>
          <w:sz w:val="24"/>
          <w:szCs w:val="24"/>
        </w:rPr>
        <w:t xml:space="preserve">rozumieniu ustawy z dnia 16 kwietnia 1993r. o zwalczaniu nieuczciwej konkurencji (Dz. U. z 2019r., poz. 1010), jeśli Wykonawca w terminie składania ofert zastrzegł, że </w:t>
      </w:r>
      <w:r w:rsidR="002D26AF">
        <w:rPr>
          <w:rFonts w:ascii="Times New Roman" w:hAnsi="Times New Roman" w:cs="Times New Roman"/>
          <w:color w:val="000000" w:themeColor="text1"/>
          <w:sz w:val="24"/>
          <w:szCs w:val="24"/>
        </w:rPr>
        <w:t>nie mogą one być udostępnione i </w:t>
      </w:r>
      <w:r w:rsidRPr="002D26AF">
        <w:rPr>
          <w:rFonts w:ascii="Times New Roman" w:hAnsi="Times New Roman" w:cs="Times New Roman"/>
          <w:color w:val="000000" w:themeColor="text1"/>
          <w:sz w:val="24"/>
          <w:szCs w:val="24"/>
        </w:rPr>
        <w:t>jednocześnie wykazał, iż zastrzeżone informacje stanowią tajemnicę przedsiębiorstwa.</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color w:val="000000" w:themeColor="text1"/>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color w:val="000000" w:themeColor="text1"/>
          <w:sz w:val="24"/>
          <w:szCs w:val="24"/>
        </w:rPr>
        <w:t xml:space="preserve">Zastrzeżenie informacji, które nie stanowią tajemnicy przedsiębiorstwa w rozumieniu ustawy o zwalczaniu nieuczciwej konkurencji będzie </w:t>
      </w:r>
      <w:r w:rsidR="00F0767D" w:rsidRPr="002D26AF">
        <w:rPr>
          <w:rFonts w:ascii="Times New Roman" w:hAnsi="Times New Roman" w:cs="Times New Roman"/>
          <w:color w:val="000000" w:themeColor="text1"/>
          <w:sz w:val="24"/>
          <w:szCs w:val="24"/>
        </w:rPr>
        <w:t>traktowane, jako bezskuteczne i </w:t>
      </w:r>
      <w:r w:rsidRPr="002D26AF">
        <w:rPr>
          <w:rFonts w:ascii="Times New Roman" w:hAnsi="Times New Roman" w:cs="Times New Roman"/>
          <w:color w:val="000000" w:themeColor="text1"/>
          <w:sz w:val="24"/>
          <w:szCs w:val="24"/>
        </w:rPr>
        <w:t>skutkować będzie zgodnie z uchwałą SN z 20 października 2005r. (Sygn. II CZP 74/05) ich odtajnieniem.</w:t>
      </w:r>
    </w:p>
    <w:p w:rsidR="002A2397" w:rsidRPr="002D26AF" w:rsidRDefault="002A2397" w:rsidP="00385EF9">
      <w:pPr>
        <w:numPr>
          <w:ilvl w:val="0"/>
          <w:numId w:val="36"/>
        </w:numPr>
        <w:spacing w:after="0" w:line="276" w:lineRule="auto"/>
        <w:ind w:left="587"/>
        <w:rPr>
          <w:rFonts w:ascii="Times New Roman" w:hAnsi="Times New Roman" w:cs="Times New Roman"/>
          <w:b/>
          <w:color w:val="000000" w:themeColor="text1"/>
          <w:sz w:val="24"/>
          <w:szCs w:val="24"/>
        </w:rPr>
      </w:pPr>
      <w:r w:rsidRPr="002D26AF">
        <w:rPr>
          <w:rFonts w:ascii="Times New Roman" w:hAnsi="Times New Roman" w:cs="Times New Roman"/>
          <w:color w:val="000000" w:themeColor="text1"/>
          <w:sz w:val="24"/>
          <w:szCs w:val="24"/>
        </w:rPr>
        <w:lastRenderedPageBreak/>
        <w:t>Zamawiający informuje, że w przypadku kiedy Wykonawca otrzyma od niego wezwanie w trybie art. 90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20C40" w:rsidRPr="00036BEF" w:rsidRDefault="00C20C40" w:rsidP="002D26AF">
      <w:pPr>
        <w:spacing w:after="0" w:line="256" w:lineRule="auto"/>
        <w:ind w:left="-340" w:firstLine="0"/>
        <w:jc w:val="left"/>
        <w:rPr>
          <w:rFonts w:ascii="Times New Roman" w:hAnsi="Times New Roman" w:cs="Times New Roman"/>
          <w:sz w:val="24"/>
          <w:szCs w:val="24"/>
        </w:rPr>
      </w:pPr>
    </w:p>
    <w:p w:rsidR="00C20C40" w:rsidRPr="00036BEF" w:rsidRDefault="00C20C40" w:rsidP="00357A36">
      <w:pPr>
        <w:pStyle w:val="Tytu"/>
      </w:pPr>
      <w:r w:rsidRPr="00036BEF">
        <w:t xml:space="preserve">MIEJSCE ORAZ TERMIN SKŁADANIA I OTWARCIA OFERT </w:t>
      </w:r>
    </w:p>
    <w:p w:rsidR="00C20C40" w:rsidRPr="002D26AF" w:rsidRDefault="00C20C40" w:rsidP="00385EF9">
      <w:pPr>
        <w:pStyle w:val="Tekstpodstawowy"/>
        <w:numPr>
          <w:ilvl w:val="0"/>
          <w:numId w:val="12"/>
        </w:numPr>
        <w:shd w:val="clear" w:color="auto" w:fill="FFFFFF"/>
        <w:spacing w:after="0" w:line="240" w:lineRule="auto"/>
        <w:ind w:left="530"/>
        <w:jc w:val="both"/>
        <w:rPr>
          <w:rFonts w:ascii="Times New Roman" w:hAnsi="Times New Roman" w:cs="Times New Roman"/>
          <w:color w:val="000000"/>
          <w:sz w:val="24"/>
          <w:szCs w:val="24"/>
        </w:rPr>
      </w:pPr>
      <w:r w:rsidRPr="002D26AF">
        <w:rPr>
          <w:rFonts w:ascii="Times New Roman" w:hAnsi="Times New Roman" w:cs="Times New Roman"/>
          <w:sz w:val="24"/>
          <w:szCs w:val="24"/>
        </w:rPr>
        <w:t>Ofertę należy złożyć w Urzędzie Gminy Domanice, Domanice 52, 08-113 Domanice, w terminie do </w:t>
      </w:r>
      <w:r w:rsidRPr="002D26AF">
        <w:rPr>
          <w:rFonts w:ascii="Times New Roman" w:hAnsi="Times New Roman" w:cs="Times New Roman"/>
          <w:color w:val="000000"/>
          <w:sz w:val="24"/>
          <w:szCs w:val="24"/>
        </w:rPr>
        <w:t xml:space="preserve">dnia </w:t>
      </w:r>
      <w:r w:rsidR="002D26AF" w:rsidRPr="002D26AF">
        <w:rPr>
          <w:rFonts w:ascii="Times New Roman" w:hAnsi="Times New Roman" w:cs="Times New Roman"/>
          <w:b/>
          <w:color w:val="000000"/>
          <w:sz w:val="24"/>
          <w:szCs w:val="24"/>
        </w:rPr>
        <w:t>1</w:t>
      </w:r>
      <w:r w:rsidR="005B6C02">
        <w:rPr>
          <w:rFonts w:ascii="Times New Roman" w:hAnsi="Times New Roman" w:cs="Times New Roman"/>
          <w:b/>
          <w:color w:val="000000"/>
          <w:sz w:val="24"/>
          <w:szCs w:val="24"/>
        </w:rPr>
        <w:t>2</w:t>
      </w:r>
      <w:r w:rsidR="002D26AF" w:rsidRPr="002D26AF">
        <w:rPr>
          <w:rFonts w:ascii="Times New Roman" w:hAnsi="Times New Roman" w:cs="Times New Roman"/>
          <w:b/>
          <w:color w:val="000000"/>
          <w:sz w:val="24"/>
          <w:szCs w:val="24"/>
        </w:rPr>
        <w:t>.11.2020</w:t>
      </w:r>
      <w:r w:rsidRPr="002D26AF">
        <w:rPr>
          <w:rFonts w:ascii="Times New Roman" w:hAnsi="Times New Roman" w:cs="Times New Roman"/>
          <w:b/>
          <w:color w:val="000000"/>
          <w:sz w:val="24"/>
          <w:szCs w:val="24"/>
        </w:rPr>
        <w:t>r.</w:t>
      </w:r>
      <w:r w:rsidR="007F2822" w:rsidRPr="002D26AF">
        <w:rPr>
          <w:rFonts w:ascii="Times New Roman" w:hAnsi="Times New Roman" w:cs="Times New Roman"/>
          <w:b/>
          <w:color w:val="000000"/>
          <w:sz w:val="24"/>
          <w:szCs w:val="24"/>
        </w:rPr>
        <w:t xml:space="preserve"> do godz. </w:t>
      </w:r>
      <w:r w:rsidR="005B6C02">
        <w:rPr>
          <w:rFonts w:ascii="Times New Roman" w:hAnsi="Times New Roman" w:cs="Times New Roman"/>
          <w:b/>
          <w:color w:val="000000"/>
          <w:sz w:val="24"/>
          <w:szCs w:val="24"/>
        </w:rPr>
        <w:t>11:00</w:t>
      </w:r>
      <w:r w:rsidRPr="002D26AF">
        <w:rPr>
          <w:rFonts w:ascii="Times New Roman" w:hAnsi="Times New Roman" w:cs="Times New Roman"/>
          <w:color w:val="000000"/>
          <w:sz w:val="24"/>
          <w:szCs w:val="24"/>
        </w:rPr>
        <w:t xml:space="preserve"> </w:t>
      </w:r>
      <w:r w:rsidRPr="002D26AF">
        <w:rPr>
          <w:rFonts w:ascii="Times New Roman" w:hAnsi="Times New Roman" w:cs="Times New Roman"/>
          <w:sz w:val="24"/>
          <w:szCs w:val="24"/>
        </w:rPr>
        <w:t>– za termin złoże</w:t>
      </w:r>
      <w:r w:rsidR="002D26AF" w:rsidRPr="002D26AF">
        <w:rPr>
          <w:rFonts w:ascii="Times New Roman" w:hAnsi="Times New Roman" w:cs="Times New Roman"/>
          <w:sz w:val="24"/>
          <w:szCs w:val="24"/>
        </w:rPr>
        <w:t>nia oferty przyjmuje się datę i </w:t>
      </w:r>
      <w:r w:rsidRPr="002D26AF">
        <w:rPr>
          <w:rFonts w:ascii="Times New Roman" w:hAnsi="Times New Roman" w:cs="Times New Roman"/>
          <w:sz w:val="24"/>
          <w:szCs w:val="24"/>
        </w:rPr>
        <w:t>godzinę wpływu oferty do Zamawiającego.</w:t>
      </w:r>
    </w:p>
    <w:p w:rsidR="00C20C40" w:rsidRPr="002D26AF" w:rsidRDefault="00C20C40" w:rsidP="00385EF9">
      <w:pPr>
        <w:pStyle w:val="Tekstpodstawowy"/>
        <w:numPr>
          <w:ilvl w:val="0"/>
          <w:numId w:val="12"/>
        </w:numPr>
        <w:shd w:val="clear" w:color="auto" w:fill="FFFFFF"/>
        <w:spacing w:after="0" w:line="240" w:lineRule="auto"/>
        <w:ind w:left="530"/>
        <w:jc w:val="both"/>
        <w:rPr>
          <w:rFonts w:ascii="Times New Roman" w:hAnsi="Times New Roman" w:cs="Times New Roman"/>
          <w:sz w:val="24"/>
          <w:szCs w:val="24"/>
        </w:rPr>
      </w:pPr>
      <w:r w:rsidRPr="002D26AF">
        <w:rPr>
          <w:rFonts w:ascii="Times New Roman" w:hAnsi="Times New Roman" w:cs="Times New Roman"/>
          <w:sz w:val="24"/>
          <w:szCs w:val="24"/>
        </w:rPr>
        <w:t xml:space="preserve">Otwarcie ofert nastąpi w </w:t>
      </w:r>
      <w:r w:rsidRPr="002D26AF">
        <w:rPr>
          <w:rFonts w:ascii="Times New Roman" w:hAnsi="Times New Roman" w:cs="Times New Roman"/>
          <w:color w:val="000000" w:themeColor="text1"/>
          <w:sz w:val="24"/>
          <w:szCs w:val="24"/>
        </w:rPr>
        <w:t xml:space="preserve">dniu </w:t>
      </w:r>
      <w:r w:rsidR="005B6C02">
        <w:rPr>
          <w:rFonts w:ascii="Times New Roman" w:hAnsi="Times New Roman" w:cs="Times New Roman"/>
          <w:b/>
          <w:color w:val="000000" w:themeColor="text1"/>
          <w:sz w:val="24"/>
          <w:szCs w:val="24"/>
        </w:rPr>
        <w:t>12</w:t>
      </w:r>
      <w:r w:rsidR="002D26AF" w:rsidRPr="002D26AF">
        <w:rPr>
          <w:rFonts w:ascii="Times New Roman" w:hAnsi="Times New Roman" w:cs="Times New Roman"/>
          <w:b/>
          <w:color w:val="000000" w:themeColor="text1"/>
          <w:sz w:val="24"/>
          <w:szCs w:val="24"/>
        </w:rPr>
        <w:t>.11.2020</w:t>
      </w:r>
      <w:r w:rsidRPr="002D26AF">
        <w:rPr>
          <w:rFonts w:ascii="Times New Roman" w:hAnsi="Times New Roman" w:cs="Times New Roman"/>
          <w:b/>
          <w:color w:val="000000" w:themeColor="text1"/>
          <w:sz w:val="24"/>
          <w:szCs w:val="24"/>
        </w:rPr>
        <w:t>r.</w:t>
      </w:r>
      <w:r w:rsidR="004F43F0" w:rsidRPr="002D26AF">
        <w:rPr>
          <w:rFonts w:ascii="Times New Roman" w:hAnsi="Times New Roman" w:cs="Times New Roman"/>
          <w:b/>
          <w:color w:val="000000" w:themeColor="text1"/>
          <w:sz w:val="24"/>
          <w:szCs w:val="24"/>
        </w:rPr>
        <w:t xml:space="preserve"> o godz. </w:t>
      </w:r>
      <w:r w:rsidR="005B6C02">
        <w:rPr>
          <w:rFonts w:ascii="Times New Roman" w:hAnsi="Times New Roman" w:cs="Times New Roman"/>
          <w:b/>
          <w:color w:val="000000" w:themeColor="text1"/>
          <w:sz w:val="24"/>
          <w:szCs w:val="24"/>
        </w:rPr>
        <w:t>11:15</w:t>
      </w:r>
      <w:r w:rsidRPr="002D26AF">
        <w:rPr>
          <w:rFonts w:ascii="Times New Roman" w:hAnsi="Times New Roman" w:cs="Times New Roman"/>
          <w:color w:val="000000" w:themeColor="text1"/>
          <w:sz w:val="24"/>
          <w:szCs w:val="24"/>
        </w:rPr>
        <w:t xml:space="preserve"> w </w:t>
      </w:r>
      <w:r w:rsidRPr="002D26AF">
        <w:rPr>
          <w:rFonts w:ascii="Times New Roman" w:hAnsi="Times New Roman" w:cs="Times New Roman"/>
          <w:sz w:val="24"/>
          <w:szCs w:val="24"/>
        </w:rPr>
        <w:t>Urzędzie Gminy Domanice w sali konferencyjnej (I piętro).</w:t>
      </w:r>
    </w:p>
    <w:p w:rsidR="00C20C40" w:rsidRPr="00036BEF" w:rsidRDefault="00C20C40" w:rsidP="00385EF9">
      <w:pPr>
        <w:numPr>
          <w:ilvl w:val="0"/>
          <w:numId w:val="12"/>
        </w:numPr>
        <w:suppressAutoHyphens/>
        <w:spacing w:after="0" w:line="240" w:lineRule="auto"/>
        <w:ind w:left="530"/>
        <w:rPr>
          <w:rFonts w:ascii="Times New Roman" w:hAnsi="Times New Roman" w:cs="Times New Roman"/>
          <w:sz w:val="24"/>
          <w:szCs w:val="24"/>
        </w:rPr>
      </w:pPr>
      <w:r w:rsidRPr="00036BEF">
        <w:rPr>
          <w:rFonts w:ascii="Times New Roman" w:hAnsi="Times New Roman" w:cs="Times New Roman"/>
          <w:sz w:val="24"/>
          <w:szCs w:val="24"/>
        </w:rPr>
        <w:t xml:space="preserve">Wykonawcy mogą być obecni przy otwieraniu ofert. </w:t>
      </w:r>
    </w:p>
    <w:p w:rsidR="00A3517B" w:rsidRPr="00036BEF" w:rsidRDefault="00A3517B" w:rsidP="00385EF9">
      <w:pPr>
        <w:pStyle w:val="Akapitzlist"/>
        <w:numPr>
          <w:ilvl w:val="0"/>
          <w:numId w:val="12"/>
        </w:numPr>
        <w:ind w:left="530"/>
        <w:rPr>
          <w:rFonts w:ascii="Times New Roman" w:hAnsi="Times New Roman" w:cs="Times New Roman"/>
          <w:sz w:val="24"/>
          <w:szCs w:val="24"/>
        </w:rPr>
      </w:pPr>
      <w:r w:rsidRPr="00036BEF">
        <w:rPr>
          <w:rFonts w:ascii="Times New Roman" w:hAnsi="Times New Roman" w:cs="Times New Roman"/>
          <w:sz w:val="24"/>
          <w:szCs w:val="24"/>
        </w:rPr>
        <w:t xml:space="preserve">Oferty złożone po terminie podanym w ogłoszeniu o przetargu, będą zwracane Wykonawcom niezwłocznie. </w:t>
      </w:r>
    </w:p>
    <w:p w:rsidR="00C20C40" w:rsidRPr="00036BEF" w:rsidRDefault="00C20C40" w:rsidP="00385EF9">
      <w:pPr>
        <w:numPr>
          <w:ilvl w:val="0"/>
          <w:numId w:val="12"/>
        </w:numPr>
        <w:suppressAutoHyphens/>
        <w:spacing w:after="0" w:line="240" w:lineRule="auto"/>
        <w:ind w:left="530"/>
        <w:rPr>
          <w:rFonts w:ascii="Times New Roman" w:hAnsi="Times New Roman" w:cs="Times New Roman"/>
          <w:sz w:val="24"/>
          <w:szCs w:val="24"/>
        </w:rPr>
      </w:pPr>
      <w:r w:rsidRPr="00036BEF">
        <w:rPr>
          <w:rFonts w:ascii="Times New Roman" w:hAnsi="Times New Roman" w:cs="Times New Roman"/>
          <w:sz w:val="24"/>
          <w:szCs w:val="24"/>
        </w:rPr>
        <w:t>Bezpośrednio przed otwarciem ofert Zamawiający poda kwotę, jaką zamierza przeznaczyć na sfinansowanie zamówienia.</w:t>
      </w:r>
    </w:p>
    <w:p w:rsidR="00C20C40" w:rsidRPr="00036BEF" w:rsidRDefault="00C20C40" w:rsidP="00385EF9">
      <w:pPr>
        <w:numPr>
          <w:ilvl w:val="0"/>
          <w:numId w:val="12"/>
        </w:numPr>
        <w:suppressAutoHyphens/>
        <w:spacing w:after="0" w:line="240" w:lineRule="auto"/>
        <w:ind w:left="530"/>
        <w:rPr>
          <w:rFonts w:ascii="Times New Roman" w:hAnsi="Times New Roman" w:cs="Times New Roman"/>
          <w:sz w:val="24"/>
          <w:szCs w:val="24"/>
        </w:rPr>
      </w:pPr>
      <w:r w:rsidRPr="00036BEF">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warunków płatności zawartych w ofertach. </w:t>
      </w:r>
    </w:p>
    <w:p w:rsidR="00C20C40" w:rsidRPr="00036BEF" w:rsidRDefault="00C20C40" w:rsidP="00385EF9">
      <w:pPr>
        <w:keepNext/>
        <w:numPr>
          <w:ilvl w:val="0"/>
          <w:numId w:val="12"/>
        </w:numPr>
        <w:suppressAutoHyphens/>
        <w:spacing w:after="0" w:line="240" w:lineRule="auto"/>
        <w:ind w:left="530"/>
        <w:rPr>
          <w:rFonts w:ascii="Times New Roman" w:hAnsi="Times New Roman" w:cs="Times New Roman"/>
          <w:sz w:val="24"/>
          <w:szCs w:val="24"/>
        </w:rPr>
      </w:pPr>
      <w:r w:rsidRPr="00036BEF">
        <w:rPr>
          <w:rFonts w:ascii="Times New Roman" w:hAnsi="Times New Roman" w:cs="Times New Roman"/>
          <w:sz w:val="24"/>
          <w:szCs w:val="24"/>
        </w:rPr>
        <w:t>Zgodnie z art. 86 ust. 5 PZP niezwłocznie po otwarciu ofert Zamawiający zamieszcza na stronie internetowej informacje dotyczące:</w:t>
      </w:r>
    </w:p>
    <w:p w:rsidR="00C20C40" w:rsidRPr="00036BEF" w:rsidRDefault="00C20C40" w:rsidP="00385EF9">
      <w:pPr>
        <w:numPr>
          <w:ilvl w:val="0"/>
          <w:numId w:val="45"/>
        </w:numPr>
        <w:tabs>
          <w:tab w:val="left" w:pos="1418"/>
        </w:tabs>
        <w:suppressAutoHyphens/>
        <w:spacing w:after="0" w:line="240" w:lineRule="auto"/>
        <w:ind w:left="927"/>
        <w:rPr>
          <w:rFonts w:ascii="Times New Roman" w:hAnsi="Times New Roman" w:cs="Times New Roman"/>
          <w:sz w:val="24"/>
          <w:szCs w:val="24"/>
        </w:rPr>
      </w:pPr>
      <w:r w:rsidRPr="00036BEF">
        <w:rPr>
          <w:rFonts w:ascii="Times New Roman" w:hAnsi="Times New Roman" w:cs="Times New Roman"/>
          <w:bCs/>
          <w:sz w:val="24"/>
          <w:szCs w:val="24"/>
        </w:rPr>
        <w:t>kwoty, jaką zamierza przeznaczyć na sfinansowanie zamówienia,</w:t>
      </w:r>
    </w:p>
    <w:p w:rsidR="00C20C40" w:rsidRPr="00036BEF" w:rsidRDefault="00C20C40" w:rsidP="00385EF9">
      <w:pPr>
        <w:numPr>
          <w:ilvl w:val="0"/>
          <w:numId w:val="45"/>
        </w:numPr>
        <w:tabs>
          <w:tab w:val="left" w:pos="1418"/>
        </w:tabs>
        <w:suppressAutoHyphens/>
        <w:spacing w:after="0" w:line="240" w:lineRule="auto"/>
        <w:ind w:left="927"/>
        <w:rPr>
          <w:rFonts w:ascii="Times New Roman" w:hAnsi="Times New Roman" w:cs="Times New Roman"/>
          <w:sz w:val="24"/>
          <w:szCs w:val="24"/>
        </w:rPr>
      </w:pPr>
      <w:r w:rsidRPr="00036BEF">
        <w:rPr>
          <w:rFonts w:ascii="Times New Roman" w:hAnsi="Times New Roman" w:cs="Times New Roman"/>
          <w:bCs/>
          <w:sz w:val="24"/>
          <w:szCs w:val="24"/>
        </w:rPr>
        <w:t>firm oraz adresów wykonawców, którzy złożyli oferty w terminie,</w:t>
      </w:r>
    </w:p>
    <w:p w:rsidR="00C20C40" w:rsidRPr="00357A36" w:rsidRDefault="00C20C40" w:rsidP="00385EF9">
      <w:pPr>
        <w:numPr>
          <w:ilvl w:val="0"/>
          <w:numId w:val="45"/>
        </w:numPr>
        <w:tabs>
          <w:tab w:val="left" w:pos="1418"/>
        </w:tabs>
        <w:suppressAutoHyphens/>
        <w:spacing w:after="0" w:line="240" w:lineRule="auto"/>
        <w:ind w:left="927"/>
        <w:rPr>
          <w:rFonts w:ascii="Times New Roman" w:hAnsi="Times New Roman" w:cs="Times New Roman"/>
          <w:sz w:val="24"/>
          <w:szCs w:val="24"/>
        </w:rPr>
      </w:pPr>
      <w:r w:rsidRPr="00036BEF">
        <w:rPr>
          <w:rFonts w:ascii="Times New Roman" w:hAnsi="Times New Roman" w:cs="Times New Roman"/>
          <w:bCs/>
          <w:sz w:val="24"/>
          <w:szCs w:val="24"/>
        </w:rPr>
        <w:t>ceny, terminu wykonania zamówienia, okresu gwarancji i warunków płatności zawartych w ofertach.</w:t>
      </w:r>
    </w:p>
    <w:p w:rsidR="00C20C40" w:rsidRPr="00036BEF" w:rsidRDefault="00C20C40" w:rsidP="00463329">
      <w:pPr>
        <w:spacing w:after="0"/>
        <w:ind w:left="36" w:firstLine="0"/>
        <w:rPr>
          <w:rFonts w:ascii="Times New Roman" w:hAnsi="Times New Roman" w:cs="Times New Roman"/>
          <w:sz w:val="24"/>
          <w:szCs w:val="24"/>
        </w:rPr>
      </w:pPr>
    </w:p>
    <w:p w:rsidR="00C20C40" w:rsidRPr="00036BEF" w:rsidRDefault="00C20C40" w:rsidP="00357A36">
      <w:pPr>
        <w:pStyle w:val="Tytu"/>
      </w:pPr>
      <w:r w:rsidRPr="00036BEF">
        <w:t>OPIS SPOSOBU OBLICZENIA CENY</w:t>
      </w:r>
      <w:r w:rsidR="002A2397" w:rsidRPr="00036BEF">
        <w:t xml:space="preserve"> I WYNAGRODZENIE WYKONAWCY</w:t>
      </w:r>
    </w:p>
    <w:p w:rsidR="00C20C40" w:rsidRPr="00036BEF" w:rsidRDefault="00C20C40" w:rsidP="00385EF9">
      <w:pPr>
        <w:numPr>
          <w:ilvl w:val="1"/>
          <w:numId w:val="23"/>
        </w:numPr>
        <w:spacing w:after="0"/>
        <w:ind w:left="587"/>
        <w:rPr>
          <w:rFonts w:ascii="Times New Roman" w:hAnsi="Times New Roman" w:cs="Times New Roman"/>
          <w:sz w:val="24"/>
          <w:szCs w:val="24"/>
        </w:rPr>
      </w:pPr>
      <w:r w:rsidRPr="00036BEF">
        <w:rPr>
          <w:rFonts w:ascii="Times New Roman" w:hAnsi="Times New Roman" w:cs="Times New Roman"/>
          <w:sz w:val="24"/>
          <w:szCs w:val="24"/>
        </w:rPr>
        <w:t>Wykonawca podaje w ofercie cenę brutto. Cena musi zos</w:t>
      </w:r>
      <w:r w:rsidR="002D26AF">
        <w:rPr>
          <w:rFonts w:ascii="Times New Roman" w:hAnsi="Times New Roman" w:cs="Times New Roman"/>
          <w:sz w:val="24"/>
          <w:szCs w:val="24"/>
        </w:rPr>
        <w:t>tać podana w złotych polskich z </w:t>
      </w:r>
      <w:r w:rsidRPr="00036BEF">
        <w:rPr>
          <w:rFonts w:ascii="Times New Roman" w:hAnsi="Times New Roman" w:cs="Times New Roman"/>
          <w:sz w:val="24"/>
          <w:szCs w:val="24"/>
        </w:rPr>
        <w:t>dokładnością do dwóch miejsc po przecinku.</w:t>
      </w:r>
    </w:p>
    <w:p w:rsidR="00C20C40" w:rsidRPr="00036BEF" w:rsidRDefault="00C20C40" w:rsidP="00385EF9">
      <w:pPr>
        <w:numPr>
          <w:ilvl w:val="1"/>
          <w:numId w:val="23"/>
        </w:numPr>
        <w:spacing w:after="0"/>
        <w:ind w:left="587"/>
        <w:rPr>
          <w:rFonts w:ascii="Times New Roman" w:hAnsi="Times New Roman" w:cs="Times New Roman"/>
          <w:sz w:val="24"/>
          <w:szCs w:val="24"/>
        </w:rPr>
      </w:pPr>
      <w:r w:rsidRPr="00036BEF">
        <w:rPr>
          <w:rFonts w:ascii="Times New Roman" w:hAnsi="Times New Roman" w:cs="Times New Roman"/>
          <w:sz w:val="24"/>
          <w:szCs w:val="24"/>
          <w:u w:val="single" w:color="000000"/>
        </w:rPr>
        <w:t>Dla porównania ofert Zamawiający przyjmuje cenę brutto zaproponowaną przez</w:t>
      </w:r>
      <w:r w:rsidRPr="00036BEF">
        <w:rPr>
          <w:rFonts w:ascii="Times New Roman" w:hAnsi="Times New Roman" w:cs="Times New Roman"/>
          <w:sz w:val="24"/>
          <w:szCs w:val="24"/>
        </w:rPr>
        <w:t xml:space="preserve"> </w:t>
      </w:r>
      <w:r w:rsidRPr="00036BEF">
        <w:rPr>
          <w:rFonts w:ascii="Times New Roman" w:hAnsi="Times New Roman" w:cs="Times New Roman"/>
          <w:sz w:val="24"/>
          <w:szCs w:val="24"/>
          <w:u w:val="single" w:color="000000"/>
        </w:rPr>
        <w:t>Wykonawcę za wykonanie zamówienia.</w:t>
      </w:r>
      <w:r w:rsidRPr="00036BEF">
        <w:rPr>
          <w:rFonts w:ascii="Times New Roman" w:hAnsi="Times New Roman" w:cs="Times New Roman"/>
          <w:sz w:val="24"/>
          <w:szCs w:val="24"/>
        </w:rPr>
        <w:t xml:space="preserve"> </w:t>
      </w:r>
    </w:p>
    <w:p w:rsidR="00C20C40" w:rsidRPr="00036BEF" w:rsidRDefault="00C20C40" w:rsidP="00385EF9">
      <w:pPr>
        <w:numPr>
          <w:ilvl w:val="1"/>
          <w:numId w:val="23"/>
        </w:numPr>
        <w:spacing w:after="0"/>
        <w:ind w:left="587"/>
        <w:rPr>
          <w:rFonts w:ascii="Times New Roman" w:hAnsi="Times New Roman" w:cs="Times New Roman"/>
          <w:sz w:val="24"/>
          <w:szCs w:val="24"/>
        </w:rPr>
      </w:pPr>
      <w:r w:rsidRPr="00036BEF">
        <w:rPr>
          <w:rFonts w:ascii="Times New Roman" w:hAnsi="Times New Roman" w:cs="Times New Roman"/>
          <w:sz w:val="24"/>
          <w:szCs w:val="24"/>
        </w:rPr>
        <w:t>Jeżeli w postępowaniu złożona będzie oferta, której w</w:t>
      </w:r>
      <w:r w:rsidR="002D26AF">
        <w:rPr>
          <w:rFonts w:ascii="Times New Roman" w:hAnsi="Times New Roman" w:cs="Times New Roman"/>
          <w:sz w:val="24"/>
          <w:szCs w:val="24"/>
        </w:rPr>
        <w:t>ybór prowadziłby do powstania u </w:t>
      </w:r>
      <w:r w:rsidRPr="00036BEF">
        <w:rPr>
          <w:rFonts w:ascii="Times New Roman" w:hAnsi="Times New Roman" w:cs="Times New Roman"/>
          <w:sz w:val="24"/>
          <w:szCs w:val="24"/>
        </w:rPr>
        <w:t>Zamawiającego obowiązku podatkowego zgodnie z pr</w:t>
      </w:r>
      <w:r w:rsidR="002D26AF">
        <w:rPr>
          <w:rFonts w:ascii="Times New Roman" w:hAnsi="Times New Roman" w:cs="Times New Roman"/>
          <w:sz w:val="24"/>
          <w:szCs w:val="24"/>
        </w:rPr>
        <w:t>zepisami o podatku od towarów i </w:t>
      </w:r>
      <w:r w:rsidRPr="00036BEF">
        <w:rPr>
          <w:rFonts w:ascii="Times New Roman" w:hAnsi="Times New Roman" w:cs="Times New Roman"/>
          <w:sz w:val="24"/>
          <w:szCs w:val="24"/>
        </w:rPr>
        <w:t>usług, Zamawiający w celu oceny takiej ofe</w:t>
      </w:r>
      <w:r w:rsidR="006A0A55" w:rsidRPr="00036BEF">
        <w:rPr>
          <w:rFonts w:ascii="Times New Roman" w:hAnsi="Times New Roman" w:cs="Times New Roman"/>
          <w:sz w:val="24"/>
          <w:szCs w:val="24"/>
        </w:rPr>
        <w:t>rty doliczy do przedstawionej w </w:t>
      </w:r>
      <w:r w:rsidRPr="00036BEF">
        <w:rPr>
          <w:rFonts w:ascii="Times New Roman" w:hAnsi="Times New Roman" w:cs="Times New Roman"/>
          <w:sz w:val="24"/>
          <w:szCs w:val="24"/>
        </w:rPr>
        <w:t>niej ceny podatek od towarów i usług, który miałb</w:t>
      </w:r>
      <w:r w:rsidR="006A0A55" w:rsidRPr="00036BEF">
        <w:rPr>
          <w:rFonts w:ascii="Times New Roman" w:hAnsi="Times New Roman" w:cs="Times New Roman"/>
          <w:sz w:val="24"/>
          <w:szCs w:val="24"/>
        </w:rPr>
        <w:t>y obowiązek rozliczyć zgodnie z </w:t>
      </w:r>
      <w:r w:rsidRPr="00036BEF">
        <w:rPr>
          <w:rFonts w:ascii="Times New Roman" w:hAnsi="Times New Roman" w:cs="Times New Roman"/>
          <w:sz w:val="24"/>
          <w:szCs w:val="24"/>
        </w:rPr>
        <w:t xml:space="preserve">tymi przepisami. W takim przypadku Wykonawca, składając ofertę, jest zobligowany poinformować Zamawiającego, że wybór jego oferty </w:t>
      </w:r>
      <w:r w:rsidR="006A0A55" w:rsidRPr="00036BEF">
        <w:rPr>
          <w:rFonts w:ascii="Times New Roman" w:hAnsi="Times New Roman" w:cs="Times New Roman"/>
          <w:sz w:val="24"/>
          <w:szCs w:val="24"/>
        </w:rPr>
        <w:t>będzie prowadzić do powstania u </w:t>
      </w:r>
      <w:r w:rsidRPr="00036BEF">
        <w:rPr>
          <w:rFonts w:ascii="Times New Roman" w:hAnsi="Times New Roman" w:cs="Times New Roman"/>
          <w:sz w:val="24"/>
          <w:szCs w:val="24"/>
        </w:rPr>
        <w:t xml:space="preserve">Zamawiającego obowiązku podatkowego, wskazując nazwę (rodzaj) towaru/usługi których dostawa/świadczenie będzie prowadzić do jego powstania, oraz wskazując ich wartość bez kwoty podatku. </w:t>
      </w:r>
    </w:p>
    <w:p w:rsidR="00C20C40" w:rsidRPr="00036BEF" w:rsidRDefault="00C20C40" w:rsidP="00385EF9">
      <w:pPr>
        <w:numPr>
          <w:ilvl w:val="1"/>
          <w:numId w:val="23"/>
        </w:numPr>
        <w:spacing w:after="0"/>
        <w:ind w:left="587"/>
        <w:rPr>
          <w:rFonts w:ascii="Times New Roman" w:hAnsi="Times New Roman" w:cs="Times New Roman"/>
          <w:sz w:val="24"/>
          <w:szCs w:val="24"/>
        </w:rPr>
      </w:pPr>
      <w:r w:rsidRPr="00036BEF">
        <w:rPr>
          <w:rFonts w:ascii="Times New Roman" w:hAnsi="Times New Roman" w:cs="Times New Roman"/>
          <w:sz w:val="24"/>
          <w:szCs w:val="24"/>
          <w:u w:val="single" w:color="000000"/>
        </w:rPr>
        <w:t>Wynagrodzenie Wykonawcy jest wynagrodzeniem ryczałtowym</w:t>
      </w:r>
      <w:r w:rsidRPr="00036BEF">
        <w:rPr>
          <w:rFonts w:ascii="Times New Roman" w:hAnsi="Times New Roman" w:cs="Times New Roman"/>
          <w:sz w:val="24"/>
          <w:szCs w:val="24"/>
        </w:rPr>
        <w:t xml:space="preserve"> i zawiera wszystkie koszty niezbędne do prawidłowego wykonania prz</w:t>
      </w:r>
      <w:r w:rsidR="006A0A55" w:rsidRPr="00036BEF">
        <w:rPr>
          <w:rFonts w:ascii="Times New Roman" w:hAnsi="Times New Roman" w:cs="Times New Roman"/>
          <w:sz w:val="24"/>
          <w:szCs w:val="24"/>
        </w:rPr>
        <w:t>edmiotu zamówienia wynikające z</w:t>
      </w:r>
      <w:r w:rsidR="00A71103">
        <w:rPr>
          <w:rFonts w:ascii="Times New Roman" w:hAnsi="Times New Roman" w:cs="Times New Roman"/>
          <w:sz w:val="24"/>
          <w:szCs w:val="24"/>
        </w:rPr>
        <w:t> </w:t>
      </w:r>
      <w:r w:rsidRPr="00036BEF">
        <w:rPr>
          <w:rFonts w:ascii="Times New Roman" w:hAnsi="Times New Roman" w:cs="Times New Roman"/>
          <w:sz w:val="24"/>
          <w:szCs w:val="24"/>
        </w:rPr>
        <w:t>opisu przedmiotu zamówienia, jak równie</w:t>
      </w:r>
      <w:r w:rsidR="00A71103">
        <w:rPr>
          <w:rFonts w:ascii="Times New Roman" w:hAnsi="Times New Roman" w:cs="Times New Roman"/>
          <w:sz w:val="24"/>
          <w:szCs w:val="24"/>
        </w:rPr>
        <w:t>ż wszelkie inne koszty, w tym w </w:t>
      </w:r>
      <w:r w:rsidRPr="00036BEF">
        <w:rPr>
          <w:rFonts w:ascii="Times New Roman" w:hAnsi="Times New Roman" w:cs="Times New Roman"/>
          <w:sz w:val="24"/>
          <w:szCs w:val="24"/>
        </w:rPr>
        <w:t xml:space="preserve">szczególności: koszt zakupu niezbędnych wyrobów budowlanych, koszty doprowadzenia i zużycia mediów do celów budowy, koszty wszelkich robót </w:t>
      </w:r>
      <w:r w:rsidRPr="00036BEF">
        <w:rPr>
          <w:rFonts w:ascii="Times New Roman" w:hAnsi="Times New Roman" w:cs="Times New Roman"/>
          <w:sz w:val="24"/>
          <w:szCs w:val="24"/>
        </w:rPr>
        <w:lastRenderedPageBreak/>
        <w:t>przygotowawczych, porządkowych, koszty utrzymania zaplecza budowy, koszty zabezpieczenia i naprawy urządzeń z tytułu awarii, k</w:t>
      </w:r>
      <w:r w:rsidR="002D26AF">
        <w:rPr>
          <w:rFonts w:ascii="Times New Roman" w:hAnsi="Times New Roman" w:cs="Times New Roman"/>
          <w:sz w:val="24"/>
          <w:szCs w:val="24"/>
        </w:rPr>
        <w:t>oszty oznakowania, ogrodzenia i </w:t>
      </w:r>
      <w:r w:rsidRPr="00036BEF">
        <w:rPr>
          <w:rFonts w:ascii="Times New Roman" w:hAnsi="Times New Roman" w:cs="Times New Roman"/>
          <w:sz w:val="24"/>
          <w:szCs w:val="24"/>
        </w:rPr>
        <w:t xml:space="preserve">zabezpieczenia placu budowy, koszty związane z próbami, badaniami i odbiorami wykonanych robót potwierdzonymi stosownymi protokołami, koszty utylizacji i wywozu materiałów z rozbiórki.  </w:t>
      </w:r>
    </w:p>
    <w:p w:rsidR="00C20C40" w:rsidRPr="007F030C" w:rsidRDefault="00C20C40" w:rsidP="00385EF9">
      <w:pPr>
        <w:numPr>
          <w:ilvl w:val="1"/>
          <w:numId w:val="23"/>
        </w:numPr>
        <w:spacing w:after="0"/>
        <w:ind w:left="587"/>
        <w:rPr>
          <w:rFonts w:ascii="Times New Roman" w:hAnsi="Times New Roman" w:cs="Times New Roman"/>
          <w:sz w:val="24"/>
          <w:szCs w:val="24"/>
        </w:rPr>
      </w:pPr>
      <w:r w:rsidRPr="007F030C">
        <w:rPr>
          <w:rFonts w:ascii="Times New Roman" w:hAnsi="Times New Roman" w:cs="Times New Roman"/>
          <w:sz w:val="24"/>
          <w:szCs w:val="24"/>
          <w:u w:val="single" w:color="000000"/>
        </w:rPr>
        <w:t>Cenę oferty należy skalkulować oparci</w:t>
      </w:r>
      <w:r w:rsidR="002D26AF" w:rsidRPr="007F030C">
        <w:rPr>
          <w:rFonts w:ascii="Times New Roman" w:hAnsi="Times New Roman" w:cs="Times New Roman"/>
          <w:sz w:val="24"/>
          <w:szCs w:val="24"/>
          <w:u w:val="single" w:color="000000"/>
        </w:rPr>
        <w:t>u o załączony do SIWZ przedmiar.</w:t>
      </w:r>
      <w:r w:rsidRPr="007F030C">
        <w:rPr>
          <w:rFonts w:ascii="Times New Roman" w:hAnsi="Times New Roman" w:cs="Times New Roman"/>
          <w:sz w:val="24"/>
          <w:szCs w:val="24"/>
        </w:rPr>
        <w:t xml:space="preserve">  </w:t>
      </w:r>
    </w:p>
    <w:p w:rsidR="00C20C40" w:rsidRPr="007F030C" w:rsidRDefault="00C20C40" w:rsidP="00385EF9">
      <w:pPr>
        <w:numPr>
          <w:ilvl w:val="1"/>
          <w:numId w:val="23"/>
        </w:numPr>
        <w:spacing w:after="0"/>
        <w:ind w:left="587"/>
        <w:rPr>
          <w:rFonts w:ascii="Times New Roman" w:hAnsi="Times New Roman" w:cs="Times New Roman"/>
          <w:sz w:val="24"/>
          <w:szCs w:val="24"/>
        </w:rPr>
      </w:pPr>
      <w:r w:rsidRPr="007F030C">
        <w:rPr>
          <w:rFonts w:ascii="Times New Roman" w:hAnsi="Times New Roman" w:cs="Times New Roman"/>
          <w:sz w:val="24"/>
          <w:szCs w:val="24"/>
          <w:u w:val="single" w:color="000000"/>
        </w:rPr>
        <w:t>W przypadku, gdy Wykonawca przy wycenie robót uzna, że są rozbieżności w</w:t>
      </w:r>
      <w:r w:rsidRPr="007F030C">
        <w:rPr>
          <w:rFonts w:ascii="Times New Roman" w:hAnsi="Times New Roman" w:cs="Times New Roman"/>
          <w:sz w:val="24"/>
          <w:szCs w:val="24"/>
        </w:rPr>
        <w:t> </w:t>
      </w:r>
      <w:r w:rsidRPr="007F030C">
        <w:rPr>
          <w:rFonts w:ascii="Times New Roman" w:hAnsi="Times New Roman" w:cs="Times New Roman"/>
          <w:sz w:val="24"/>
          <w:szCs w:val="24"/>
          <w:u w:val="single" w:color="000000"/>
        </w:rPr>
        <w:t>załączonej przez Zamawiającego dokumentacji powinien zwrócić się do</w:t>
      </w:r>
      <w:r w:rsidRPr="007F030C">
        <w:rPr>
          <w:rFonts w:ascii="Times New Roman" w:hAnsi="Times New Roman" w:cs="Times New Roman"/>
          <w:sz w:val="24"/>
          <w:szCs w:val="24"/>
        </w:rPr>
        <w:t xml:space="preserve"> </w:t>
      </w:r>
      <w:r w:rsidR="00A71103">
        <w:rPr>
          <w:rFonts w:ascii="Times New Roman" w:hAnsi="Times New Roman" w:cs="Times New Roman"/>
          <w:sz w:val="24"/>
          <w:szCs w:val="24"/>
          <w:u w:val="single" w:color="000000"/>
        </w:rPr>
        <w:t>Zamawiającego z </w:t>
      </w:r>
      <w:r w:rsidRPr="007F030C">
        <w:rPr>
          <w:rFonts w:ascii="Times New Roman" w:hAnsi="Times New Roman" w:cs="Times New Roman"/>
          <w:b/>
          <w:sz w:val="24"/>
          <w:szCs w:val="24"/>
          <w:u w:val="single" w:color="000000"/>
        </w:rPr>
        <w:t xml:space="preserve">zapytaniem </w:t>
      </w:r>
      <w:r w:rsidRPr="007F030C">
        <w:rPr>
          <w:rFonts w:ascii="Times New Roman" w:hAnsi="Times New Roman" w:cs="Times New Roman"/>
          <w:sz w:val="24"/>
          <w:szCs w:val="24"/>
          <w:u w:val="single" w:color="000000"/>
        </w:rPr>
        <w:t>w terminie ustawowym wg. PZP. Jeżeli</w:t>
      </w:r>
      <w:r w:rsidRPr="007F030C">
        <w:rPr>
          <w:rFonts w:ascii="Times New Roman" w:hAnsi="Times New Roman" w:cs="Times New Roman"/>
          <w:sz w:val="24"/>
          <w:szCs w:val="24"/>
        </w:rPr>
        <w:t xml:space="preserve"> </w:t>
      </w:r>
      <w:r w:rsidRPr="007F030C">
        <w:rPr>
          <w:rFonts w:ascii="Times New Roman" w:hAnsi="Times New Roman" w:cs="Times New Roman"/>
          <w:sz w:val="24"/>
          <w:szCs w:val="24"/>
          <w:u w:val="single" w:color="000000"/>
        </w:rPr>
        <w:t>Wykonawca nie zwróci si</w:t>
      </w:r>
      <w:r w:rsidR="00A71103">
        <w:rPr>
          <w:rFonts w:ascii="Times New Roman" w:hAnsi="Times New Roman" w:cs="Times New Roman"/>
          <w:sz w:val="24"/>
          <w:szCs w:val="24"/>
          <w:u w:val="single" w:color="000000"/>
        </w:rPr>
        <w:t>ę z </w:t>
      </w:r>
      <w:r w:rsidRPr="007F030C">
        <w:rPr>
          <w:rFonts w:ascii="Times New Roman" w:hAnsi="Times New Roman" w:cs="Times New Roman"/>
          <w:sz w:val="24"/>
          <w:szCs w:val="24"/>
          <w:u w:val="single" w:color="000000"/>
        </w:rPr>
        <w:t>zapytaniem w tym terminie, Zamawiający uzna, że</w:t>
      </w:r>
      <w:r w:rsidRPr="007F030C">
        <w:rPr>
          <w:rFonts w:ascii="Times New Roman" w:hAnsi="Times New Roman" w:cs="Times New Roman"/>
          <w:sz w:val="24"/>
          <w:szCs w:val="24"/>
        </w:rPr>
        <w:t xml:space="preserve"> </w:t>
      </w:r>
      <w:r w:rsidRPr="007F030C">
        <w:rPr>
          <w:rFonts w:ascii="Times New Roman" w:hAnsi="Times New Roman" w:cs="Times New Roman"/>
          <w:sz w:val="24"/>
          <w:szCs w:val="24"/>
          <w:u w:val="single" w:color="000000"/>
        </w:rPr>
        <w:t>akceptuje on pełny zakres robót zawarty w opisie przedmiotu zamówienia oraz, że</w:t>
      </w:r>
      <w:r w:rsidRPr="007F030C">
        <w:rPr>
          <w:rFonts w:ascii="Times New Roman" w:hAnsi="Times New Roman" w:cs="Times New Roman"/>
          <w:sz w:val="24"/>
          <w:szCs w:val="24"/>
        </w:rPr>
        <w:t xml:space="preserve"> </w:t>
      </w:r>
      <w:r w:rsidRPr="007F030C">
        <w:rPr>
          <w:rFonts w:ascii="Times New Roman" w:hAnsi="Times New Roman" w:cs="Times New Roman"/>
          <w:sz w:val="24"/>
          <w:szCs w:val="24"/>
          <w:u w:val="single" w:color="000000"/>
        </w:rPr>
        <w:t>odzwierciedleniem tego zakresu jest oferta Wykonawcy.</w:t>
      </w:r>
      <w:r w:rsidRPr="007F030C">
        <w:rPr>
          <w:rFonts w:ascii="Times New Roman" w:hAnsi="Times New Roman" w:cs="Times New Roman"/>
          <w:sz w:val="24"/>
          <w:szCs w:val="24"/>
        </w:rPr>
        <w:t xml:space="preserve"> </w:t>
      </w:r>
    </w:p>
    <w:p w:rsidR="002A2397" w:rsidRPr="007F030C" w:rsidRDefault="002A2397" w:rsidP="00385EF9">
      <w:pPr>
        <w:numPr>
          <w:ilvl w:val="1"/>
          <w:numId w:val="23"/>
        </w:numPr>
        <w:spacing w:after="0"/>
        <w:ind w:left="587"/>
        <w:rPr>
          <w:rFonts w:ascii="Times New Roman" w:hAnsi="Times New Roman" w:cs="Times New Roman"/>
          <w:sz w:val="24"/>
          <w:szCs w:val="24"/>
        </w:rPr>
      </w:pPr>
      <w:r w:rsidRPr="007F030C">
        <w:rPr>
          <w:rFonts w:ascii="Times New Roman" w:hAnsi="Times New Roman" w:cs="Times New Roman"/>
          <w:sz w:val="24"/>
          <w:szCs w:val="24"/>
        </w:rPr>
        <w:t xml:space="preserve">Termin płatności faktury </w:t>
      </w:r>
      <w:r w:rsidR="007F030C" w:rsidRPr="007F030C">
        <w:rPr>
          <w:rFonts w:ascii="Times New Roman" w:hAnsi="Times New Roman" w:cs="Times New Roman"/>
          <w:sz w:val="24"/>
          <w:szCs w:val="24"/>
        </w:rPr>
        <w:t>stanowi kryterium oceny ofert.</w:t>
      </w:r>
    </w:p>
    <w:p w:rsidR="00C20C40" w:rsidRPr="00036BEF" w:rsidRDefault="00C20C40" w:rsidP="00463329">
      <w:pPr>
        <w:spacing w:after="0" w:line="256" w:lineRule="auto"/>
        <w:ind w:left="36" w:firstLine="0"/>
        <w:jc w:val="left"/>
        <w:rPr>
          <w:rFonts w:ascii="Times New Roman" w:hAnsi="Times New Roman" w:cs="Times New Roman"/>
          <w:sz w:val="24"/>
          <w:szCs w:val="24"/>
        </w:rPr>
      </w:pPr>
      <w:r w:rsidRPr="00036BEF">
        <w:rPr>
          <w:rFonts w:ascii="Times New Roman" w:hAnsi="Times New Roman" w:cs="Times New Roman"/>
          <w:sz w:val="24"/>
          <w:szCs w:val="24"/>
        </w:rPr>
        <w:t xml:space="preserve"> </w:t>
      </w:r>
    </w:p>
    <w:p w:rsidR="00C20C40" w:rsidRPr="00036BEF" w:rsidRDefault="00C20C40" w:rsidP="00357A36">
      <w:pPr>
        <w:pStyle w:val="Tytu"/>
      </w:pPr>
      <w:r w:rsidRPr="00036BEF">
        <w:t xml:space="preserve">OPIS KRYTERIÓW, KTÓRYMI ZAMAWIAJĄCY BĘDZIE SIĘ KIEROWAŁ PRZY WYBORZE OFERTY ORAZ SPOSOBU OCENY OFERTY </w:t>
      </w:r>
    </w:p>
    <w:p w:rsidR="00C20C40" w:rsidRPr="007F030C" w:rsidRDefault="00C20C40" w:rsidP="00385EF9">
      <w:pPr>
        <w:numPr>
          <w:ilvl w:val="1"/>
          <w:numId w:val="39"/>
        </w:numPr>
        <w:spacing w:after="0"/>
        <w:ind w:left="567"/>
        <w:rPr>
          <w:rFonts w:ascii="Times New Roman" w:hAnsi="Times New Roman" w:cs="Times New Roman"/>
          <w:bCs/>
          <w:sz w:val="24"/>
          <w:szCs w:val="24"/>
        </w:rPr>
      </w:pPr>
      <w:r w:rsidRPr="00036BEF">
        <w:rPr>
          <w:rFonts w:ascii="Times New Roman" w:hAnsi="Times New Roman" w:cs="Times New Roman"/>
          <w:bCs/>
          <w:sz w:val="24"/>
          <w:szCs w:val="24"/>
        </w:rPr>
        <w:t xml:space="preserve">Zamawiający udziela zamówienia Wykonawcy, którego oferta będzie odpowiadać </w:t>
      </w:r>
      <w:r w:rsidRPr="007F030C">
        <w:rPr>
          <w:rFonts w:ascii="Times New Roman" w:hAnsi="Times New Roman" w:cs="Times New Roman"/>
          <w:bCs/>
          <w:sz w:val="24"/>
          <w:szCs w:val="24"/>
        </w:rPr>
        <w:t xml:space="preserve">wszystkim wymogom </w:t>
      </w:r>
      <w:r w:rsidR="007C55FD" w:rsidRPr="007F030C">
        <w:rPr>
          <w:rFonts w:ascii="Times New Roman" w:hAnsi="Times New Roman" w:cs="Times New Roman"/>
          <w:bCs/>
          <w:sz w:val="24"/>
          <w:szCs w:val="24"/>
        </w:rPr>
        <w:t>PZP</w:t>
      </w:r>
      <w:r w:rsidRPr="007F030C">
        <w:rPr>
          <w:rFonts w:ascii="Times New Roman" w:hAnsi="Times New Roman" w:cs="Times New Roman"/>
          <w:bCs/>
          <w:sz w:val="24"/>
          <w:szCs w:val="24"/>
        </w:rPr>
        <w:t xml:space="preserve">, SIWZ oraz która w oparciu o podane kryteria wyboru zostanie oceniona, jako najkorzystniejsza. </w:t>
      </w:r>
    </w:p>
    <w:p w:rsidR="00C20C40" w:rsidRPr="007F030C" w:rsidRDefault="00C20C40" w:rsidP="00385EF9">
      <w:pPr>
        <w:numPr>
          <w:ilvl w:val="1"/>
          <w:numId w:val="39"/>
        </w:numPr>
        <w:spacing w:after="0"/>
        <w:ind w:left="567"/>
        <w:rPr>
          <w:rFonts w:ascii="Times New Roman" w:hAnsi="Times New Roman" w:cs="Times New Roman"/>
          <w:sz w:val="24"/>
          <w:szCs w:val="24"/>
        </w:rPr>
      </w:pPr>
      <w:r w:rsidRPr="007F030C">
        <w:rPr>
          <w:rFonts w:ascii="Times New Roman" w:hAnsi="Times New Roman" w:cs="Times New Roman"/>
          <w:sz w:val="24"/>
          <w:szCs w:val="24"/>
        </w:rPr>
        <w:t xml:space="preserve">Zamawiający oceni i porówna jedynie te oferty, które zostaną złożone przez wykonawców niewykluczonych przez Zamawiającego z niniejszego postępowania oraz nie zostaną odrzucone przez Zamawiającego.  </w:t>
      </w:r>
    </w:p>
    <w:p w:rsidR="00C20C40" w:rsidRPr="007F030C" w:rsidRDefault="00C20C40" w:rsidP="00385EF9">
      <w:pPr>
        <w:numPr>
          <w:ilvl w:val="1"/>
          <w:numId w:val="39"/>
        </w:numPr>
        <w:spacing w:after="0"/>
        <w:ind w:left="567"/>
        <w:rPr>
          <w:rFonts w:ascii="Times New Roman" w:hAnsi="Times New Roman" w:cs="Times New Roman"/>
          <w:sz w:val="24"/>
          <w:szCs w:val="24"/>
        </w:rPr>
      </w:pPr>
      <w:r w:rsidRPr="007F030C">
        <w:rPr>
          <w:rFonts w:ascii="Times New Roman" w:hAnsi="Times New Roman" w:cs="Times New Roman"/>
          <w:sz w:val="24"/>
          <w:szCs w:val="24"/>
        </w:rPr>
        <w:t xml:space="preserve">Wybór najkorzystniejszej oferty zostanie dokonany w oparciu o następujące kryteria: </w:t>
      </w:r>
    </w:p>
    <w:p w:rsidR="00C20C40" w:rsidRPr="007F030C" w:rsidRDefault="00C20C40" w:rsidP="00385EF9">
      <w:pPr>
        <w:pStyle w:val="Akapitzlist"/>
        <w:numPr>
          <w:ilvl w:val="0"/>
          <w:numId w:val="14"/>
        </w:numPr>
        <w:spacing w:after="0"/>
        <w:ind w:left="964"/>
        <w:rPr>
          <w:rFonts w:ascii="Times New Roman" w:hAnsi="Times New Roman" w:cs="Times New Roman"/>
          <w:sz w:val="24"/>
          <w:szCs w:val="24"/>
        </w:rPr>
      </w:pPr>
      <w:r w:rsidRPr="007F030C">
        <w:rPr>
          <w:rFonts w:ascii="Times New Roman" w:hAnsi="Times New Roman" w:cs="Times New Roman"/>
          <w:b/>
          <w:sz w:val="24"/>
          <w:szCs w:val="24"/>
        </w:rPr>
        <w:t xml:space="preserve">Kryterium I: cena oferty - 60% - </w:t>
      </w:r>
      <w:r w:rsidRPr="007F030C">
        <w:rPr>
          <w:rFonts w:ascii="Times New Roman" w:hAnsi="Times New Roman" w:cs="Times New Roman"/>
          <w:sz w:val="24"/>
          <w:szCs w:val="24"/>
        </w:rPr>
        <w:t xml:space="preserve">oferta może w tym kryterium uzyskać maksymalnie 60 pkt. Oferty o wyższych cenach otrzymają proporcjonalnie mniej pkt, zgodnie ze wzorem: cena oferty najniższej / cena oferty badanej x 60% x 100;                                                                      </w:t>
      </w:r>
    </w:p>
    <w:p w:rsidR="00C20C40" w:rsidRPr="007F030C" w:rsidRDefault="00C20C40" w:rsidP="00385EF9">
      <w:pPr>
        <w:pStyle w:val="Akapitzlist"/>
        <w:numPr>
          <w:ilvl w:val="0"/>
          <w:numId w:val="14"/>
        </w:numPr>
        <w:spacing w:after="0"/>
        <w:ind w:left="964"/>
        <w:rPr>
          <w:rFonts w:ascii="Times New Roman" w:hAnsi="Times New Roman" w:cs="Times New Roman"/>
          <w:sz w:val="24"/>
          <w:szCs w:val="24"/>
        </w:rPr>
      </w:pPr>
      <w:r w:rsidRPr="007F030C">
        <w:rPr>
          <w:rFonts w:ascii="Times New Roman" w:hAnsi="Times New Roman" w:cs="Times New Roman"/>
          <w:b/>
          <w:sz w:val="24"/>
          <w:szCs w:val="24"/>
        </w:rPr>
        <w:t xml:space="preserve">Kryterium II: termin płatności faktury: </w:t>
      </w:r>
    </w:p>
    <w:p w:rsidR="00C20C40" w:rsidRPr="007F030C" w:rsidRDefault="00C20C40" w:rsidP="00385EF9">
      <w:pPr>
        <w:pStyle w:val="Akapitzlist"/>
        <w:numPr>
          <w:ilvl w:val="4"/>
          <w:numId w:val="39"/>
        </w:numPr>
        <w:spacing w:after="0"/>
        <w:ind w:left="1361"/>
        <w:rPr>
          <w:rFonts w:ascii="Times New Roman" w:hAnsi="Times New Roman" w:cs="Times New Roman"/>
          <w:bCs/>
          <w:sz w:val="24"/>
          <w:szCs w:val="24"/>
        </w:rPr>
      </w:pPr>
      <w:r w:rsidRPr="007F030C">
        <w:rPr>
          <w:rFonts w:ascii="Times New Roman" w:hAnsi="Times New Roman" w:cs="Times New Roman"/>
          <w:bCs/>
          <w:sz w:val="24"/>
          <w:szCs w:val="24"/>
        </w:rPr>
        <w:t xml:space="preserve">poniżej 21 dni – 0 pkt, </w:t>
      </w:r>
    </w:p>
    <w:p w:rsidR="00C20C40" w:rsidRPr="007F030C" w:rsidRDefault="00C20C40" w:rsidP="00385EF9">
      <w:pPr>
        <w:pStyle w:val="Akapitzlist"/>
        <w:numPr>
          <w:ilvl w:val="4"/>
          <w:numId w:val="39"/>
        </w:numPr>
        <w:spacing w:after="0"/>
        <w:ind w:left="1361"/>
        <w:rPr>
          <w:rFonts w:ascii="Times New Roman" w:hAnsi="Times New Roman" w:cs="Times New Roman"/>
          <w:bCs/>
          <w:sz w:val="24"/>
          <w:szCs w:val="24"/>
        </w:rPr>
      </w:pPr>
      <w:r w:rsidRPr="007F030C">
        <w:rPr>
          <w:rFonts w:ascii="Times New Roman" w:hAnsi="Times New Roman" w:cs="Times New Roman"/>
          <w:bCs/>
          <w:sz w:val="24"/>
          <w:szCs w:val="24"/>
        </w:rPr>
        <w:t xml:space="preserve">21 dni – 5 pkt, </w:t>
      </w:r>
    </w:p>
    <w:p w:rsidR="00C20C40" w:rsidRPr="007F030C" w:rsidRDefault="00C20C40" w:rsidP="00385EF9">
      <w:pPr>
        <w:pStyle w:val="Akapitzlist"/>
        <w:numPr>
          <w:ilvl w:val="4"/>
          <w:numId w:val="39"/>
        </w:numPr>
        <w:spacing w:after="0"/>
        <w:ind w:left="1361"/>
        <w:rPr>
          <w:rFonts w:ascii="Times New Roman" w:hAnsi="Times New Roman" w:cs="Times New Roman"/>
          <w:bCs/>
          <w:sz w:val="24"/>
          <w:szCs w:val="24"/>
        </w:rPr>
      </w:pPr>
      <w:r w:rsidRPr="007F030C">
        <w:rPr>
          <w:rFonts w:ascii="Times New Roman" w:hAnsi="Times New Roman" w:cs="Times New Roman"/>
          <w:bCs/>
          <w:sz w:val="24"/>
          <w:szCs w:val="24"/>
        </w:rPr>
        <w:t xml:space="preserve">30 dni – 10 pkt </w:t>
      </w:r>
    </w:p>
    <w:p w:rsidR="00C20C40" w:rsidRDefault="00C20C40" w:rsidP="00385EF9">
      <w:pPr>
        <w:spacing w:after="0"/>
        <w:ind w:left="1361" w:firstLine="0"/>
        <w:rPr>
          <w:rFonts w:ascii="Times New Roman" w:hAnsi="Times New Roman" w:cs="Times New Roman"/>
          <w:bCs/>
          <w:sz w:val="24"/>
          <w:szCs w:val="24"/>
        </w:rPr>
      </w:pPr>
      <w:r w:rsidRPr="007F030C">
        <w:rPr>
          <w:rFonts w:ascii="Times New Roman" w:hAnsi="Times New Roman" w:cs="Times New Roman"/>
          <w:bCs/>
          <w:sz w:val="24"/>
          <w:szCs w:val="24"/>
        </w:rPr>
        <w:t>– od dnia prawidłowego wystawienia Zamawiającemu faktury;</w:t>
      </w:r>
    </w:p>
    <w:p w:rsidR="00C20C40" w:rsidRPr="007F030C" w:rsidRDefault="00C20C40" w:rsidP="00385EF9">
      <w:pPr>
        <w:pStyle w:val="Akapitzlist"/>
        <w:numPr>
          <w:ilvl w:val="0"/>
          <w:numId w:val="14"/>
        </w:numPr>
        <w:spacing w:after="0"/>
        <w:ind w:left="964"/>
        <w:rPr>
          <w:rFonts w:ascii="Times New Roman" w:hAnsi="Times New Roman" w:cs="Times New Roman"/>
          <w:b/>
          <w:sz w:val="24"/>
          <w:szCs w:val="24"/>
        </w:rPr>
      </w:pPr>
      <w:r w:rsidRPr="007F030C">
        <w:rPr>
          <w:rFonts w:ascii="Times New Roman" w:hAnsi="Times New Roman" w:cs="Times New Roman"/>
          <w:b/>
          <w:sz w:val="24"/>
          <w:szCs w:val="24"/>
        </w:rPr>
        <w:t xml:space="preserve">Kryterium III: długość gwarancji: </w:t>
      </w:r>
    </w:p>
    <w:p w:rsidR="00C20C40" w:rsidRPr="007F030C" w:rsidRDefault="00C20C40" w:rsidP="00385EF9">
      <w:pPr>
        <w:pStyle w:val="Akapitzlist"/>
        <w:numPr>
          <w:ilvl w:val="4"/>
          <w:numId w:val="4"/>
        </w:numPr>
        <w:spacing w:after="0"/>
        <w:ind w:left="1324"/>
        <w:rPr>
          <w:rFonts w:ascii="Times New Roman" w:hAnsi="Times New Roman" w:cs="Times New Roman"/>
          <w:bCs/>
          <w:sz w:val="24"/>
          <w:szCs w:val="24"/>
        </w:rPr>
      </w:pPr>
      <w:r w:rsidRPr="007F030C">
        <w:rPr>
          <w:rFonts w:ascii="Times New Roman" w:hAnsi="Times New Roman" w:cs="Times New Roman"/>
          <w:bCs/>
          <w:sz w:val="24"/>
          <w:szCs w:val="24"/>
        </w:rPr>
        <w:t>poniżej 3 lat – 0 pkt,</w:t>
      </w:r>
    </w:p>
    <w:p w:rsidR="00C20C40" w:rsidRPr="007F030C" w:rsidRDefault="00C20C40" w:rsidP="00385EF9">
      <w:pPr>
        <w:pStyle w:val="Akapitzlist"/>
        <w:numPr>
          <w:ilvl w:val="4"/>
          <w:numId w:val="4"/>
        </w:numPr>
        <w:spacing w:after="0"/>
        <w:ind w:left="1324"/>
        <w:rPr>
          <w:rFonts w:ascii="Times New Roman" w:hAnsi="Times New Roman" w:cs="Times New Roman"/>
          <w:bCs/>
          <w:sz w:val="24"/>
          <w:szCs w:val="24"/>
        </w:rPr>
      </w:pPr>
      <w:r w:rsidRPr="007F030C">
        <w:rPr>
          <w:rFonts w:ascii="Times New Roman" w:hAnsi="Times New Roman" w:cs="Times New Roman"/>
          <w:bCs/>
          <w:sz w:val="24"/>
          <w:szCs w:val="24"/>
        </w:rPr>
        <w:t>3 lata – 10 pkt,</w:t>
      </w:r>
    </w:p>
    <w:p w:rsidR="00C20C40" w:rsidRPr="007F030C" w:rsidRDefault="00C20C40" w:rsidP="00385EF9">
      <w:pPr>
        <w:pStyle w:val="Akapitzlist"/>
        <w:numPr>
          <w:ilvl w:val="4"/>
          <w:numId w:val="4"/>
        </w:numPr>
        <w:spacing w:after="0"/>
        <w:ind w:left="1324"/>
        <w:rPr>
          <w:rFonts w:ascii="Times New Roman" w:hAnsi="Times New Roman" w:cs="Times New Roman"/>
          <w:bCs/>
          <w:sz w:val="24"/>
          <w:szCs w:val="24"/>
        </w:rPr>
      </w:pPr>
      <w:r w:rsidRPr="007F030C">
        <w:rPr>
          <w:rFonts w:ascii="Times New Roman" w:hAnsi="Times New Roman" w:cs="Times New Roman"/>
          <w:bCs/>
          <w:sz w:val="24"/>
          <w:szCs w:val="24"/>
        </w:rPr>
        <w:t>4 lata – 20 pkt,</w:t>
      </w:r>
    </w:p>
    <w:p w:rsidR="00C20C40" w:rsidRPr="007F030C" w:rsidRDefault="00C20C40" w:rsidP="00385EF9">
      <w:pPr>
        <w:pStyle w:val="Akapitzlist"/>
        <w:numPr>
          <w:ilvl w:val="4"/>
          <w:numId w:val="4"/>
        </w:numPr>
        <w:spacing w:after="0"/>
        <w:ind w:left="1324"/>
        <w:rPr>
          <w:rFonts w:ascii="Times New Roman" w:hAnsi="Times New Roman" w:cs="Times New Roman"/>
          <w:bCs/>
          <w:sz w:val="24"/>
          <w:szCs w:val="24"/>
        </w:rPr>
      </w:pPr>
      <w:r w:rsidRPr="007F030C">
        <w:rPr>
          <w:rFonts w:ascii="Times New Roman" w:hAnsi="Times New Roman" w:cs="Times New Roman"/>
          <w:bCs/>
          <w:sz w:val="24"/>
          <w:szCs w:val="24"/>
        </w:rPr>
        <w:t>5 lat – 30 pkt.</w:t>
      </w:r>
    </w:p>
    <w:p w:rsidR="00C20C40" w:rsidRPr="007F030C" w:rsidRDefault="00C20C40" w:rsidP="00385EF9">
      <w:pPr>
        <w:pStyle w:val="Akapitzlist"/>
        <w:numPr>
          <w:ilvl w:val="1"/>
          <w:numId w:val="39"/>
        </w:numPr>
        <w:spacing w:after="0"/>
        <w:ind w:left="567"/>
        <w:rPr>
          <w:rFonts w:ascii="Times New Roman" w:hAnsi="Times New Roman" w:cs="Times New Roman"/>
          <w:sz w:val="24"/>
          <w:szCs w:val="24"/>
        </w:rPr>
      </w:pPr>
      <w:r w:rsidRPr="007F030C">
        <w:rPr>
          <w:rFonts w:ascii="Times New Roman" w:hAnsi="Times New Roman" w:cs="Times New Roman"/>
          <w:sz w:val="24"/>
          <w:szCs w:val="24"/>
        </w:rPr>
        <w:t xml:space="preserve">Gwarancja nie może być krótsza niż </w:t>
      </w:r>
      <w:r w:rsidR="007F030C" w:rsidRPr="007F030C">
        <w:rPr>
          <w:rFonts w:ascii="Times New Roman" w:hAnsi="Times New Roman" w:cs="Times New Roman"/>
          <w:sz w:val="24"/>
          <w:szCs w:val="24"/>
        </w:rPr>
        <w:t>trzy</w:t>
      </w:r>
      <w:r w:rsidRPr="007F030C">
        <w:rPr>
          <w:rFonts w:ascii="Times New Roman" w:hAnsi="Times New Roman" w:cs="Times New Roman"/>
          <w:sz w:val="24"/>
          <w:szCs w:val="24"/>
        </w:rPr>
        <w:t xml:space="preserve"> lata. Oferty zawierające krótszy termin gwarancji nie będą oceniane.</w:t>
      </w:r>
    </w:p>
    <w:p w:rsidR="00C20C40" w:rsidRPr="007F030C" w:rsidRDefault="002A2397" w:rsidP="00385EF9">
      <w:pPr>
        <w:pStyle w:val="Akapitzlist"/>
        <w:numPr>
          <w:ilvl w:val="1"/>
          <w:numId w:val="39"/>
        </w:numPr>
        <w:spacing w:after="0"/>
        <w:ind w:left="567"/>
        <w:rPr>
          <w:rFonts w:ascii="Times New Roman" w:hAnsi="Times New Roman" w:cs="Times New Roman"/>
          <w:sz w:val="24"/>
          <w:szCs w:val="24"/>
        </w:rPr>
      </w:pPr>
      <w:r w:rsidRPr="007F030C">
        <w:rPr>
          <w:rFonts w:ascii="Times New Roman" w:hAnsi="Times New Roman" w:cs="Times New Roman"/>
          <w:bCs/>
          <w:sz w:val="24"/>
          <w:szCs w:val="24"/>
        </w:rPr>
        <w:t>Ocena ofert dla każdej z części zamówienia zostanie dokonana odrębnie wg. powyżej opisanych kryteriów oceny ofert.</w:t>
      </w:r>
      <w:r w:rsidR="00FE5ADA">
        <w:rPr>
          <w:rFonts w:ascii="Times New Roman" w:hAnsi="Times New Roman" w:cs="Times New Roman"/>
          <w:bCs/>
          <w:sz w:val="24"/>
          <w:szCs w:val="24"/>
        </w:rPr>
        <w:t xml:space="preserve"> </w:t>
      </w:r>
      <w:r w:rsidR="00C20C40" w:rsidRPr="007F030C">
        <w:rPr>
          <w:rFonts w:ascii="Times New Roman" w:hAnsi="Times New Roman" w:cs="Times New Roman"/>
          <w:bCs/>
          <w:sz w:val="24"/>
          <w:szCs w:val="24"/>
        </w:rPr>
        <w:t>Za najkorzystniejszą zostanie uznana oferta, której suma punktów uzyskanych za wszystkie kryteria określone w ust. 3, będzie największa.</w:t>
      </w:r>
      <w:r w:rsidR="00C20C40" w:rsidRPr="007F030C">
        <w:rPr>
          <w:rFonts w:ascii="Times New Roman" w:hAnsi="Times New Roman" w:cs="Times New Roman"/>
          <w:sz w:val="24"/>
          <w:szCs w:val="24"/>
        </w:rPr>
        <w:t xml:space="preserve"> Wynik zostanie zaokrąglony do dwóch miejsc po przecinku, zgodnie z zasadami zaokrąglania. </w:t>
      </w:r>
    </w:p>
    <w:p w:rsidR="00C20C40" w:rsidRPr="007F030C" w:rsidRDefault="00C20C40" w:rsidP="00385EF9">
      <w:pPr>
        <w:pStyle w:val="Akapitzlist"/>
        <w:numPr>
          <w:ilvl w:val="1"/>
          <w:numId w:val="39"/>
        </w:numPr>
        <w:spacing w:after="0"/>
        <w:ind w:left="567"/>
        <w:rPr>
          <w:rFonts w:ascii="Times New Roman" w:hAnsi="Times New Roman" w:cs="Times New Roman"/>
          <w:sz w:val="24"/>
          <w:szCs w:val="24"/>
        </w:rPr>
      </w:pPr>
      <w:r w:rsidRPr="007F030C">
        <w:rPr>
          <w:rFonts w:ascii="Times New Roman" w:hAnsi="Times New Roman" w:cs="Times New Roman"/>
          <w:sz w:val="24"/>
          <w:szCs w:val="24"/>
        </w:rPr>
        <w:t xml:space="preserve">Jeżeli nie można wybrać najkorzystniejszej oferty z uwagi na to, że dwie lub więcej ofert przedstawia taki sam bilans ceny i innych kryteriów oceny ofert, Zamawiający spośród tych ofert wybierze ofertę z najniższą ceną. </w:t>
      </w:r>
    </w:p>
    <w:p w:rsidR="002A2397" w:rsidRPr="007F030C" w:rsidRDefault="002A2397" w:rsidP="00385EF9">
      <w:pPr>
        <w:pStyle w:val="Akapitzlist"/>
        <w:numPr>
          <w:ilvl w:val="1"/>
          <w:numId w:val="39"/>
        </w:numPr>
        <w:spacing w:after="0" w:line="276" w:lineRule="auto"/>
        <w:ind w:left="567"/>
        <w:rPr>
          <w:rFonts w:ascii="Times New Roman" w:hAnsi="Times New Roman" w:cs="Times New Roman"/>
          <w:sz w:val="24"/>
          <w:szCs w:val="24"/>
        </w:rPr>
      </w:pPr>
      <w:r w:rsidRPr="007F030C">
        <w:rPr>
          <w:rFonts w:ascii="Times New Roman" w:hAnsi="Times New Roman" w:cs="Times New Roman"/>
          <w:sz w:val="24"/>
          <w:szCs w:val="24"/>
        </w:rPr>
        <w:t>Zamawiający nie przewiduje przeprowadzenia dogrywki w formie aukcji elektronicznej.</w:t>
      </w:r>
      <w:r w:rsidRPr="007F030C">
        <w:rPr>
          <w:rFonts w:ascii="Times New Roman" w:hAnsi="Times New Roman" w:cs="Times New Roman"/>
          <w:bCs/>
          <w:sz w:val="24"/>
          <w:szCs w:val="24"/>
        </w:rPr>
        <w:t xml:space="preserve"> </w:t>
      </w:r>
    </w:p>
    <w:p w:rsidR="00385EF9" w:rsidRDefault="00385EF9" w:rsidP="00463329">
      <w:pPr>
        <w:spacing w:after="0" w:line="256" w:lineRule="auto"/>
        <w:ind w:left="36" w:firstLine="0"/>
        <w:jc w:val="left"/>
        <w:rPr>
          <w:rFonts w:ascii="Times New Roman" w:hAnsi="Times New Roman" w:cs="Times New Roman"/>
          <w:sz w:val="24"/>
          <w:szCs w:val="24"/>
        </w:rPr>
      </w:pPr>
    </w:p>
    <w:p w:rsidR="002A2397" w:rsidRPr="00036BEF" w:rsidRDefault="002A2397" w:rsidP="00357A36">
      <w:pPr>
        <w:pStyle w:val="Tytu"/>
      </w:pPr>
      <w:r w:rsidRPr="00036BEF">
        <w:lastRenderedPageBreak/>
        <w:t>INFORMACJE O FORMALNOŚCIACH, JAKIE ZOSTANĄ DOPEŁNIONE PO WYBORZE OFERTY W CELU ZAWARCIA UMOWY W SPRAWIE ZAMÓWIENIA PUBLICZNEGO</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Niezwłocznie po wyborze najkorzystniejszej oferty Zamawia</w:t>
      </w:r>
      <w:r w:rsidR="007F030C">
        <w:rPr>
          <w:rFonts w:ascii="Times New Roman" w:hAnsi="Times New Roman" w:cs="Times New Roman"/>
          <w:sz w:val="24"/>
          <w:szCs w:val="24"/>
        </w:rPr>
        <w:t>jący, na zasadach określonych w </w:t>
      </w:r>
      <w:r w:rsidRPr="00036BEF">
        <w:rPr>
          <w:rFonts w:ascii="Times New Roman" w:hAnsi="Times New Roman" w:cs="Times New Roman"/>
          <w:sz w:val="24"/>
          <w:szCs w:val="24"/>
        </w:rPr>
        <w:t xml:space="preserve">art. 92 </w:t>
      </w:r>
      <w:r w:rsidR="00C06E33" w:rsidRPr="00036BEF">
        <w:rPr>
          <w:rFonts w:ascii="Times New Roman" w:hAnsi="Times New Roman" w:cs="Times New Roman"/>
          <w:sz w:val="24"/>
          <w:szCs w:val="24"/>
        </w:rPr>
        <w:t>PZP</w:t>
      </w:r>
      <w:r w:rsidRPr="00036BEF">
        <w:rPr>
          <w:rFonts w:ascii="Times New Roman" w:hAnsi="Times New Roman" w:cs="Times New Roman"/>
          <w:sz w:val="24"/>
          <w:szCs w:val="24"/>
        </w:rPr>
        <w:t xml:space="preserve">, zawiadomi Wykonawców, którzy złożyli oferty o wyborze najkorzystniejszej oferty.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Zamawiający zawiadomi Wykonawcę, którego oferta zostani</w:t>
      </w:r>
      <w:r w:rsidR="007F030C">
        <w:rPr>
          <w:rFonts w:ascii="Times New Roman" w:hAnsi="Times New Roman" w:cs="Times New Roman"/>
          <w:sz w:val="24"/>
          <w:szCs w:val="24"/>
        </w:rPr>
        <w:t>e uznana za najkorzystniejszą i </w:t>
      </w:r>
      <w:r w:rsidRPr="00036BEF">
        <w:rPr>
          <w:rFonts w:ascii="Times New Roman" w:hAnsi="Times New Roman" w:cs="Times New Roman"/>
          <w:sz w:val="24"/>
          <w:szCs w:val="24"/>
        </w:rPr>
        <w:t xml:space="preserve">wybrana do realizacji zamówienia o terminie podpisania umowy.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Warunki umowy na wykonanie zamówienia oraz zobowiązania Wykonawcy  i Zamawiającego określono w istotnych postanowieniach umowy, które stanowią załącznik nr 7</w:t>
      </w:r>
      <w:r w:rsidRPr="00036BEF">
        <w:rPr>
          <w:rFonts w:ascii="Times New Roman" w:hAnsi="Times New Roman" w:cs="Times New Roman"/>
          <w:b/>
          <w:sz w:val="24"/>
          <w:szCs w:val="24"/>
        </w:rPr>
        <w:t xml:space="preserve"> </w:t>
      </w:r>
      <w:r w:rsidRPr="00036BEF">
        <w:rPr>
          <w:rFonts w:ascii="Times New Roman" w:hAnsi="Times New Roman" w:cs="Times New Roman"/>
          <w:sz w:val="24"/>
          <w:szCs w:val="24"/>
        </w:rPr>
        <w:t xml:space="preserve">do SIWZ.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jeżeli zawiadomienie to zostało przesłane w sposób określony </w:t>
      </w:r>
      <w:r w:rsidR="00C06E33" w:rsidRPr="00036BEF">
        <w:rPr>
          <w:rFonts w:ascii="Times New Roman" w:hAnsi="Times New Roman" w:cs="Times New Roman"/>
          <w:sz w:val="24"/>
          <w:szCs w:val="24"/>
        </w:rPr>
        <w:t xml:space="preserve">jeżeli zostały przesłane w sposób określony w art. 180 ust. 5 zdanie drugie PZP </w:t>
      </w:r>
      <w:r w:rsidRPr="00036BEF">
        <w:rPr>
          <w:rFonts w:ascii="Times New Roman" w:hAnsi="Times New Roman" w:cs="Times New Roman"/>
          <w:sz w:val="24"/>
          <w:szCs w:val="24"/>
        </w:rPr>
        <w:t xml:space="preserve">– tj. drogą elektroniczną, albo 10 dni, jeżeli zostało przesłane w inny sposób.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 xml:space="preserve">Zamawiający może zawrzeć umowę w sprawie zamówienia publicznego przed upływem terminu, o którym mowa w ust. 4, jeżeli w postępowaniu o udzielenie zamówienia została złożona tylko jedna oferta. </w:t>
      </w:r>
    </w:p>
    <w:p w:rsidR="00C20C40" w:rsidRPr="00036BEF" w:rsidRDefault="00C20C40" w:rsidP="00385EF9">
      <w:pPr>
        <w:pStyle w:val="Akapitzlist"/>
        <w:numPr>
          <w:ilvl w:val="0"/>
          <w:numId w:val="15"/>
        </w:numPr>
        <w:spacing w:after="0"/>
        <w:ind w:left="530"/>
        <w:rPr>
          <w:rFonts w:ascii="Times New Roman" w:hAnsi="Times New Roman" w:cs="Times New Roman"/>
          <w:bCs/>
          <w:sz w:val="24"/>
          <w:szCs w:val="24"/>
        </w:rPr>
      </w:pPr>
      <w:r w:rsidRPr="00036BEF">
        <w:rPr>
          <w:rFonts w:ascii="Times New Roman" w:hAnsi="Times New Roman" w:cs="Times New Roman"/>
          <w:bCs/>
          <w:sz w:val="24"/>
          <w:szCs w:val="24"/>
        </w:rPr>
        <w:t xml:space="preserve">Przed zawarciem umowy w sprawie zamówienia publicznego, Wykonawca, którego oferta została uznana za najkorzystniejszą zobowiązany jest dopełnić następujących formalności: </w:t>
      </w:r>
    </w:p>
    <w:p w:rsidR="00C20C40" w:rsidRPr="00036BEF" w:rsidRDefault="00C20C40" w:rsidP="00385EF9">
      <w:pPr>
        <w:pStyle w:val="Akapitzlist"/>
        <w:numPr>
          <w:ilvl w:val="0"/>
          <w:numId w:val="16"/>
        </w:numPr>
        <w:spacing w:after="0"/>
        <w:ind w:left="927"/>
        <w:rPr>
          <w:rFonts w:ascii="Times New Roman" w:hAnsi="Times New Roman" w:cs="Times New Roman"/>
          <w:bCs/>
          <w:sz w:val="24"/>
          <w:szCs w:val="24"/>
        </w:rPr>
      </w:pPr>
      <w:r w:rsidRPr="00036BEF">
        <w:rPr>
          <w:rFonts w:ascii="Times New Roman" w:hAnsi="Times New Roman" w:cs="Times New Roman"/>
          <w:bCs/>
          <w:sz w:val="24"/>
          <w:szCs w:val="24"/>
        </w:rPr>
        <w:t xml:space="preserve">przedłożyć umowę konsorcjum jeżeli zamówienie będzie realizowane przez konsorcjum Wykonawców; </w:t>
      </w:r>
    </w:p>
    <w:p w:rsidR="00C20C40" w:rsidRPr="00036BEF" w:rsidRDefault="00C20C40" w:rsidP="00385EF9">
      <w:pPr>
        <w:pStyle w:val="Akapitzlist"/>
        <w:numPr>
          <w:ilvl w:val="0"/>
          <w:numId w:val="16"/>
        </w:numPr>
        <w:spacing w:after="0"/>
        <w:ind w:left="927"/>
        <w:rPr>
          <w:rFonts w:ascii="Times New Roman" w:hAnsi="Times New Roman" w:cs="Times New Roman"/>
          <w:sz w:val="24"/>
          <w:szCs w:val="24"/>
        </w:rPr>
      </w:pPr>
      <w:r w:rsidRPr="00036BEF">
        <w:rPr>
          <w:rFonts w:ascii="Times New Roman" w:hAnsi="Times New Roman" w:cs="Times New Roman"/>
          <w:bCs/>
          <w:sz w:val="24"/>
          <w:szCs w:val="24"/>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w:t>
      </w:r>
      <w:r w:rsidR="006A0A55" w:rsidRPr="00036BEF">
        <w:rPr>
          <w:rFonts w:ascii="Times New Roman" w:hAnsi="Times New Roman" w:cs="Times New Roman"/>
          <w:bCs/>
          <w:sz w:val="24"/>
          <w:szCs w:val="24"/>
        </w:rPr>
        <w:t>ne także jeżeli nie wynika to z </w:t>
      </w:r>
      <w:r w:rsidRPr="00036BEF">
        <w:rPr>
          <w:rFonts w:ascii="Times New Roman" w:hAnsi="Times New Roman" w:cs="Times New Roman"/>
          <w:bCs/>
          <w:sz w:val="24"/>
          <w:szCs w:val="24"/>
        </w:rPr>
        <w:t xml:space="preserve">pełnomocnictwa; </w:t>
      </w:r>
    </w:p>
    <w:p w:rsidR="00C20C40" w:rsidRPr="006D39F7" w:rsidRDefault="00C20C40" w:rsidP="00385EF9">
      <w:pPr>
        <w:pStyle w:val="Akapitzlist"/>
        <w:numPr>
          <w:ilvl w:val="0"/>
          <w:numId w:val="16"/>
        </w:numPr>
        <w:spacing w:after="0"/>
        <w:ind w:left="927"/>
        <w:rPr>
          <w:rFonts w:ascii="Times New Roman" w:hAnsi="Times New Roman" w:cs="Times New Roman"/>
          <w:sz w:val="24"/>
          <w:szCs w:val="24"/>
        </w:rPr>
      </w:pPr>
      <w:r w:rsidRPr="006D39F7">
        <w:rPr>
          <w:rFonts w:ascii="Times New Roman" w:hAnsi="Times New Roman" w:cs="Times New Roman"/>
          <w:bCs/>
          <w:sz w:val="24"/>
          <w:szCs w:val="24"/>
        </w:rPr>
        <w:t xml:space="preserve">przedłożyć kosztorys ofertowy, sporządzony w oparciu o dołączony do SIWZ przedmiar </w:t>
      </w:r>
      <w:r w:rsidR="006D39F7" w:rsidRPr="006D39F7">
        <w:rPr>
          <w:rFonts w:ascii="Times New Roman" w:hAnsi="Times New Roman" w:cs="Times New Roman"/>
          <w:bCs/>
          <w:sz w:val="24"/>
          <w:szCs w:val="24"/>
        </w:rPr>
        <w:t xml:space="preserve">wskazany w rozdziale nr III </w:t>
      </w:r>
      <w:r w:rsidRPr="006D39F7">
        <w:rPr>
          <w:rFonts w:ascii="Times New Roman" w:hAnsi="Times New Roman" w:cs="Times New Roman"/>
          <w:bCs/>
          <w:sz w:val="24"/>
          <w:szCs w:val="24"/>
        </w:rPr>
        <w:t xml:space="preserve">SIWZ. Wymagane jest by cena kosztorysu ofertowego była zgodna z ceną podaną w formularzu ofertowym;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W przypadku wyboru oferty złożonej przez Wykonaw</w:t>
      </w:r>
      <w:r w:rsidR="00C30ECB">
        <w:rPr>
          <w:rFonts w:ascii="Times New Roman" w:hAnsi="Times New Roman" w:cs="Times New Roman"/>
          <w:sz w:val="24"/>
          <w:szCs w:val="24"/>
        </w:rPr>
        <w:t>ców wspólnie ubiegających się o </w:t>
      </w:r>
      <w:r w:rsidRPr="00036BEF">
        <w:rPr>
          <w:rFonts w:ascii="Times New Roman" w:hAnsi="Times New Roman" w:cs="Times New Roman"/>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20C40" w:rsidRPr="00036BEF" w:rsidRDefault="00C20C40" w:rsidP="00385EF9">
      <w:pPr>
        <w:pStyle w:val="Akapitzlist"/>
        <w:numPr>
          <w:ilvl w:val="0"/>
          <w:numId w:val="15"/>
        </w:numPr>
        <w:spacing w:after="0"/>
        <w:ind w:left="530"/>
        <w:rPr>
          <w:rFonts w:ascii="Times New Roman" w:hAnsi="Times New Roman" w:cs="Times New Roman"/>
          <w:sz w:val="24"/>
          <w:szCs w:val="24"/>
        </w:rPr>
      </w:pPr>
      <w:r w:rsidRPr="00036BEF">
        <w:rPr>
          <w:rFonts w:ascii="Times New Roman" w:hAnsi="Times New Roman" w:cs="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PZP. </w:t>
      </w:r>
    </w:p>
    <w:p w:rsidR="00C20C40" w:rsidRPr="00036BEF" w:rsidRDefault="00C20C40" w:rsidP="007F030C">
      <w:pPr>
        <w:spacing w:after="0" w:line="256" w:lineRule="auto"/>
        <w:ind w:left="-113" w:firstLine="0"/>
        <w:jc w:val="left"/>
        <w:rPr>
          <w:rFonts w:ascii="Times New Roman" w:hAnsi="Times New Roman" w:cs="Times New Roman"/>
          <w:sz w:val="24"/>
          <w:szCs w:val="24"/>
        </w:rPr>
      </w:pPr>
      <w:r w:rsidRPr="00036BEF">
        <w:rPr>
          <w:rFonts w:ascii="Times New Roman" w:hAnsi="Times New Roman" w:cs="Times New Roman"/>
          <w:b/>
          <w:sz w:val="24"/>
          <w:szCs w:val="24"/>
        </w:rPr>
        <w:t xml:space="preserve">  </w:t>
      </w:r>
    </w:p>
    <w:p w:rsidR="00277417" w:rsidRPr="00036BEF" w:rsidRDefault="00277417" w:rsidP="00357A36">
      <w:pPr>
        <w:pStyle w:val="Tytu"/>
      </w:pPr>
      <w:r w:rsidRPr="00036BEF">
        <w:lastRenderedPageBreak/>
        <w:t>WYMAGANIA DOTYCZĄCE ZABEZPIECZENIA NALEŻYTEGO WYKONANIA UMOWY</w:t>
      </w:r>
    </w:p>
    <w:p w:rsidR="00A3517B" w:rsidRPr="00036BEF" w:rsidRDefault="00A3517B" w:rsidP="00385EF9">
      <w:pPr>
        <w:spacing w:after="0"/>
        <w:ind w:left="-473" w:firstLine="663"/>
        <w:rPr>
          <w:rFonts w:ascii="Times New Roman" w:hAnsi="Times New Roman" w:cs="Times New Roman"/>
          <w:sz w:val="24"/>
          <w:szCs w:val="24"/>
        </w:rPr>
      </w:pPr>
      <w:r w:rsidRPr="00036BEF">
        <w:rPr>
          <w:rFonts w:ascii="Times New Roman" w:hAnsi="Times New Roman" w:cs="Times New Roman"/>
          <w:sz w:val="24"/>
          <w:szCs w:val="24"/>
        </w:rPr>
        <w:t>Zamawiający nie wymaga wniesienia zabezpieczenia należytego wykonania umowy.</w:t>
      </w:r>
    </w:p>
    <w:p w:rsidR="00C20C40" w:rsidRPr="00036BEF" w:rsidRDefault="00C20C40" w:rsidP="00463329">
      <w:pPr>
        <w:spacing w:after="0" w:line="256" w:lineRule="auto"/>
        <w:ind w:left="396" w:firstLine="0"/>
        <w:jc w:val="left"/>
        <w:rPr>
          <w:rFonts w:ascii="Times New Roman" w:hAnsi="Times New Roman" w:cs="Times New Roman"/>
          <w:sz w:val="24"/>
          <w:szCs w:val="24"/>
        </w:rPr>
      </w:pPr>
    </w:p>
    <w:p w:rsidR="00C20C40" w:rsidRPr="00036BEF" w:rsidRDefault="00C20C40" w:rsidP="00357A36">
      <w:pPr>
        <w:pStyle w:val="Tytu"/>
      </w:pPr>
      <w:r w:rsidRPr="00036BEF">
        <w:t xml:space="preserve">WZÓR UMOWY </w:t>
      </w:r>
    </w:p>
    <w:p w:rsidR="00C20C40" w:rsidRPr="00036BEF" w:rsidRDefault="00C20C40" w:rsidP="00385EF9">
      <w:pPr>
        <w:pStyle w:val="Akapitzlist"/>
        <w:numPr>
          <w:ilvl w:val="1"/>
          <w:numId w:val="42"/>
        </w:numPr>
        <w:spacing w:after="0"/>
        <w:ind w:left="530"/>
        <w:rPr>
          <w:rFonts w:ascii="Times New Roman" w:hAnsi="Times New Roman" w:cs="Times New Roman"/>
          <w:sz w:val="24"/>
          <w:szCs w:val="24"/>
        </w:rPr>
      </w:pPr>
      <w:r w:rsidRPr="00036BEF">
        <w:rPr>
          <w:rFonts w:ascii="Times New Roman" w:hAnsi="Times New Roman" w:cs="Times New Roman"/>
          <w:sz w:val="24"/>
          <w:szCs w:val="24"/>
        </w:rPr>
        <w:t>Warunki umowy zostały określone w załączniku nr 7 do SIWZ.</w:t>
      </w:r>
    </w:p>
    <w:p w:rsidR="00C20C40" w:rsidRPr="00036BEF" w:rsidRDefault="00C20C40" w:rsidP="00385EF9">
      <w:pPr>
        <w:pStyle w:val="Akapitzlist"/>
        <w:numPr>
          <w:ilvl w:val="1"/>
          <w:numId w:val="42"/>
        </w:numPr>
        <w:spacing w:after="0"/>
        <w:ind w:left="530"/>
        <w:rPr>
          <w:rFonts w:ascii="Times New Roman" w:hAnsi="Times New Roman" w:cs="Times New Roman"/>
          <w:sz w:val="24"/>
          <w:szCs w:val="24"/>
        </w:rPr>
      </w:pPr>
      <w:r w:rsidRPr="00036BEF">
        <w:rPr>
          <w:rFonts w:ascii="Times New Roman" w:hAnsi="Times New Roman" w:cs="Times New Roman"/>
          <w:sz w:val="24"/>
          <w:szCs w:val="24"/>
        </w:rPr>
        <w:t xml:space="preserve">Wykonawca akceptuje treść istotnych postanowień umowy na wykonanie przedmiotu zamówienia, stanowiący załącznik do niniejszej SIWZ, oświadczeniem zawartym w treści formularza ofertowego. Postanowienia umowy ustalone w załączniku nr 7 nie podlegają zmianie przez Wykonawcę. Przyjęcie przez Wykonawcę postanowień umowy stanowi jeden z warunków ważności oferty. </w:t>
      </w:r>
    </w:p>
    <w:p w:rsidR="00C20C40" w:rsidRPr="00036BEF" w:rsidRDefault="00C20C40" w:rsidP="00463329">
      <w:pPr>
        <w:spacing w:after="0" w:line="256" w:lineRule="auto"/>
        <w:ind w:left="36" w:firstLine="0"/>
        <w:jc w:val="left"/>
        <w:rPr>
          <w:rFonts w:ascii="Times New Roman" w:hAnsi="Times New Roman" w:cs="Times New Roman"/>
          <w:sz w:val="24"/>
          <w:szCs w:val="24"/>
        </w:rPr>
      </w:pPr>
      <w:r w:rsidRPr="00036BEF">
        <w:rPr>
          <w:rFonts w:ascii="Times New Roman" w:hAnsi="Times New Roman" w:cs="Times New Roman"/>
          <w:b/>
          <w:sz w:val="24"/>
          <w:szCs w:val="24"/>
        </w:rPr>
        <w:t xml:space="preserve"> </w:t>
      </w:r>
    </w:p>
    <w:p w:rsidR="00C20C40" w:rsidRPr="00036BEF" w:rsidRDefault="00C20C40" w:rsidP="00357A36">
      <w:pPr>
        <w:pStyle w:val="Tytu"/>
      </w:pPr>
      <w:r w:rsidRPr="00036BEF">
        <w:t xml:space="preserve">POUCZENIE O ŚRODKACH OCHRONY PRAWNEJ PRZYSŁUGUJĄCYCH WYKONAWCY W TOKU POSTĘPOWANIA O UDZIELENIE ZAMÓWIENIA </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Odwołanie przysługuje wyłącznie wobec czynności:</w:t>
      </w:r>
    </w:p>
    <w:p w:rsidR="00C20C40" w:rsidRPr="00036BEF" w:rsidRDefault="00C20C40" w:rsidP="00385EF9">
      <w:pPr>
        <w:pStyle w:val="Akapitzlist1"/>
        <w:numPr>
          <w:ilvl w:val="1"/>
          <w:numId w:val="19"/>
        </w:numPr>
        <w:tabs>
          <w:tab w:val="left" w:pos="993"/>
        </w:tabs>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określenia warunków udziału w postępowaniu,</w:t>
      </w:r>
    </w:p>
    <w:p w:rsidR="00C20C40" w:rsidRPr="00036BEF" w:rsidRDefault="00C20C40" w:rsidP="00385EF9">
      <w:pPr>
        <w:pStyle w:val="Akapitzlist1"/>
        <w:numPr>
          <w:ilvl w:val="1"/>
          <w:numId w:val="19"/>
        </w:numPr>
        <w:tabs>
          <w:tab w:val="left" w:pos="993"/>
        </w:tabs>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wykluczenia odwołującego z postępowania o udzielenie zamówienia,</w:t>
      </w:r>
    </w:p>
    <w:p w:rsidR="00C20C40" w:rsidRPr="00036BEF" w:rsidRDefault="00C20C40" w:rsidP="00385EF9">
      <w:pPr>
        <w:pStyle w:val="Akapitzlist1"/>
        <w:numPr>
          <w:ilvl w:val="1"/>
          <w:numId w:val="19"/>
        </w:numPr>
        <w:tabs>
          <w:tab w:val="left" w:pos="993"/>
        </w:tabs>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odrzucenia oferty odwołującego,</w:t>
      </w:r>
    </w:p>
    <w:p w:rsidR="00C20C40" w:rsidRPr="00036BEF" w:rsidRDefault="00C20C40" w:rsidP="00385EF9">
      <w:pPr>
        <w:pStyle w:val="Akapitzlist1"/>
        <w:numPr>
          <w:ilvl w:val="1"/>
          <w:numId w:val="19"/>
        </w:numPr>
        <w:tabs>
          <w:tab w:val="left" w:pos="993"/>
        </w:tabs>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opisu przedmiotu zamówienia,</w:t>
      </w:r>
    </w:p>
    <w:p w:rsidR="00C20C40" w:rsidRPr="00036BEF" w:rsidRDefault="00C20C40" w:rsidP="00385EF9">
      <w:pPr>
        <w:pStyle w:val="Akapitzlist1"/>
        <w:numPr>
          <w:ilvl w:val="1"/>
          <w:numId w:val="19"/>
        </w:numPr>
        <w:tabs>
          <w:tab w:val="left" w:pos="993"/>
        </w:tabs>
        <w:spacing w:after="0" w:line="240" w:lineRule="auto"/>
        <w:ind w:left="92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wyboru najkorzystniejszej oferty.</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20C40" w:rsidRPr="00036BEF" w:rsidRDefault="00C20C40" w:rsidP="00385EF9">
      <w:pPr>
        <w:pStyle w:val="Akapitzlist1"/>
        <w:numPr>
          <w:ilvl w:val="0"/>
          <w:numId w:val="18"/>
        </w:numPr>
        <w:tabs>
          <w:tab w:val="left" w:pos="993"/>
          <w:tab w:val="left" w:pos="1134"/>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Odwołanie wnosi się w terminie 5 dni od dnia przesłania informacji o czynności Zamawiającego stanowiącej podstawę jego wniesienia - jeżeli zostały przesłane w sposób określony w art. 180 ust. 5 zdanie drugie PZP albo w terminie 10 dni - jeżeli zost</w:t>
      </w:r>
      <w:r w:rsidR="007F030C">
        <w:rPr>
          <w:rFonts w:ascii="Times New Roman" w:hAnsi="Times New Roman" w:cs="Times New Roman"/>
          <w:sz w:val="24"/>
          <w:szCs w:val="24"/>
          <w:lang w:val="pl-PL"/>
        </w:rPr>
        <w:t>ały przesłane w inny sposób – w </w:t>
      </w:r>
      <w:r w:rsidRPr="00036BEF">
        <w:rPr>
          <w:rFonts w:ascii="Times New Roman" w:hAnsi="Times New Roman" w:cs="Times New Roman"/>
          <w:sz w:val="24"/>
          <w:szCs w:val="24"/>
          <w:lang w:val="pl-PL"/>
        </w:rPr>
        <w:t>przypadku, gdy wartość zamówienia jest mniejsza niż kwoty określone w przepisach wydanych na podstawie art. 11 ust. 8 PZP.</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W przypadku wniesienia odwołania po upływie terminu składania ofert bieg terminu związania ofertą ulega zawieszeniu do czasu ogłoszenia przez Krajową Izbę Odwoławczą orzeczenia.</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036BEF">
        <w:rPr>
          <w:rStyle w:val="alb"/>
          <w:rFonts w:ascii="Times New Roman" w:hAnsi="Times New Roman" w:cs="Times New Roman"/>
          <w:sz w:val="24"/>
          <w:szCs w:val="24"/>
          <w:lang w:val="pl-PL"/>
        </w:rPr>
        <w:t xml:space="preserve"> </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lastRenderedPageBreak/>
        <w:t>Wykonawcy, którzy przystąpili do postępowania odwoławczego, stają się uczestnikami postępowania odwoławczego, jeżeli mają interes w tym, aby odwołanie zostało rozstrzygnięte na korzyść jednej ze stron.</w:t>
      </w:r>
    </w:p>
    <w:p w:rsidR="00C20C40" w:rsidRPr="00036BEF" w:rsidRDefault="00C20C40" w:rsidP="00385EF9">
      <w:pPr>
        <w:pStyle w:val="Akapitzlist1"/>
        <w:numPr>
          <w:ilvl w:val="0"/>
          <w:numId w:val="18"/>
        </w:numPr>
        <w:tabs>
          <w:tab w:val="left" w:pos="993"/>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Zamawiający lub Odwołujący może zgłosić opozycję przeciw przystąpieniu innego Wykonawcy nie później niż do czasu otwarcia rozprawy.</w:t>
      </w:r>
    </w:p>
    <w:p w:rsidR="00C20C40" w:rsidRPr="00036BEF" w:rsidRDefault="00C20C40" w:rsidP="00385EF9">
      <w:pPr>
        <w:pStyle w:val="Akapitzlist1"/>
        <w:numPr>
          <w:ilvl w:val="0"/>
          <w:numId w:val="18"/>
        </w:numPr>
        <w:tabs>
          <w:tab w:val="left" w:pos="1134"/>
        </w:tabs>
        <w:spacing w:after="0" w:line="240" w:lineRule="auto"/>
        <w:ind w:left="587"/>
        <w:jc w:val="both"/>
        <w:rPr>
          <w:rFonts w:ascii="Times New Roman" w:hAnsi="Times New Roman" w:cs="Times New Roman"/>
          <w:sz w:val="24"/>
          <w:szCs w:val="24"/>
          <w:lang w:val="pl-PL"/>
        </w:rPr>
      </w:pPr>
      <w:r w:rsidRPr="00036BEF">
        <w:rPr>
          <w:rFonts w:ascii="Times New Roman" w:hAnsi="Times New Roman" w:cs="Times New Roman"/>
          <w:sz w:val="24"/>
          <w:szCs w:val="24"/>
          <w:lang w:val="pl-PL"/>
        </w:rPr>
        <w:t>Jeżeli koniec terminu do wykonania czynności przypada na sobotę lub dzień ustawowo wolny od pracy, termin upływa dnia następnego po dniu lub dniach wolnych od pracy.</w:t>
      </w:r>
    </w:p>
    <w:p w:rsidR="00C20C40" w:rsidRPr="00036BEF" w:rsidRDefault="00C20C40" w:rsidP="00385EF9">
      <w:pPr>
        <w:pStyle w:val="Akapitzlist1"/>
        <w:widowControl w:val="0"/>
        <w:numPr>
          <w:ilvl w:val="0"/>
          <w:numId w:val="18"/>
        </w:numPr>
        <w:tabs>
          <w:tab w:val="left" w:pos="1134"/>
        </w:tabs>
        <w:spacing w:after="0" w:line="240" w:lineRule="auto"/>
        <w:ind w:left="587"/>
        <w:jc w:val="both"/>
        <w:rPr>
          <w:rStyle w:val="alb"/>
          <w:rFonts w:ascii="Times New Roman" w:hAnsi="Times New Roman" w:cs="Times New Roman"/>
          <w:sz w:val="24"/>
          <w:szCs w:val="24"/>
        </w:rPr>
      </w:pPr>
      <w:r w:rsidRPr="00036BEF">
        <w:rPr>
          <w:rFonts w:ascii="Times New Roman" w:hAnsi="Times New Roman" w:cs="Times New Roman"/>
          <w:color w:val="000000"/>
          <w:sz w:val="24"/>
          <w:szCs w:val="24"/>
          <w:lang w:val="pl-PL"/>
        </w:rPr>
        <w:t xml:space="preserve">W sprawach nie uregulowanych w ust. 1 – 10 w zakresie wniesienia odwołania i skargi mają zastosowanie przepisy art. 179 - </w:t>
      </w:r>
      <w:r w:rsidRPr="00036BEF">
        <w:rPr>
          <w:rStyle w:val="alb"/>
          <w:rFonts w:ascii="Times New Roman" w:hAnsi="Times New Roman" w:cs="Times New Roman"/>
          <w:sz w:val="24"/>
          <w:szCs w:val="24"/>
          <w:lang w:val="pl-PL"/>
        </w:rPr>
        <w:t>198g PZP.</w:t>
      </w:r>
    </w:p>
    <w:p w:rsidR="00C20C40" w:rsidRPr="00036BEF" w:rsidRDefault="00C20C40" w:rsidP="007F030C">
      <w:pPr>
        <w:spacing w:after="0" w:line="256" w:lineRule="auto"/>
        <w:ind w:left="-227" w:firstLine="0"/>
        <w:jc w:val="left"/>
        <w:rPr>
          <w:rFonts w:ascii="Times New Roman" w:hAnsi="Times New Roman" w:cs="Times New Roman"/>
          <w:sz w:val="24"/>
          <w:szCs w:val="24"/>
        </w:rPr>
      </w:pPr>
    </w:p>
    <w:p w:rsidR="0020713C" w:rsidRPr="00036BEF" w:rsidRDefault="0020713C" w:rsidP="00357A36">
      <w:pPr>
        <w:pStyle w:val="Tytu"/>
      </w:pPr>
      <w:r w:rsidRPr="00036BEF">
        <w:t xml:space="preserve">OBOWIĄZEK INFORMACYJNY </w:t>
      </w:r>
    </w:p>
    <w:p w:rsidR="0020713C" w:rsidRPr="00036BEF" w:rsidRDefault="0020713C" w:rsidP="00385EF9">
      <w:pPr>
        <w:spacing w:after="0" w:line="240" w:lineRule="auto"/>
        <w:ind w:left="227"/>
        <w:rPr>
          <w:rFonts w:ascii="Times New Roman" w:hAnsi="Times New Roman" w:cs="Times New Roman"/>
          <w:sz w:val="24"/>
          <w:szCs w:val="24"/>
        </w:rPr>
      </w:pPr>
      <w:r w:rsidRPr="00036BEF">
        <w:rPr>
          <w:rFonts w:ascii="Times New Roman" w:hAnsi="Times New Roman" w:cs="Times New Roman"/>
          <w:sz w:val="24"/>
          <w:szCs w:val="24"/>
        </w:rPr>
        <w:t>Na podstawie art. 13 ust. 1 i 2 Rozporządzenia Parlamentu Europejskiego i Rady (UE) 2016/679 z 27 kwietnia 2016 r. w sprawie ochr</w:t>
      </w:r>
      <w:r w:rsidR="00C30ECB">
        <w:rPr>
          <w:rFonts w:ascii="Times New Roman" w:hAnsi="Times New Roman" w:cs="Times New Roman"/>
          <w:sz w:val="24"/>
          <w:szCs w:val="24"/>
        </w:rPr>
        <w:t>ony osób fizycznych w związku z </w:t>
      </w:r>
      <w:r w:rsidRPr="00036BEF">
        <w:rPr>
          <w:rFonts w:ascii="Times New Roman" w:hAnsi="Times New Roman" w:cs="Times New Roman"/>
          <w:sz w:val="24"/>
          <w:szCs w:val="24"/>
        </w:rPr>
        <w:t>przetwarzaniem danych osobowych i w sprawie swobodnego przepływu takich danych oraz uchylenia dyrektywy 95/46/WE (</w:t>
      </w:r>
      <w:proofErr w:type="spellStart"/>
      <w:r w:rsidRPr="00036BEF">
        <w:rPr>
          <w:rFonts w:ascii="Times New Roman" w:hAnsi="Times New Roman" w:cs="Times New Roman"/>
          <w:sz w:val="24"/>
          <w:szCs w:val="24"/>
        </w:rPr>
        <w:t>Dz.U.UE.L</w:t>
      </w:r>
      <w:proofErr w:type="spellEnd"/>
      <w:r w:rsidRPr="00036BEF">
        <w:rPr>
          <w:rFonts w:ascii="Times New Roman" w:hAnsi="Times New Roman" w:cs="Times New Roman"/>
          <w:sz w:val="24"/>
          <w:szCs w:val="24"/>
        </w:rPr>
        <w:t>. z 2016r. Nr 119, s.1 ze zm.) - dalej: „RODO” informuję, że:</w:t>
      </w:r>
    </w:p>
    <w:p w:rsidR="0020713C" w:rsidRPr="00036BEF" w:rsidRDefault="0020713C" w:rsidP="00385EF9">
      <w:pPr>
        <w:pStyle w:val="Akapitzlist"/>
        <w:numPr>
          <w:ilvl w:val="1"/>
          <w:numId w:val="25"/>
        </w:numPr>
        <w:spacing w:after="0" w:line="240" w:lineRule="auto"/>
        <w:ind w:left="643"/>
        <w:rPr>
          <w:rFonts w:ascii="Times New Roman" w:hAnsi="Times New Roman" w:cs="Times New Roman"/>
          <w:b/>
          <w:sz w:val="24"/>
          <w:szCs w:val="24"/>
        </w:rPr>
      </w:pPr>
      <w:r w:rsidRPr="00036BEF">
        <w:rPr>
          <w:rFonts w:ascii="Times New Roman" w:hAnsi="Times New Roman" w:cs="Times New Roman"/>
          <w:sz w:val="24"/>
          <w:szCs w:val="24"/>
        </w:rPr>
        <w:t>Administratorem Państwa danych jest Wójt Gminy Domanice, Domanice 52, 08-113 Domanice, tel. 25 6312982,  e-mail: ugdomanice@wp.pl</w:t>
      </w:r>
      <w:r w:rsidR="000A6DE0">
        <w:rPr>
          <w:rFonts w:ascii="Times New Roman" w:hAnsi="Times New Roman" w:cs="Times New Roman"/>
          <w:sz w:val="24"/>
          <w:szCs w:val="24"/>
        </w:rPr>
        <w:t>;</w:t>
      </w:r>
    </w:p>
    <w:p w:rsidR="0020713C" w:rsidRPr="00036BEF" w:rsidRDefault="0020713C" w:rsidP="00385EF9">
      <w:pPr>
        <w:pStyle w:val="Akapitzlist"/>
        <w:numPr>
          <w:ilvl w:val="1"/>
          <w:numId w:val="25"/>
        </w:numPr>
        <w:spacing w:after="0" w:line="240" w:lineRule="auto"/>
        <w:ind w:left="643"/>
        <w:rPr>
          <w:rFonts w:ascii="Times New Roman" w:hAnsi="Times New Roman" w:cs="Times New Roman"/>
          <w:sz w:val="24"/>
          <w:szCs w:val="24"/>
        </w:rPr>
      </w:pPr>
      <w:r w:rsidRPr="00036BEF">
        <w:rPr>
          <w:rFonts w:ascii="Times New Roman" w:hAnsi="Times New Roman" w:cs="Times New Roman"/>
          <w:sz w:val="24"/>
          <w:szCs w:val="24"/>
        </w:rPr>
        <w:t>Administrator wyznaczył Inspektora Ochrony Danych, z którym mogą się Państwa kontaktować we wszystkich sprawach dotyczących przetwarzania danych osobowych za pośrednictwem adresu email: inspektor@cbi24.pl lub pisemnie na adres Administratora</w:t>
      </w:r>
      <w:r w:rsidR="000A6DE0">
        <w:rPr>
          <w:rFonts w:ascii="Times New Roman" w:hAnsi="Times New Roman" w:cs="Times New Roman"/>
          <w:sz w:val="24"/>
          <w:szCs w:val="24"/>
        </w:rPr>
        <w:t>;</w:t>
      </w:r>
      <w:r w:rsidRPr="00036BEF">
        <w:rPr>
          <w:rFonts w:ascii="Times New Roman" w:hAnsi="Times New Roman" w:cs="Times New Roman"/>
          <w:sz w:val="24"/>
          <w:szCs w:val="24"/>
        </w:rPr>
        <w:t xml:space="preserve"> </w:t>
      </w:r>
    </w:p>
    <w:p w:rsidR="0020713C" w:rsidRPr="006D39F7" w:rsidRDefault="0020713C" w:rsidP="00385EF9">
      <w:pPr>
        <w:pStyle w:val="Akapitzlist"/>
        <w:numPr>
          <w:ilvl w:val="1"/>
          <w:numId w:val="25"/>
        </w:numPr>
        <w:spacing w:after="0" w:line="240" w:lineRule="auto"/>
        <w:ind w:left="643"/>
        <w:rPr>
          <w:rFonts w:ascii="Times New Roman" w:hAnsi="Times New Roman" w:cs="Times New Roman"/>
          <w:sz w:val="24"/>
          <w:szCs w:val="24"/>
        </w:rPr>
      </w:pPr>
      <w:r w:rsidRPr="00036BEF">
        <w:rPr>
          <w:rFonts w:ascii="Times New Roman" w:hAnsi="Times New Roman" w:cs="Times New Roman"/>
          <w:sz w:val="24"/>
          <w:szCs w:val="24"/>
        </w:rPr>
        <w:t xml:space="preserve">Państwa dane osobowe będą przetwarzane w celu </w:t>
      </w:r>
      <w:bookmarkStart w:id="3" w:name="_Hlk268865"/>
      <w:r w:rsidRPr="00036BEF">
        <w:rPr>
          <w:rFonts w:ascii="Times New Roman" w:hAnsi="Times New Roman" w:cs="Times New Roman"/>
          <w:sz w:val="24"/>
          <w:szCs w:val="24"/>
        </w:rPr>
        <w:t xml:space="preserve">udziału w postępowaniu o udzielenie zamówień publicznych udzielanych w trybie przetargu nieograniczonego na roboty budowlane pn. „Przebudowa drogi nr 890 </w:t>
      </w:r>
      <w:r w:rsidR="00385EF9">
        <w:rPr>
          <w:rFonts w:ascii="Times New Roman" w:hAnsi="Times New Roman" w:cs="Times New Roman"/>
          <w:sz w:val="24"/>
          <w:szCs w:val="24"/>
        </w:rPr>
        <w:t>dojazdowej do gruntów rolnych w </w:t>
      </w:r>
      <w:r w:rsidRPr="00036BEF">
        <w:rPr>
          <w:rFonts w:ascii="Times New Roman" w:hAnsi="Times New Roman" w:cs="Times New Roman"/>
          <w:sz w:val="24"/>
          <w:szCs w:val="24"/>
        </w:rPr>
        <w:t xml:space="preserve">miejscowości Emilianówka gm. Domanice, Przebudowa drogi nr 114 dojazdowej do gruntów rolnych w miejscowości Olszyc Włościański gm. Domanice </w:t>
      </w:r>
      <w:r w:rsidRPr="006D39F7">
        <w:rPr>
          <w:rFonts w:ascii="Times New Roman" w:hAnsi="Times New Roman" w:cs="Times New Roman"/>
          <w:sz w:val="24"/>
          <w:szCs w:val="24"/>
        </w:rPr>
        <w:t xml:space="preserve">oraz Modernizacja drogi </w:t>
      </w:r>
      <w:r w:rsidR="001064D2" w:rsidRPr="006D39F7">
        <w:rPr>
          <w:rFonts w:ascii="Times New Roman" w:hAnsi="Times New Roman" w:cs="Times New Roman"/>
          <w:sz w:val="24"/>
          <w:szCs w:val="24"/>
        </w:rPr>
        <w:t>gminnej</w:t>
      </w:r>
      <w:r w:rsidRPr="006D39F7">
        <w:rPr>
          <w:rFonts w:ascii="Times New Roman" w:hAnsi="Times New Roman" w:cs="Times New Roman"/>
          <w:sz w:val="24"/>
          <w:szCs w:val="24"/>
        </w:rPr>
        <w:t xml:space="preserve"> nr 615 w miejscowości Przywory Duże” jak również w celu realizacji praw oraz obowiązków wynikających z przepisów prawa (art. 6 ust. 1 lit. c RODO)</w:t>
      </w:r>
      <w:bookmarkStart w:id="4" w:name="_Hlk6857956"/>
      <w:r w:rsidRPr="006D39F7">
        <w:rPr>
          <w:rFonts w:ascii="Times New Roman" w:hAnsi="Times New Roman" w:cs="Times New Roman"/>
          <w:sz w:val="24"/>
          <w:szCs w:val="24"/>
        </w:rPr>
        <w:t xml:space="preserve"> oraz </w:t>
      </w:r>
      <w:bookmarkEnd w:id="4"/>
      <w:r w:rsidRPr="006D39F7">
        <w:rPr>
          <w:rFonts w:ascii="Times New Roman" w:hAnsi="Times New Roman" w:cs="Times New Roman"/>
          <w:sz w:val="24"/>
          <w:szCs w:val="24"/>
        </w:rPr>
        <w:t>ustawy z dnia 29 stycznia 2004 r. Prawo zamówień publicznych</w:t>
      </w:r>
      <w:r w:rsidR="000A6DE0">
        <w:rPr>
          <w:rFonts w:ascii="Times New Roman" w:hAnsi="Times New Roman" w:cs="Times New Roman"/>
          <w:sz w:val="24"/>
          <w:szCs w:val="24"/>
        </w:rPr>
        <w:t>;</w:t>
      </w:r>
    </w:p>
    <w:p w:rsidR="0020713C" w:rsidRPr="00036BEF" w:rsidRDefault="0020713C" w:rsidP="00385EF9">
      <w:pPr>
        <w:pStyle w:val="Akapitzlist"/>
        <w:numPr>
          <w:ilvl w:val="1"/>
          <w:numId w:val="25"/>
        </w:numPr>
        <w:spacing w:after="0" w:line="240" w:lineRule="auto"/>
        <w:ind w:left="643"/>
        <w:rPr>
          <w:rFonts w:ascii="Times New Roman" w:hAnsi="Times New Roman" w:cs="Times New Roman"/>
          <w:sz w:val="24"/>
          <w:szCs w:val="24"/>
        </w:rPr>
      </w:pPr>
      <w:r w:rsidRPr="006D39F7">
        <w:rPr>
          <w:rFonts w:ascii="Times New Roman" w:hAnsi="Times New Roman" w:cs="Times New Roman"/>
          <w:sz w:val="24"/>
          <w:szCs w:val="24"/>
        </w:rPr>
        <w:t>Państwa dane osobowe będą przetwarzane</w:t>
      </w:r>
      <w:r w:rsidRPr="00036BEF">
        <w:rPr>
          <w:rFonts w:ascii="Times New Roman" w:hAnsi="Times New Roman" w:cs="Times New Roman"/>
          <w:sz w:val="24"/>
          <w:szCs w:val="24"/>
        </w:rPr>
        <w:t xml:space="preserve"> przez okres niezbędny do realizacji ww. celu z uwzględnieniem okresów przechowywania określonych w przepisach szczególnych, w tym przepisów archiwalnych</w:t>
      </w:r>
      <w:r w:rsidR="000A6DE0">
        <w:rPr>
          <w:rFonts w:ascii="Times New Roman" w:hAnsi="Times New Roman" w:cs="Times New Roman"/>
          <w:sz w:val="24"/>
          <w:szCs w:val="24"/>
        </w:rPr>
        <w:t>;</w:t>
      </w:r>
      <w:r w:rsidRPr="00036BEF">
        <w:rPr>
          <w:rFonts w:ascii="Times New Roman" w:hAnsi="Times New Roman" w:cs="Times New Roman"/>
          <w:sz w:val="24"/>
          <w:szCs w:val="24"/>
        </w:rPr>
        <w:t xml:space="preserve"> </w:t>
      </w:r>
    </w:p>
    <w:bookmarkEnd w:id="3"/>
    <w:p w:rsidR="0020713C" w:rsidRPr="00036BEF" w:rsidRDefault="0020713C" w:rsidP="00385EF9">
      <w:pPr>
        <w:pStyle w:val="Akapitzlist"/>
        <w:numPr>
          <w:ilvl w:val="1"/>
          <w:numId w:val="25"/>
        </w:numPr>
        <w:spacing w:after="0" w:line="240" w:lineRule="auto"/>
        <w:ind w:left="643"/>
        <w:rPr>
          <w:rFonts w:ascii="Times New Roman" w:hAnsi="Times New Roman" w:cs="Times New Roman"/>
          <w:sz w:val="24"/>
          <w:szCs w:val="24"/>
        </w:rPr>
      </w:pPr>
      <w:r w:rsidRPr="00036BEF">
        <w:rPr>
          <w:rFonts w:ascii="Times New Roman" w:hAnsi="Times New Roman" w:cs="Times New Roman"/>
          <w:sz w:val="24"/>
          <w:szCs w:val="24"/>
        </w:rPr>
        <w:t>Państwa dane nie będą przetwarzane w sposób zautomatyzowany, w tym nie będą podlegać profilowaniu</w:t>
      </w:r>
      <w:r w:rsidR="000A6DE0">
        <w:rPr>
          <w:rFonts w:ascii="Times New Roman" w:hAnsi="Times New Roman" w:cs="Times New Roman"/>
          <w:sz w:val="24"/>
          <w:szCs w:val="24"/>
        </w:rPr>
        <w:t>;</w:t>
      </w:r>
    </w:p>
    <w:p w:rsidR="0020713C" w:rsidRPr="00036BEF" w:rsidRDefault="0020713C" w:rsidP="00385EF9">
      <w:pPr>
        <w:pStyle w:val="Akapitzlist"/>
        <w:numPr>
          <w:ilvl w:val="1"/>
          <w:numId w:val="25"/>
        </w:numPr>
        <w:spacing w:after="0" w:line="240" w:lineRule="auto"/>
        <w:ind w:left="643"/>
        <w:rPr>
          <w:rFonts w:ascii="Times New Roman" w:hAnsi="Times New Roman" w:cs="Times New Roman"/>
          <w:sz w:val="24"/>
          <w:szCs w:val="24"/>
        </w:rPr>
      </w:pPr>
      <w:r w:rsidRPr="00036BEF">
        <w:rPr>
          <w:rFonts w:ascii="Times New Roman" w:hAnsi="Times New Roman" w:cs="Times New Roman"/>
          <w:sz w:val="24"/>
          <w:szCs w:val="24"/>
        </w:rPr>
        <w:t>Państwa dane osobowe nie będą przekazywane poza Europejski Obszar Gospodarczy (obejmujący Unię Europejską, Norw</w:t>
      </w:r>
      <w:r w:rsidR="000A6DE0">
        <w:rPr>
          <w:rFonts w:ascii="Times New Roman" w:hAnsi="Times New Roman" w:cs="Times New Roman"/>
          <w:sz w:val="24"/>
          <w:szCs w:val="24"/>
        </w:rPr>
        <w:t>egię, Liechtenstein i Islandię);</w:t>
      </w:r>
    </w:p>
    <w:p w:rsidR="0020713C" w:rsidRPr="00036BEF" w:rsidRDefault="0020713C" w:rsidP="00385EF9">
      <w:pPr>
        <w:pStyle w:val="Akapitzlist"/>
        <w:numPr>
          <w:ilvl w:val="1"/>
          <w:numId w:val="25"/>
        </w:numPr>
        <w:spacing w:after="0" w:line="240" w:lineRule="auto"/>
        <w:ind w:left="643"/>
        <w:rPr>
          <w:rFonts w:ascii="Times New Roman" w:hAnsi="Times New Roman" w:cs="Times New Roman"/>
          <w:sz w:val="24"/>
          <w:szCs w:val="24"/>
        </w:rPr>
      </w:pPr>
      <w:r w:rsidRPr="00036BEF">
        <w:rPr>
          <w:rFonts w:ascii="Times New Roman" w:hAnsi="Times New Roman" w:cs="Times New Roman"/>
          <w:sz w:val="24"/>
          <w:szCs w:val="24"/>
        </w:rPr>
        <w:t>W związku z przetwarzaniem Państwa danych osobowych, przysługują Państwu następujące prawa:</w:t>
      </w:r>
    </w:p>
    <w:p w:rsidR="0020713C" w:rsidRPr="00036BEF" w:rsidRDefault="0020713C" w:rsidP="00385EF9">
      <w:pPr>
        <w:pStyle w:val="Akapitzlist"/>
        <w:numPr>
          <w:ilvl w:val="0"/>
          <w:numId w:val="26"/>
        </w:numPr>
        <w:spacing w:after="0" w:line="259" w:lineRule="auto"/>
        <w:ind w:left="1097"/>
        <w:rPr>
          <w:rFonts w:ascii="Times New Roman" w:hAnsi="Times New Roman" w:cs="Times New Roman"/>
          <w:sz w:val="24"/>
          <w:szCs w:val="24"/>
        </w:rPr>
      </w:pPr>
      <w:r w:rsidRPr="00036BEF">
        <w:rPr>
          <w:rFonts w:ascii="Times New Roman" w:hAnsi="Times New Roman" w:cs="Times New Roman"/>
          <w:sz w:val="24"/>
          <w:szCs w:val="24"/>
        </w:rPr>
        <w:t>prawo dostępu do swoich danych oraz otrzymania ich kopii;</w:t>
      </w:r>
    </w:p>
    <w:p w:rsidR="0020713C" w:rsidRPr="00036BEF" w:rsidRDefault="0020713C" w:rsidP="00385EF9">
      <w:pPr>
        <w:pStyle w:val="Akapitzlist"/>
        <w:numPr>
          <w:ilvl w:val="0"/>
          <w:numId w:val="26"/>
        </w:numPr>
        <w:spacing w:after="0" w:line="259" w:lineRule="auto"/>
        <w:ind w:left="1097"/>
        <w:rPr>
          <w:rFonts w:ascii="Times New Roman" w:hAnsi="Times New Roman" w:cs="Times New Roman"/>
          <w:sz w:val="24"/>
          <w:szCs w:val="24"/>
        </w:rPr>
      </w:pPr>
      <w:r w:rsidRPr="00036BEF">
        <w:rPr>
          <w:rFonts w:ascii="Times New Roman" w:hAnsi="Times New Roman" w:cs="Times New Roman"/>
          <w:sz w:val="24"/>
          <w:szCs w:val="24"/>
        </w:rPr>
        <w:t>prawo do sprostowania (poprawiania) swoich danych osobowych;</w:t>
      </w:r>
    </w:p>
    <w:p w:rsidR="0020713C" w:rsidRPr="00036BEF" w:rsidRDefault="0020713C" w:rsidP="00385EF9">
      <w:pPr>
        <w:pStyle w:val="Akapitzlist"/>
        <w:numPr>
          <w:ilvl w:val="0"/>
          <w:numId w:val="26"/>
        </w:numPr>
        <w:spacing w:after="0" w:line="259" w:lineRule="auto"/>
        <w:ind w:left="1097"/>
        <w:rPr>
          <w:rFonts w:ascii="Times New Roman" w:hAnsi="Times New Roman" w:cs="Times New Roman"/>
          <w:sz w:val="24"/>
          <w:szCs w:val="24"/>
        </w:rPr>
      </w:pPr>
      <w:r w:rsidRPr="00036BEF">
        <w:rPr>
          <w:rFonts w:ascii="Times New Roman" w:hAnsi="Times New Roman" w:cs="Times New Roman"/>
          <w:sz w:val="24"/>
          <w:szCs w:val="24"/>
        </w:rPr>
        <w:t>prawo do ograniczenia przetwarzania danych osobowych;</w:t>
      </w:r>
    </w:p>
    <w:p w:rsidR="0020713C" w:rsidRPr="00036BEF" w:rsidRDefault="0020713C" w:rsidP="00385EF9">
      <w:pPr>
        <w:pStyle w:val="Akapitzlist"/>
        <w:numPr>
          <w:ilvl w:val="0"/>
          <w:numId w:val="26"/>
        </w:numPr>
        <w:spacing w:after="0" w:line="259" w:lineRule="auto"/>
        <w:ind w:left="1097"/>
        <w:rPr>
          <w:rFonts w:ascii="Times New Roman" w:hAnsi="Times New Roman" w:cs="Times New Roman"/>
          <w:sz w:val="24"/>
          <w:szCs w:val="24"/>
        </w:rPr>
      </w:pPr>
      <w:r w:rsidRPr="00036BEF">
        <w:rPr>
          <w:rFonts w:ascii="Times New Roman" w:hAnsi="Times New Roman" w:cs="Times New Roman"/>
          <w:sz w:val="24"/>
          <w:szCs w:val="24"/>
        </w:rPr>
        <w:t>prawo wniesienia skargi do Prezesa Urzędu Ochrony Danych Osobowych (ul. Stawki 2, 00-193 Warszawa), w sytuacji, gdy uznacie Państwo, że przetwarzanie danych osobowych narusza przepisy ogólnego rozporządzenia o ochronie danych osobowych (RODO);</w:t>
      </w:r>
    </w:p>
    <w:p w:rsidR="000A6DE0" w:rsidRDefault="0020713C" w:rsidP="004E3F38">
      <w:pPr>
        <w:pStyle w:val="Akapitzlist"/>
        <w:numPr>
          <w:ilvl w:val="1"/>
          <w:numId w:val="25"/>
        </w:numPr>
        <w:autoSpaceDN w:val="0"/>
        <w:spacing w:after="0" w:line="240" w:lineRule="auto"/>
        <w:ind w:left="643"/>
        <w:textAlignment w:val="baseline"/>
        <w:rPr>
          <w:rFonts w:ascii="Times New Roman" w:hAnsi="Times New Roman" w:cs="Times New Roman"/>
          <w:sz w:val="24"/>
          <w:szCs w:val="24"/>
        </w:rPr>
      </w:pPr>
      <w:r w:rsidRPr="000A6DE0">
        <w:rPr>
          <w:rFonts w:ascii="Times New Roman" w:hAnsi="Times New Roman" w:cs="Times New Roman"/>
          <w:sz w:val="24"/>
          <w:szCs w:val="24"/>
        </w:rPr>
        <w:t xml:space="preserve">Podanie przez Państwa danych osobowych jest obowiązkowe. Nieprzekazanie danych skutkować będzie brakiem realizacji </w:t>
      </w:r>
      <w:bookmarkStart w:id="5" w:name="_Hlk271688"/>
      <w:r w:rsidR="000A6DE0" w:rsidRPr="000A6DE0">
        <w:rPr>
          <w:rFonts w:ascii="Times New Roman" w:hAnsi="Times New Roman" w:cs="Times New Roman"/>
          <w:sz w:val="24"/>
          <w:szCs w:val="24"/>
        </w:rPr>
        <w:t>celu, o którym mowa w punkcie 3;</w:t>
      </w:r>
      <w:bookmarkEnd w:id="5"/>
    </w:p>
    <w:p w:rsidR="0020713C" w:rsidRPr="000A6DE0" w:rsidRDefault="0020713C" w:rsidP="004E3F38">
      <w:pPr>
        <w:pStyle w:val="Akapitzlist"/>
        <w:numPr>
          <w:ilvl w:val="1"/>
          <w:numId w:val="25"/>
        </w:numPr>
        <w:autoSpaceDN w:val="0"/>
        <w:spacing w:after="0" w:line="240" w:lineRule="auto"/>
        <w:ind w:left="643"/>
        <w:textAlignment w:val="baseline"/>
        <w:rPr>
          <w:rFonts w:ascii="Times New Roman" w:hAnsi="Times New Roman" w:cs="Times New Roman"/>
          <w:sz w:val="24"/>
          <w:szCs w:val="24"/>
        </w:rPr>
      </w:pPr>
      <w:r w:rsidRPr="000A6DE0">
        <w:rPr>
          <w:rFonts w:ascii="Times New Roman" w:hAnsi="Times New Roman" w:cs="Times New Roman"/>
          <w:sz w:val="24"/>
          <w:szCs w:val="24"/>
        </w:rPr>
        <w:lastRenderedPageBreak/>
        <w:t>Państwa dane mogą zostać przekazane Łukasz Piwowarczyk - INF-MEDIA z siedzibą w Żaboklikach, na podstawie umowy powierzenia pr</w:t>
      </w:r>
      <w:r w:rsidR="00691116" w:rsidRPr="000A6DE0">
        <w:rPr>
          <w:rFonts w:ascii="Times New Roman" w:hAnsi="Times New Roman" w:cs="Times New Roman"/>
          <w:sz w:val="24"/>
          <w:szCs w:val="24"/>
        </w:rPr>
        <w:t>zetwarzania danych osobowych, a </w:t>
      </w:r>
      <w:r w:rsidRPr="000A6DE0">
        <w:rPr>
          <w:rFonts w:ascii="Times New Roman" w:hAnsi="Times New Roman" w:cs="Times New Roman"/>
          <w:sz w:val="24"/>
          <w:szCs w:val="24"/>
        </w:rPr>
        <w:t>także podmiotom lub organom uprawnionym na podstawie przepisów prawa.</w:t>
      </w:r>
    </w:p>
    <w:p w:rsidR="00A3517B" w:rsidRPr="00036BEF" w:rsidRDefault="00A3517B" w:rsidP="007F030C">
      <w:pPr>
        <w:pStyle w:val="Akapitzlist"/>
        <w:autoSpaceDN w:val="0"/>
        <w:spacing w:after="0" w:line="240" w:lineRule="auto"/>
        <w:ind w:left="-227" w:firstLine="0"/>
        <w:textAlignment w:val="baseline"/>
        <w:rPr>
          <w:rFonts w:ascii="Times New Roman" w:hAnsi="Times New Roman" w:cs="Times New Roman"/>
          <w:sz w:val="24"/>
          <w:szCs w:val="24"/>
        </w:rPr>
      </w:pPr>
    </w:p>
    <w:p w:rsidR="00C20C40" w:rsidRPr="00036BEF" w:rsidRDefault="00C20C40" w:rsidP="00357A36">
      <w:pPr>
        <w:pStyle w:val="Tytu"/>
      </w:pPr>
      <w:r w:rsidRPr="00036BEF">
        <w:t xml:space="preserve">ZAŁĄCZNIKI </w:t>
      </w:r>
    </w:p>
    <w:p w:rsidR="00C20C40" w:rsidRPr="00036BEF" w:rsidRDefault="00C20C40" w:rsidP="00385EF9">
      <w:pPr>
        <w:spacing w:after="0"/>
        <w:ind w:left="227"/>
        <w:rPr>
          <w:rFonts w:ascii="Times New Roman" w:hAnsi="Times New Roman" w:cs="Times New Roman"/>
          <w:sz w:val="24"/>
          <w:szCs w:val="24"/>
        </w:rPr>
      </w:pPr>
      <w:r w:rsidRPr="00036BEF">
        <w:rPr>
          <w:rFonts w:ascii="Times New Roman" w:hAnsi="Times New Roman" w:cs="Times New Roman"/>
          <w:sz w:val="24"/>
          <w:szCs w:val="24"/>
        </w:rPr>
        <w:t xml:space="preserve">Integralną część SIWZ stanowią następujące załączniki: </w:t>
      </w:r>
    </w:p>
    <w:p w:rsidR="00C20C40" w:rsidRPr="00036BEF" w:rsidRDefault="00C20C40" w:rsidP="00385EF9">
      <w:pPr>
        <w:numPr>
          <w:ilvl w:val="0"/>
          <w:numId w:val="21"/>
        </w:numPr>
        <w:spacing w:after="0"/>
        <w:ind w:left="580"/>
        <w:rPr>
          <w:rFonts w:ascii="Times New Roman" w:hAnsi="Times New Roman" w:cs="Times New Roman"/>
          <w:sz w:val="24"/>
          <w:szCs w:val="24"/>
        </w:rPr>
      </w:pPr>
      <w:r w:rsidRPr="00036BEF">
        <w:rPr>
          <w:rFonts w:ascii="Times New Roman" w:hAnsi="Times New Roman" w:cs="Times New Roman"/>
          <w:sz w:val="24"/>
          <w:szCs w:val="24"/>
        </w:rPr>
        <w:t>formularz ofertowy</w:t>
      </w:r>
      <w:r w:rsidR="00C30ECB">
        <w:rPr>
          <w:rFonts w:ascii="Times New Roman" w:hAnsi="Times New Roman" w:cs="Times New Roman"/>
          <w:sz w:val="24"/>
          <w:szCs w:val="24"/>
        </w:rPr>
        <w:t>;</w:t>
      </w:r>
      <w:r w:rsidRPr="00036BEF">
        <w:rPr>
          <w:rFonts w:ascii="Times New Roman" w:hAnsi="Times New Roman" w:cs="Times New Roman"/>
          <w:sz w:val="24"/>
          <w:szCs w:val="24"/>
        </w:rPr>
        <w:t xml:space="preserve"> </w:t>
      </w:r>
    </w:p>
    <w:p w:rsidR="00C20C40" w:rsidRPr="00036BEF" w:rsidRDefault="00C20C40" w:rsidP="00385EF9">
      <w:pPr>
        <w:numPr>
          <w:ilvl w:val="0"/>
          <w:numId w:val="21"/>
        </w:numPr>
        <w:spacing w:after="0"/>
        <w:ind w:left="580"/>
        <w:rPr>
          <w:rFonts w:ascii="Times New Roman" w:hAnsi="Times New Roman" w:cs="Times New Roman"/>
          <w:sz w:val="24"/>
          <w:szCs w:val="24"/>
        </w:rPr>
      </w:pPr>
      <w:r w:rsidRPr="00036BEF">
        <w:rPr>
          <w:rFonts w:ascii="Times New Roman" w:hAnsi="Times New Roman" w:cs="Times New Roman"/>
          <w:sz w:val="24"/>
          <w:szCs w:val="24"/>
        </w:rPr>
        <w:t>oświadczenie o spełnieniu warunków udziału i nie podleganiu wy</w:t>
      </w:r>
      <w:r w:rsidR="00C30ECB">
        <w:rPr>
          <w:rFonts w:ascii="Times New Roman" w:hAnsi="Times New Roman" w:cs="Times New Roman"/>
          <w:sz w:val="24"/>
          <w:szCs w:val="24"/>
        </w:rPr>
        <w:t>kluczeniu z postępowania;</w:t>
      </w:r>
      <w:r w:rsidRPr="00036BEF">
        <w:rPr>
          <w:rFonts w:ascii="Times New Roman" w:hAnsi="Times New Roman" w:cs="Times New Roman"/>
          <w:sz w:val="24"/>
          <w:szCs w:val="24"/>
        </w:rPr>
        <w:t xml:space="preserve"> </w:t>
      </w:r>
    </w:p>
    <w:p w:rsidR="00C20C40" w:rsidRPr="00036BEF" w:rsidRDefault="00C20C40" w:rsidP="00385EF9">
      <w:pPr>
        <w:numPr>
          <w:ilvl w:val="0"/>
          <w:numId w:val="21"/>
        </w:numPr>
        <w:spacing w:after="0"/>
        <w:ind w:left="580"/>
        <w:rPr>
          <w:rFonts w:ascii="Times New Roman" w:hAnsi="Times New Roman" w:cs="Times New Roman"/>
          <w:sz w:val="24"/>
          <w:szCs w:val="24"/>
        </w:rPr>
      </w:pPr>
      <w:r w:rsidRPr="00036BEF">
        <w:rPr>
          <w:rFonts w:ascii="Times New Roman" w:hAnsi="Times New Roman" w:cs="Times New Roman"/>
          <w:sz w:val="24"/>
          <w:szCs w:val="24"/>
        </w:rPr>
        <w:t>oświadczenie o przynależności lub braku przynależności</w:t>
      </w:r>
      <w:r w:rsidR="00C30ECB">
        <w:rPr>
          <w:rFonts w:ascii="Times New Roman" w:hAnsi="Times New Roman" w:cs="Times New Roman"/>
          <w:sz w:val="24"/>
          <w:szCs w:val="24"/>
        </w:rPr>
        <w:t xml:space="preserve"> do tej samej grupy kapitałowej;</w:t>
      </w:r>
      <w:r w:rsidRPr="00036BEF">
        <w:rPr>
          <w:rFonts w:ascii="Times New Roman" w:hAnsi="Times New Roman" w:cs="Times New Roman"/>
          <w:sz w:val="24"/>
          <w:szCs w:val="24"/>
        </w:rPr>
        <w:t xml:space="preserve"> </w:t>
      </w:r>
    </w:p>
    <w:p w:rsidR="00C20C40" w:rsidRPr="00DB538C" w:rsidRDefault="00C30ECB" w:rsidP="00385EF9">
      <w:pPr>
        <w:numPr>
          <w:ilvl w:val="0"/>
          <w:numId w:val="21"/>
        </w:numPr>
        <w:spacing w:after="0"/>
        <w:ind w:left="580"/>
        <w:rPr>
          <w:rFonts w:ascii="Times New Roman" w:hAnsi="Times New Roman" w:cs="Times New Roman"/>
          <w:sz w:val="24"/>
          <w:szCs w:val="24"/>
        </w:rPr>
      </w:pPr>
      <w:r>
        <w:rPr>
          <w:rFonts w:ascii="Times New Roman" w:hAnsi="Times New Roman" w:cs="Times New Roman"/>
          <w:sz w:val="24"/>
          <w:szCs w:val="24"/>
        </w:rPr>
        <w:t>wykaz robót;</w:t>
      </w:r>
      <w:r w:rsidR="00C20C40" w:rsidRPr="00DB538C">
        <w:rPr>
          <w:rFonts w:ascii="Times New Roman" w:hAnsi="Times New Roman" w:cs="Times New Roman"/>
          <w:sz w:val="24"/>
          <w:szCs w:val="24"/>
        </w:rPr>
        <w:t xml:space="preserve"> </w:t>
      </w:r>
    </w:p>
    <w:p w:rsidR="00C20C40" w:rsidRPr="00DB538C" w:rsidRDefault="00C30ECB" w:rsidP="00385EF9">
      <w:pPr>
        <w:numPr>
          <w:ilvl w:val="0"/>
          <w:numId w:val="21"/>
        </w:numPr>
        <w:spacing w:after="0"/>
        <w:ind w:left="580"/>
        <w:rPr>
          <w:rFonts w:ascii="Times New Roman" w:hAnsi="Times New Roman" w:cs="Times New Roman"/>
          <w:sz w:val="24"/>
          <w:szCs w:val="24"/>
        </w:rPr>
      </w:pPr>
      <w:r>
        <w:rPr>
          <w:rFonts w:ascii="Times New Roman" w:hAnsi="Times New Roman" w:cs="Times New Roman"/>
          <w:sz w:val="24"/>
          <w:szCs w:val="24"/>
        </w:rPr>
        <w:t>wykaz osób;</w:t>
      </w:r>
      <w:r w:rsidR="00C20C40" w:rsidRPr="00DB538C">
        <w:rPr>
          <w:rFonts w:ascii="Times New Roman" w:hAnsi="Times New Roman" w:cs="Times New Roman"/>
          <w:sz w:val="24"/>
          <w:szCs w:val="24"/>
        </w:rPr>
        <w:t xml:space="preserve"> </w:t>
      </w:r>
    </w:p>
    <w:p w:rsidR="00C20C40" w:rsidRPr="00036BEF" w:rsidRDefault="00C20C40" w:rsidP="00385EF9">
      <w:pPr>
        <w:numPr>
          <w:ilvl w:val="0"/>
          <w:numId w:val="21"/>
        </w:numPr>
        <w:spacing w:after="0"/>
        <w:ind w:left="580"/>
        <w:rPr>
          <w:rFonts w:ascii="Times New Roman" w:hAnsi="Times New Roman" w:cs="Times New Roman"/>
          <w:sz w:val="24"/>
          <w:szCs w:val="24"/>
        </w:rPr>
      </w:pPr>
      <w:r w:rsidRPr="00036BEF">
        <w:rPr>
          <w:rFonts w:ascii="Times New Roman" w:hAnsi="Times New Roman" w:cs="Times New Roman"/>
          <w:sz w:val="24"/>
          <w:szCs w:val="24"/>
        </w:rPr>
        <w:t>zobowiązanie podmiotu</w:t>
      </w:r>
      <w:r w:rsidR="00C30ECB">
        <w:rPr>
          <w:rFonts w:ascii="Times New Roman" w:hAnsi="Times New Roman" w:cs="Times New Roman"/>
          <w:sz w:val="24"/>
          <w:szCs w:val="24"/>
        </w:rPr>
        <w:t>;</w:t>
      </w:r>
      <w:r w:rsidRPr="00036BEF">
        <w:rPr>
          <w:rFonts w:ascii="Times New Roman" w:hAnsi="Times New Roman" w:cs="Times New Roman"/>
          <w:sz w:val="24"/>
          <w:szCs w:val="24"/>
        </w:rPr>
        <w:t xml:space="preserve"> </w:t>
      </w:r>
    </w:p>
    <w:p w:rsidR="00C20C40" w:rsidRPr="006D39F7" w:rsidRDefault="00C20C40" w:rsidP="00385EF9">
      <w:pPr>
        <w:numPr>
          <w:ilvl w:val="0"/>
          <w:numId w:val="21"/>
        </w:numPr>
        <w:spacing w:after="0"/>
        <w:ind w:left="580"/>
        <w:rPr>
          <w:rFonts w:ascii="Times New Roman" w:hAnsi="Times New Roman" w:cs="Times New Roman"/>
          <w:sz w:val="24"/>
          <w:szCs w:val="24"/>
        </w:rPr>
      </w:pPr>
      <w:r w:rsidRPr="006D39F7">
        <w:rPr>
          <w:rFonts w:ascii="Times New Roman" w:hAnsi="Times New Roman" w:cs="Times New Roman"/>
          <w:sz w:val="24"/>
          <w:szCs w:val="24"/>
        </w:rPr>
        <w:t>wzór umowy</w:t>
      </w:r>
      <w:r w:rsidR="006D39F7" w:rsidRPr="006D39F7">
        <w:rPr>
          <w:rFonts w:ascii="Times New Roman" w:hAnsi="Times New Roman" w:cs="Times New Roman"/>
          <w:sz w:val="24"/>
          <w:szCs w:val="24"/>
        </w:rPr>
        <w:t>.</w:t>
      </w:r>
    </w:p>
    <w:p w:rsidR="00F557AC" w:rsidRPr="00036BEF" w:rsidRDefault="00F557AC" w:rsidP="00385EF9">
      <w:pPr>
        <w:spacing w:after="0"/>
        <w:ind w:left="227"/>
        <w:rPr>
          <w:rFonts w:ascii="Times New Roman" w:hAnsi="Times New Roman" w:cs="Times New Roman"/>
          <w:sz w:val="24"/>
          <w:szCs w:val="24"/>
        </w:rPr>
      </w:pPr>
    </w:p>
    <w:sectPr w:rsidR="00F557AC" w:rsidRPr="00036BE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51" w:rsidRDefault="00597151" w:rsidP="008B15D9">
      <w:pPr>
        <w:spacing w:after="0" w:line="240" w:lineRule="auto"/>
      </w:pPr>
      <w:r>
        <w:separator/>
      </w:r>
    </w:p>
  </w:endnote>
  <w:endnote w:type="continuationSeparator" w:id="0">
    <w:p w:rsidR="00597151" w:rsidRDefault="00597151" w:rsidP="008B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21591"/>
      <w:docPartObj>
        <w:docPartGallery w:val="Page Numbers (Bottom of Page)"/>
        <w:docPartUnique/>
      </w:docPartObj>
    </w:sdtPr>
    <w:sdtEndPr/>
    <w:sdtContent>
      <w:p w:rsidR="00343792" w:rsidRDefault="00343792">
        <w:pPr>
          <w:pStyle w:val="Stopka"/>
          <w:jc w:val="right"/>
        </w:pPr>
        <w:r>
          <w:fldChar w:fldCharType="begin"/>
        </w:r>
        <w:r>
          <w:instrText>PAGE   \* MERGEFORMAT</w:instrText>
        </w:r>
        <w:r>
          <w:fldChar w:fldCharType="separate"/>
        </w:r>
        <w:r w:rsidR="0051746C">
          <w:rPr>
            <w:noProof/>
          </w:rPr>
          <w:t>7</w:t>
        </w:r>
        <w:r>
          <w:fldChar w:fldCharType="end"/>
        </w:r>
      </w:p>
    </w:sdtContent>
  </w:sdt>
  <w:p w:rsidR="00343792" w:rsidRDefault="003437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51" w:rsidRDefault="00597151" w:rsidP="008B15D9">
      <w:pPr>
        <w:spacing w:after="0" w:line="240" w:lineRule="auto"/>
      </w:pPr>
      <w:r>
        <w:separator/>
      </w:r>
    </w:p>
  </w:footnote>
  <w:footnote w:type="continuationSeparator" w:id="0">
    <w:p w:rsidR="00597151" w:rsidRDefault="00597151" w:rsidP="008B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92" w:rsidRDefault="00343792">
    <w:pPr>
      <w:pStyle w:val="Nagwek"/>
    </w:pPr>
    <w:r>
      <w:rPr>
        <w:rFonts w:ascii="Times New Roman" w:hAnsi="Times New Roman" w:cs="Times New Roman"/>
        <w:sz w:val="24"/>
        <w:szCs w:val="24"/>
      </w:rPr>
      <w:t>ZP.0272.10.2020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B9"/>
    <w:multiLevelType w:val="multilevel"/>
    <w:tmpl w:val="4726033E"/>
    <w:lvl w:ilvl="0">
      <w:start w:val="1"/>
      <w:numFmt w:val="upperRoman"/>
      <w:pStyle w:val="Tytu"/>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 w15:restartNumberingAfterBreak="0">
    <w:nsid w:val="04BE1001"/>
    <w:multiLevelType w:val="multilevel"/>
    <w:tmpl w:val="3A600616"/>
    <w:lvl w:ilvl="0">
      <w:start w:val="1"/>
      <w:numFmt w:val="decimal"/>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3" w15:restartNumberingAfterBreak="0">
    <w:nsid w:val="04E44C74"/>
    <w:multiLevelType w:val="multilevel"/>
    <w:tmpl w:val="58728436"/>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1440" w:hanging="360"/>
      </w:pPr>
      <w:rPr>
        <w:rFonts w:ascii="Times New Roman" w:hAnsi="Times New Roman" w:cs="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616EB"/>
    <w:multiLevelType w:val="multilevel"/>
    <w:tmpl w:val="C602B720"/>
    <w:lvl w:ilvl="0">
      <w:start w:val="1"/>
      <w:numFmt w:val="lowerLetter"/>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5" w15:restartNumberingAfterBreak="0">
    <w:nsid w:val="0BC23877"/>
    <w:multiLevelType w:val="multilevel"/>
    <w:tmpl w:val="FD565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82271"/>
    <w:multiLevelType w:val="multilevel"/>
    <w:tmpl w:val="F618B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C76E66"/>
    <w:multiLevelType w:val="hybridMultilevel"/>
    <w:tmpl w:val="7FC061FA"/>
    <w:lvl w:ilvl="0" w:tplc="34E465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C0A0F"/>
    <w:multiLevelType w:val="multilevel"/>
    <w:tmpl w:val="FEDCC58C"/>
    <w:lvl w:ilvl="0">
      <w:start w:val="1"/>
      <w:numFmt w:val="decimal"/>
      <w:lvlText w:val="%1)"/>
      <w:lvlJc w:val="left"/>
      <w:pPr>
        <w:ind w:left="523" w:hanging="353"/>
      </w:pPr>
      <w:rPr>
        <w:rFonts w:ascii="Times New Roman" w:eastAsia="Arial" w:hAnsi="Times New Roman" w:cs="Times New Roman" w:hint="default"/>
        <w:b w:val="0"/>
        <w:i w:val="0"/>
        <w:strike w:val="0"/>
        <w:dstrike w:val="0"/>
        <w:color w:val="000000"/>
        <w:position w:val="0"/>
        <w:sz w:val="24"/>
        <w:szCs w:val="24"/>
        <w:u w:val="none" w:color="000000"/>
        <w:effect w:val="none"/>
        <w:vertAlign w:val="baseline"/>
      </w:rPr>
    </w:lvl>
    <w:lvl w:ilvl="1">
      <w:start w:val="1"/>
      <w:numFmt w:val="lowerLetter"/>
      <w:lvlText w:val="%2"/>
      <w:lvlJc w:val="left"/>
      <w:pPr>
        <w:ind w:left="1127" w:firstLine="0"/>
      </w:pPr>
      <w:rPr>
        <w:rFonts w:eastAsia="Arial" w:cs="Arial" w:hint="default"/>
        <w:b w:val="0"/>
        <w:i w:val="0"/>
        <w:strike w:val="0"/>
        <w:dstrike w:val="0"/>
        <w:color w:val="000000"/>
        <w:position w:val="0"/>
        <w:sz w:val="22"/>
        <w:szCs w:val="22"/>
        <w:u w:val="none" w:color="000000"/>
        <w:effect w:val="none"/>
        <w:vertAlign w:val="baseline"/>
      </w:rPr>
    </w:lvl>
    <w:lvl w:ilvl="2">
      <w:start w:val="1"/>
      <w:numFmt w:val="lowerRoman"/>
      <w:lvlText w:val="%3"/>
      <w:lvlJc w:val="left"/>
      <w:pPr>
        <w:ind w:left="1847" w:firstLine="0"/>
      </w:pPr>
      <w:rPr>
        <w:rFonts w:eastAsia="Arial" w:cs="Arial" w:hint="default"/>
        <w:b w:val="0"/>
        <w:i w:val="0"/>
        <w:strike w:val="0"/>
        <w:dstrike w:val="0"/>
        <w:color w:val="000000"/>
        <w:position w:val="0"/>
        <w:sz w:val="22"/>
        <w:szCs w:val="22"/>
        <w:u w:val="none" w:color="000000"/>
        <w:effect w:val="none"/>
        <w:vertAlign w:val="baseline"/>
      </w:rPr>
    </w:lvl>
    <w:lvl w:ilvl="3">
      <w:start w:val="1"/>
      <w:numFmt w:val="decimal"/>
      <w:lvlText w:val="%4"/>
      <w:lvlJc w:val="left"/>
      <w:pPr>
        <w:ind w:left="2567" w:firstLine="0"/>
      </w:pPr>
      <w:rPr>
        <w:rFonts w:eastAsia="Arial" w:cs="Arial" w:hint="default"/>
        <w:b w:val="0"/>
        <w:i w:val="0"/>
        <w:strike w:val="0"/>
        <w:dstrike w:val="0"/>
        <w:color w:val="000000"/>
        <w:position w:val="0"/>
        <w:sz w:val="22"/>
        <w:szCs w:val="22"/>
        <w:u w:val="none" w:color="000000"/>
        <w:effect w:val="none"/>
        <w:vertAlign w:val="baseline"/>
      </w:rPr>
    </w:lvl>
    <w:lvl w:ilvl="4">
      <w:start w:val="1"/>
      <w:numFmt w:val="lowerLetter"/>
      <w:lvlText w:val="%5"/>
      <w:lvlJc w:val="left"/>
      <w:pPr>
        <w:ind w:left="3287" w:firstLine="0"/>
      </w:pPr>
      <w:rPr>
        <w:rFonts w:eastAsia="Arial" w:cs="Arial" w:hint="default"/>
        <w:b w:val="0"/>
        <w:i w:val="0"/>
        <w:strike w:val="0"/>
        <w:dstrike w:val="0"/>
        <w:color w:val="000000"/>
        <w:position w:val="0"/>
        <w:sz w:val="22"/>
        <w:szCs w:val="22"/>
        <w:u w:val="none" w:color="000000"/>
        <w:effect w:val="none"/>
        <w:vertAlign w:val="baseline"/>
      </w:rPr>
    </w:lvl>
    <w:lvl w:ilvl="5">
      <w:start w:val="1"/>
      <w:numFmt w:val="lowerRoman"/>
      <w:lvlText w:val="%6"/>
      <w:lvlJc w:val="left"/>
      <w:pPr>
        <w:ind w:left="4007" w:firstLine="0"/>
      </w:pPr>
      <w:rPr>
        <w:rFonts w:eastAsia="Arial" w:cs="Arial" w:hint="default"/>
        <w:b w:val="0"/>
        <w:i w:val="0"/>
        <w:strike w:val="0"/>
        <w:dstrike w:val="0"/>
        <w:color w:val="000000"/>
        <w:position w:val="0"/>
        <w:sz w:val="22"/>
        <w:szCs w:val="22"/>
        <w:u w:val="none" w:color="000000"/>
        <w:effect w:val="none"/>
        <w:vertAlign w:val="baseline"/>
      </w:rPr>
    </w:lvl>
    <w:lvl w:ilvl="6">
      <w:start w:val="1"/>
      <w:numFmt w:val="decimal"/>
      <w:lvlText w:val="%7"/>
      <w:lvlJc w:val="left"/>
      <w:pPr>
        <w:ind w:left="4727" w:firstLine="0"/>
      </w:pPr>
      <w:rPr>
        <w:rFonts w:eastAsia="Arial" w:cs="Arial" w:hint="default"/>
        <w:b w:val="0"/>
        <w:i w:val="0"/>
        <w:strike w:val="0"/>
        <w:dstrike w:val="0"/>
        <w:color w:val="000000"/>
        <w:position w:val="0"/>
        <w:sz w:val="22"/>
        <w:szCs w:val="22"/>
        <w:u w:val="none" w:color="000000"/>
        <w:effect w:val="none"/>
        <w:vertAlign w:val="baseline"/>
      </w:rPr>
    </w:lvl>
    <w:lvl w:ilvl="7">
      <w:start w:val="1"/>
      <w:numFmt w:val="lowerLetter"/>
      <w:lvlText w:val="%8"/>
      <w:lvlJc w:val="left"/>
      <w:pPr>
        <w:ind w:left="5447" w:firstLine="0"/>
      </w:pPr>
      <w:rPr>
        <w:rFonts w:eastAsia="Arial" w:cs="Arial" w:hint="default"/>
        <w:b w:val="0"/>
        <w:i w:val="0"/>
        <w:strike w:val="0"/>
        <w:dstrike w:val="0"/>
        <w:color w:val="000000"/>
        <w:position w:val="0"/>
        <w:sz w:val="22"/>
        <w:szCs w:val="22"/>
        <w:u w:val="none" w:color="000000"/>
        <w:effect w:val="none"/>
        <w:vertAlign w:val="baseline"/>
      </w:rPr>
    </w:lvl>
    <w:lvl w:ilvl="8">
      <w:start w:val="1"/>
      <w:numFmt w:val="lowerRoman"/>
      <w:lvlText w:val="%9"/>
      <w:lvlJc w:val="left"/>
      <w:pPr>
        <w:ind w:left="6167" w:firstLine="0"/>
      </w:pPr>
      <w:rPr>
        <w:rFonts w:eastAsia="Arial" w:cs="Arial" w:hint="default"/>
        <w:b w:val="0"/>
        <w:i w:val="0"/>
        <w:strike w:val="0"/>
        <w:dstrike w:val="0"/>
        <w:color w:val="000000"/>
        <w:position w:val="0"/>
        <w:sz w:val="22"/>
        <w:szCs w:val="22"/>
        <w:u w:val="none" w:color="000000"/>
        <w:effect w:val="none"/>
        <w:vertAlign w:val="baseline"/>
      </w:rPr>
    </w:lvl>
  </w:abstractNum>
  <w:abstractNum w:abstractNumId="9" w15:restartNumberingAfterBreak="0">
    <w:nsid w:val="11947FE4"/>
    <w:multiLevelType w:val="multilevel"/>
    <w:tmpl w:val="0DE8C1DA"/>
    <w:lvl w:ilvl="0">
      <w:start w:val="1"/>
      <w:numFmt w:val="decimal"/>
      <w:lvlText w:val="%1."/>
      <w:lvlJc w:val="left"/>
      <w:pPr>
        <w:ind w:left="720" w:hanging="360"/>
      </w:pPr>
      <w:rPr>
        <w:rFonts w:ascii="Times New Roman" w:eastAsia="Arial"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55676E"/>
    <w:multiLevelType w:val="hybridMultilevel"/>
    <w:tmpl w:val="6E2E7C54"/>
    <w:lvl w:ilvl="0" w:tplc="D936A63A">
      <w:start w:val="1"/>
      <w:numFmt w:val="decimal"/>
      <w:lvlText w:val="%1)"/>
      <w:lvlJc w:val="left"/>
      <w:pPr>
        <w:ind w:left="1117" w:hanging="360"/>
      </w:pPr>
      <w:rPr>
        <w:rFonts w:hint="default"/>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6A311EA"/>
    <w:multiLevelType w:val="multilevel"/>
    <w:tmpl w:val="25D81BAE"/>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7A7B52"/>
    <w:multiLevelType w:val="multilevel"/>
    <w:tmpl w:val="52E69994"/>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D70E95"/>
    <w:multiLevelType w:val="multilevel"/>
    <w:tmpl w:val="5538D94A"/>
    <w:lvl w:ilvl="0">
      <w:start w:val="1"/>
      <w:numFmt w:val="upperRoman"/>
      <w:lvlText w:val="%1."/>
      <w:lvlJc w:val="right"/>
      <w:pPr>
        <w:ind w:left="396" w:hanging="360"/>
      </w:pPr>
      <w:rPr>
        <w:b/>
      </w:rPr>
    </w:lvl>
    <w:lvl w:ilvl="1">
      <w:start w:val="1"/>
      <w:numFmt w:val="decimal"/>
      <w:lvlText w:val="%2."/>
      <w:lvlJc w:val="left"/>
      <w:pPr>
        <w:ind w:left="1116" w:hanging="360"/>
      </w:pPr>
      <w:rPr>
        <w:rFonts w:eastAsia="Arial" w:cs="Times New Roman"/>
      </w:r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4" w15:restartNumberingAfterBreak="0">
    <w:nsid w:val="280F0FE9"/>
    <w:multiLevelType w:val="multilevel"/>
    <w:tmpl w:val="DA4E6BCA"/>
    <w:lvl w:ilvl="0">
      <w:start w:val="1"/>
      <w:numFmt w:val="decimal"/>
      <w:lvlText w:val="%1."/>
      <w:lvlJc w:val="left"/>
      <w:pPr>
        <w:ind w:left="720" w:hanging="360"/>
      </w:pPr>
      <w:rPr>
        <w:rFonts w:ascii="Times New Roman" w:hAnsi="Times New Roman"/>
        <w:i w:val="0"/>
        <w:color w:val="000000"/>
        <w:sz w:val="24"/>
      </w:rPr>
    </w:lvl>
    <w:lvl w:ilvl="1">
      <w:start w:val="1"/>
      <w:numFmt w:val="decimal"/>
      <w:lvlText w:val="%2."/>
      <w:lvlJc w:val="left"/>
      <w:pPr>
        <w:ind w:left="1440" w:hanging="360"/>
      </w:pPr>
      <w:rPr>
        <w:rFonts w:ascii="Times New Roman" w:hAnsi="Times New Roman" w:cs="Times New Roman" w:hint="default"/>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25F71"/>
    <w:multiLevelType w:val="multilevel"/>
    <w:tmpl w:val="8D5ED1BA"/>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6" w15:restartNumberingAfterBreak="0">
    <w:nsid w:val="2A63620D"/>
    <w:multiLevelType w:val="multilevel"/>
    <w:tmpl w:val="95DA37BE"/>
    <w:lvl w:ilvl="0">
      <w:start w:val="1"/>
      <w:numFmt w:val="decimal"/>
      <w:lvlText w:val="%1)"/>
      <w:lvlJc w:val="left"/>
      <w:pPr>
        <w:ind w:left="1003" w:hanging="360"/>
      </w:pPr>
      <w:rPr>
        <w:rFonts w:ascii="Times New Roman" w:hAnsi="Times New Roman"/>
        <w:b w:val="0"/>
        <w:bCs/>
        <w:color w:val="000000"/>
        <w:sz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7" w15:restartNumberingAfterBreak="0">
    <w:nsid w:val="2E84458D"/>
    <w:multiLevelType w:val="hybridMultilevel"/>
    <w:tmpl w:val="3444689A"/>
    <w:lvl w:ilvl="0" w:tplc="2974BF6C">
      <w:start w:val="1"/>
      <w:numFmt w:val="decimal"/>
      <w:lvlText w:val="%1."/>
      <w:lvlJc w:val="left"/>
      <w:pPr>
        <w:ind w:left="720" w:hanging="360"/>
      </w:pPr>
      <w:rPr>
        <w:rFonts w:hint="default"/>
        <w:b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8054A"/>
    <w:multiLevelType w:val="hybridMultilevel"/>
    <w:tmpl w:val="41BAFB48"/>
    <w:lvl w:ilvl="0" w:tplc="1FDC9FE2">
      <w:start w:val="1"/>
      <w:numFmt w:val="decimal"/>
      <w:suff w:val="space"/>
      <w:lvlText w:val="%1."/>
      <w:lvlJc w:val="left"/>
      <w:pPr>
        <w:ind w:left="587" w:hanging="227"/>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C5621"/>
    <w:multiLevelType w:val="hybridMultilevel"/>
    <w:tmpl w:val="7A7E92EC"/>
    <w:lvl w:ilvl="0" w:tplc="69BCF242">
      <w:start w:val="1"/>
      <w:numFmt w:val="decimal"/>
      <w:lvlText w:val="%1)"/>
      <w:lvlJc w:val="left"/>
      <w:pPr>
        <w:ind w:left="133" w:hanging="360"/>
      </w:pPr>
      <w:rPr>
        <w:rFonts w:hint="default"/>
      </w:rPr>
    </w:lvl>
    <w:lvl w:ilvl="1" w:tplc="04150019" w:tentative="1">
      <w:start w:val="1"/>
      <w:numFmt w:val="lowerLetter"/>
      <w:lvlText w:val="%2."/>
      <w:lvlJc w:val="left"/>
      <w:pPr>
        <w:ind w:left="853" w:hanging="360"/>
      </w:pPr>
    </w:lvl>
    <w:lvl w:ilvl="2" w:tplc="0415001B" w:tentative="1">
      <w:start w:val="1"/>
      <w:numFmt w:val="lowerRoman"/>
      <w:lvlText w:val="%3."/>
      <w:lvlJc w:val="right"/>
      <w:pPr>
        <w:ind w:left="1573" w:hanging="180"/>
      </w:pPr>
    </w:lvl>
    <w:lvl w:ilvl="3" w:tplc="0415000F" w:tentative="1">
      <w:start w:val="1"/>
      <w:numFmt w:val="decimal"/>
      <w:lvlText w:val="%4."/>
      <w:lvlJc w:val="left"/>
      <w:pPr>
        <w:ind w:left="2293" w:hanging="360"/>
      </w:pPr>
    </w:lvl>
    <w:lvl w:ilvl="4" w:tplc="04150019" w:tentative="1">
      <w:start w:val="1"/>
      <w:numFmt w:val="lowerLetter"/>
      <w:lvlText w:val="%5."/>
      <w:lvlJc w:val="left"/>
      <w:pPr>
        <w:ind w:left="3013" w:hanging="360"/>
      </w:pPr>
    </w:lvl>
    <w:lvl w:ilvl="5" w:tplc="0415001B" w:tentative="1">
      <w:start w:val="1"/>
      <w:numFmt w:val="lowerRoman"/>
      <w:lvlText w:val="%6."/>
      <w:lvlJc w:val="right"/>
      <w:pPr>
        <w:ind w:left="3733" w:hanging="180"/>
      </w:pPr>
    </w:lvl>
    <w:lvl w:ilvl="6" w:tplc="0415000F" w:tentative="1">
      <w:start w:val="1"/>
      <w:numFmt w:val="decimal"/>
      <w:lvlText w:val="%7."/>
      <w:lvlJc w:val="left"/>
      <w:pPr>
        <w:ind w:left="4453" w:hanging="360"/>
      </w:pPr>
    </w:lvl>
    <w:lvl w:ilvl="7" w:tplc="04150019" w:tentative="1">
      <w:start w:val="1"/>
      <w:numFmt w:val="lowerLetter"/>
      <w:lvlText w:val="%8."/>
      <w:lvlJc w:val="left"/>
      <w:pPr>
        <w:ind w:left="5173" w:hanging="360"/>
      </w:pPr>
    </w:lvl>
    <w:lvl w:ilvl="8" w:tplc="0415001B" w:tentative="1">
      <w:start w:val="1"/>
      <w:numFmt w:val="lowerRoman"/>
      <w:lvlText w:val="%9."/>
      <w:lvlJc w:val="right"/>
      <w:pPr>
        <w:ind w:left="5893" w:hanging="180"/>
      </w:pPr>
    </w:lvl>
  </w:abstractNum>
  <w:abstractNum w:abstractNumId="20" w15:restartNumberingAfterBreak="0">
    <w:nsid w:val="32EA015D"/>
    <w:multiLevelType w:val="multilevel"/>
    <w:tmpl w:val="3C644110"/>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1E3120"/>
    <w:multiLevelType w:val="multilevel"/>
    <w:tmpl w:val="C498B154"/>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2" w15:restartNumberingAfterBreak="0">
    <w:nsid w:val="34E026D1"/>
    <w:multiLevelType w:val="multilevel"/>
    <w:tmpl w:val="D570E106"/>
    <w:lvl w:ilvl="0">
      <w:start w:val="1"/>
      <w:numFmt w:val="decimal"/>
      <w:lvlText w:val="%1)"/>
      <w:lvlJc w:val="left"/>
      <w:pPr>
        <w:ind w:left="1778" w:hanging="360"/>
      </w:pPr>
      <w:rPr>
        <w:rFonts w:ascii="Times New Roman" w:hAnsi="Times New Roman"/>
        <w:color w:val="000000"/>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3" w15:restartNumberingAfterBreak="0">
    <w:nsid w:val="357F74D0"/>
    <w:multiLevelType w:val="hybridMultilevel"/>
    <w:tmpl w:val="315A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294F0C"/>
    <w:multiLevelType w:val="multilevel"/>
    <w:tmpl w:val="9BC8E362"/>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5" w15:restartNumberingAfterBreak="0">
    <w:nsid w:val="3A192143"/>
    <w:multiLevelType w:val="multilevel"/>
    <w:tmpl w:val="58728436"/>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1440" w:hanging="360"/>
      </w:pPr>
      <w:rPr>
        <w:rFonts w:ascii="Times New Roman" w:hAnsi="Times New Roman" w:cs="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C0F"/>
    <w:multiLevelType w:val="hybridMultilevel"/>
    <w:tmpl w:val="88D6F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35BBC"/>
    <w:multiLevelType w:val="hybridMultilevel"/>
    <w:tmpl w:val="590815CE"/>
    <w:lvl w:ilvl="0" w:tplc="68B0B380">
      <w:start w:val="1"/>
      <w:numFmt w:val="decimal"/>
      <w:lvlText w:val="%1."/>
      <w:lvlJc w:val="left"/>
      <w:pPr>
        <w:ind w:left="720" w:hanging="360"/>
      </w:pPr>
      <w:rPr>
        <w:rFonts w:hint="default"/>
        <w:b w:val="0"/>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0B03C4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4E3CD1"/>
    <w:multiLevelType w:val="hybridMultilevel"/>
    <w:tmpl w:val="9784502C"/>
    <w:lvl w:ilvl="0" w:tplc="622CABDC">
      <w:start w:val="1"/>
      <w:numFmt w:val="upperRoman"/>
      <w:lvlText w:val="%1."/>
      <w:lvlJc w:val="left"/>
      <w:pPr>
        <w:ind w:left="680" w:hanging="68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438EB"/>
    <w:multiLevelType w:val="multilevel"/>
    <w:tmpl w:val="B6F8BE3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D713BD"/>
    <w:multiLevelType w:val="multilevel"/>
    <w:tmpl w:val="CC240EFA"/>
    <w:lvl w:ilvl="0">
      <w:start w:val="1"/>
      <w:numFmt w:val="decimal"/>
      <w:lvlText w:val="%1."/>
      <w:lvlJc w:val="left"/>
      <w:pPr>
        <w:ind w:left="720" w:hanging="360"/>
      </w:pPr>
      <w:rPr>
        <w:rFonts w:ascii="Times New Roman" w:eastAsia="Arial"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727496"/>
    <w:multiLevelType w:val="hybridMultilevel"/>
    <w:tmpl w:val="C7B29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BE349E"/>
    <w:multiLevelType w:val="multilevel"/>
    <w:tmpl w:val="8BAA64F2"/>
    <w:lvl w:ilvl="0">
      <w:start w:val="1"/>
      <w:numFmt w:val="low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34" w15:restartNumberingAfterBreak="0">
    <w:nsid w:val="60C82726"/>
    <w:multiLevelType w:val="hybridMultilevel"/>
    <w:tmpl w:val="B6160E34"/>
    <w:lvl w:ilvl="0" w:tplc="96B2AD7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5" w15:restartNumberingAfterBreak="0">
    <w:nsid w:val="61134E87"/>
    <w:multiLevelType w:val="hybridMultilevel"/>
    <w:tmpl w:val="A9546D38"/>
    <w:lvl w:ilvl="0" w:tplc="04150011">
      <w:start w:val="1"/>
      <w:numFmt w:val="decimal"/>
      <w:lvlText w:val="%1)"/>
      <w:lvlJc w:val="left"/>
      <w:pPr>
        <w:ind w:left="720" w:hanging="360"/>
      </w:pPr>
      <w:rPr>
        <w:rFonts w:hint="default"/>
        <w:b w:val="0"/>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F57FC"/>
    <w:multiLevelType w:val="hybridMultilevel"/>
    <w:tmpl w:val="5A083CF2"/>
    <w:lvl w:ilvl="0" w:tplc="72F8EEA2">
      <w:start w:val="1"/>
      <w:numFmt w:val="decimal"/>
      <w:lvlText w:val="%1)"/>
      <w:lvlJc w:val="left"/>
      <w:pPr>
        <w:ind w:left="720" w:hanging="360"/>
      </w:pPr>
      <w:rPr>
        <w:rFonts w:ascii="Times New Roman" w:eastAsia="Calibr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386A9E"/>
    <w:multiLevelType w:val="multilevel"/>
    <w:tmpl w:val="094C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39" w15:restartNumberingAfterBreak="0">
    <w:nsid w:val="68055922"/>
    <w:multiLevelType w:val="hybridMultilevel"/>
    <w:tmpl w:val="B8007492"/>
    <w:lvl w:ilvl="0" w:tplc="9C840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8348D"/>
    <w:multiLevelType w:val="multilevel"/>
    <w:tmpl w:val="B0B49912"/>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1440" w:hanging="360"/>
      </w:pPr>
      <w:rPr>
        <w:rFonts w:ascii="Times New Roman" w:hAnsi="Times New Roman" w:cs="Times New Roman"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182E61"/>
    <w:multiLevelType w:val="multilevel"/>
    <w:tmpl w:val="04FA2794"/>
    <w:lvl w:ilvl="0">
      <w:start w:val="1"/>
      <w:numFmt w:val="lowerLetter"/>
      <w:lvlText w:val="%1)"/>
      <w:lvlJc w:val="left"/>
      <w:pPr>
        <w:ind w:left="1704" w:hanging="360"/>
      </w:pPr>
      <w:rPr>
        <w:rFonts w:ascii="Times New Roman" w:hAnsi="Times New Roman"/>
        <w:strike w:val="0"/>
        <w:dstrike w:val="0"/>
        <w:color w:val="00000A"/>
        <w:sz w:val="24"/>
        <w:szCs w:val="20"/>
        <w:u w:val="none"/>
        <w:effect w:val="none"/>
      </w:rPr>
    </w:lvl>
    <w:lvl w:ilvl="1">
      <w:start w:val="1"/>
      <w:numFmt w:val="bullet"/>
      <w:lvlText w:val="o"/>
      <w:lvlJc w:val="left"/>
      <w:pPr>
        <w:ind w:left="2424" w:hanging="360"/>
      </w:pPr>
      <w:rPr>
        <w:rFonts w:ascii="Courier New" w:hAnsi="Courier New" w:cs="Courier New" w:hint="default"/>
      </w:rPr>
    </w:lvl>
    <w:lvl w:ilvl="2">
      <w:start w:val="1"/>
      <w:numFmt w:val="bullet"/>
      <w:lvlText w:val=""/>
      <w:lvlJc w:val="left"/>
      <w:pPr>
        <w:ind w:left="3144" w:hanging="360"/>
      </w:pPr>
      <w:rPr>
        <w:rFonts w:ascii="Wingdings" w:hAnsi="Wingdings" w:cs="Wingdings" w:hint="default"/>
      </w:rPr>
    </w:lvl>
    <w:lvl w:ilvl="3">
      <w:start w:val="1"/>
      <w:numFmt w:val="bullet"/>
      <w:lvlText w:val=""/>
      <w:lvlJc w:val="left"/>
      <w:pPr>
        <w:ind w:left="3864" w:hanging="360"/>
      </w:pPr>
      <w:rPr>
        <w:rFonts w:ascii="Symbol" w:hAnsi="Symbol" w:cs="Symbol" w:hint="default"/>
      </w:rPr>
    </w:lvl>
    <w:lvl w:ilvl="4">
      <w:start w:val="1"/>
      <w:numFmt w:val="bullet"/>
      <w:lvlText w:val="o"/>
      <w:lvlJc w:val="left"/>
      <w:pPr>
        <w:ind w:left="4584" w:hanging="360"/>
      </w:pPr>
      <w:rPr>
        <w:rFonts w:ascii="Courier New" w:hAnsi="Courier New" w:cs="Courier New" w:hint="default"/>
      </w:rPr>
    </w:lvl>
    <w:lvl w:ilvl="5">
      <w:start w:val="1"/>
      <w:numFmt w:val="bullet"/>
      <w:lvlText w:val=""/>
      <w:lvlJc w:val="left"/>
      <w:pPr>
        <w:ind w:left="5304" w:hanging="360"/>
      </w:pPr>
      <w:rPr>
        <w:rFonts w:ascii="Wingdings" w:hAnsi="Wingdings" w:cs="Wingdings" w:hint="default"/>
      </w:rPr>
    </w:lvl>
    <w:lvl w:ilvl="6">
      <w:start w:val="1"/>
      <w:numFmt w:val="bullet"/>
      <w:lvlText w:val=""/>
      <w:lvlJc w:val="left"/>
      <w:pPr>
        <w:ind w:left="6024" w:hanging="360"/>
      </w:pPr>
      <w:rPr>
        <w:rFonts w:ascii="Symbol" w:hAnsi="Symbol" w:cs="Symbol" w:hint="default"/>
      </w:rPr>
    </w:lvl>
    <w:lvl w:ilvl="7">
      <w:start w:val="1"/>
      <w:numFmt w:val="bullet"/>
      <w:lvlText w:val="o"/>
      <w:lvlJc w:val="left"/>
      <w:pPr>
        <w:ind w:left="6744" w:hanging="360"/>
      </w:pPr>
      <w:rPr>
        <w:rFonts w:ascii="Courier New" w:hAnsi="Courier New" w:cs="Courier New" w:hint="default"/>
      </w:rPr>
    </w:lvl>
    <w:lvl w:ilvl="8">
      <w:start w:val="1"/>
      <w:numFmt w:val="bullet"/>
      <w:lvlText w:val=""/>
      <w:lvlJc w:val="left"/>
      <w:pPr>
        <w:ind w:left="7464" w:hanging="360"/>
      </w:pPr>
      <w:rPr>
        <w:rFonts w:ascii="Wingdings" w:hAnsi="Wingdings" w:cs="Wingdings" w:hint="default"/>
      </w:rPr>
    </w:lvl>
  </w:abstractNum>
  <w:abstractNum w:abstractNumId="42" w15:restartNumberingAfterBreak="0">
    <w:nsid w:val="74007045"/>
    <w:multiLevelType w:val="multilevel"/>
    <w:tmpl w:val="5754AD2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413C9A"/>
    <w:multiLevelType w:val="hybridMultilevel"/>
    <w:tmpl w:val="5D12D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0"/>
  </w:num>
  <w:num w:numId="24">
    <w:abstractNumId w:val="34"/>
  </w:num>
  <w:num w:numId="25">
    <w:abstractNumId w:val="36"/>
  </w:num>
  <w:num w:numId="26">
    <w:abstractNumId w:val="28"/>
  </w:num>
  <w:num w:numId="27">
    <w:abstractNumId w:val="29"/>
  </w:num>
  <w:num w:numId="28">
    <w:abstractNumId w:val="18"/>
  </w:num>
  <w:num w:numId="29">
    <w:abstractNumId w:val="26"/>
  </w:num>
  <w:num w:numId="30">
    <w:abstractNumId w:val="43"/>
  </w:num>
  <w:num w:numId="31">
    <w:abstractNumId w:val="18"/>
    <w:lvlOverride w:ilvl="0">
      <w:lvl w:ilvl="0" w:tplc="1FDC9FE2">
        <w:start w:val="1"/>
        <w:numFmt w:val="decimal"/>
        <w:suff w:val="space"/>
        <w:lvlText w:val="%1."/>
        <w:lvlJc w:val="left"/>
        <w:pPr>
          <w:ind w:left="680" w:hanging="320"/>
        </w:pPr>
        <w:rPr>
          <w:rFonts w:hint="default"/>
          <w:b w:val="0"/>
          <w:color w:val="auto"/>
          <w:u w:val="none"/>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17"/>
  </w:num>
  <w:num w:numId="33">
    <w:abstractNumId w:val="23"/>
  </w:num>
  <w:num w:numId="34">
    <w:abstractNumId w:val="27"/>
  </w:num>
  <w:num w:numId="35">
    <w:abstractNumId w:val="35"/>
  </w:num>
  <w:num w:numId="36">
    <w:abstractNumId w:val="7"/>
  </w:num>
  <w:num w:numId="37">
    <w:abstractNumId w:val="39"/>
  </w:num>
  <w:num w:numId="38">
    <w:abstractNumId w:val="12"/>
  </w:num>
  <w:num w:numId="39">
    <w:abstractNumId w:val="11"/>
  </w:num>
  <w:num w:numId="40">
    <w:abstractNumId w:val="40"/>
  </w:num>
  <w:num w:numId="41">
    <w:abstractNumId w:val="3"/>
  </w:num>
  <w:num w:numId="42">
    <w:abstractNumId w:val="25"/>
  </w:num>
  <w:num w:numId="43">
    <w:abstractNumId w:val="2"/>
  </w:num>
  <w:num w:numId="44">
    <w:abstractNumId w:val="32"/>
  </w:num>
  <w:num w:numId="45">
    <w:abstractNumId w:val="15"/>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40"/>
    <w:rsid w:val="00004EFD"/>
    <w:rsid w:val="00035836"/>
    <w:rsid w:val="00036BEF"/>
    <w:rsid w:val="000A2C1A"/>
    <w:rsid w:val="000A49CF"/>
    <w:rsid w:val="000A6DE0"/>
    <w:rsid w:val="000F5AFA"/>
    <w:rsid w:val="001064D2"/>
    <w:rsid w:val="0013315A"/>
    <w:rsid w:val="0014387D"/>
    <w:rsid w:val="00180A8D"/>
    <w:rsid w:val="001842CD"/>
    <w:rsid w:val="00196371"/>
    <w:rsid w:val="001A03F4"/>
    <w:rsid w:val="001E6765"/>
    <w:rsid w:val="001F1D70"/>
    <w:rsid w:val="001F1FC4"/>
    <w:rsid w:val="00202258"/>
    <w:rsid w:val="0020713C"/>
    <w:rsid w:val="00216F22"/>
    <w:rsid w:val="00244A7D"/>
    <w:rsid w:val="00277417"/>
    <w:rsid w:val="00285017"/>
    <w:rsid w:val="002A2397"/>
    <w:rsid w:val="002D26AF"/>
    <w:rsid w:val="0030179C"/>
    <w:rsid w:val="00343792"/>
    <w:rsid w:val="00345F67"/>
    <w:rsid w:val="00357A36"/>
    <w:rsid w:val="00385EF9"/>
    <w:rsid w:val="003D022C"/>
    <w:rsid w:val="003E0875"/>
    <w:rsid w:val="00420836"/>
    <w:rsid w:val="0042459A"/>
    <w:rsid w:val="00425A87"/>
    <w:rsid w:val="004333B1"/>
    <w:rsid w:val="004406DC"/>
    <w:rsid w:val="00463329"/>
    <w:rsid w:val="004772A4"/>
    <w:rsid w:val="004941D7"/>
    <w:rsid w:val="004945F1"/>
    <w:rsid w:val="00496140"/>
    <w:rsid w:val="004966F2"/>
    <w:rsid w:val="004A3842"/>
    <w:rsid w:val="004E2911"/>
    <w:rsid w:val="004E4568"/>
    <w:rsid w:val="004F43F0"/>
    <w:rsid w:val="00505AFD"/>
    <w:rsid w:val="0051746C"/>
    <w:rsid w:val="00517B3B"/>
    <w:rsid w:val="005428E7"/>
    <w:rsid w:val="005610ED"/>
    <w:rsid w:val="00597151"/>
    <w:rsid w:val="005B1E17"/>
    <w:rsid w:val="005B66D3"/>
    <w:rsid w:val="005B6C02"/>
    <w:rsid w:val="005C3084"/>
    <w:rsid w:val="0061091D"/>
    <w:rsid w:val="006216C3"/>
    <w:rsid w:val="00657218"/>
    <w:rsid w:val="006572C8"/>
    <w:rsid w:val="006709CF"/>
    <w:rsid w:val="00691116"/>
    <w:rsid w:val="006A0A55"/>
    <w:rsid w:val="006A4510"/>
    <w:rsid w:val="006B302C"/>
    <w:rsid w:val="006C527C"/>
    <w:rsid w:val="006D39F7"/>
    <w:rsid w:val="006F3F06"/>
    <w:rsid w:val="007027D4"/>
    <w:rsid w:val="007351C2"/>
    <w:rsid w:val="00762072"/>
    <w:rsid w:val="00763BBA"/>
    <w:rsid w:val="00783414"/>
    <w:rsid w:val="0079252D"/>
    <w:rsid w:val="00794C84"/>
    <w:rsid w:val="007A7677"/>
    <w:rsid w:val="007C55FD"/>
    <w:rsid w:val="007E3940"/>
    <w:rsid w:val="007F030C"/>
    <w:rsid w:val="007F2822"/>
    <w:rsid w:val="00834DBD"/>
    <w:rsid w:val="00836C6B"/>
    <w:rsid w:val="00843686"/>
    <w:rsid w:val="00872BC9"/>
    <w:rsid w:val="008B15D9"/>
    <w:rsid w:val="008B18A4"/>
    <w:rsid w:val="008C048E"/>
    <w:rsid w:val="008D1FB2"/>
    <w:rsid w:val="008D573C"/>
    <w:rsid w:val="008E59EA"/>
    <w:rsid w:val="00906209"/>
    <w:rsid w:val="009111EB"/>
    <w:rsid w:val="0093328A"/>
    <w:rsid w:val="0093465B"/>
    <w:rsid w:val="0094222D"/>
    <w:rsid w:val="00944E0C"/>
    <w:rsid w:val="00961890"/>
    <w:rsid w:val="00976A71"/>
    <w:rsid w:val="009B3EE0"/>
    <w:rsid w:val="009D6250"/>
    <w:rsid w:val="009E4EF9"/>
    <w:rsid w:val="00A04DCD"/>
    <w:rsid w:val="00A14985"/>
    <w:rsid w:val="00A2198E"/>
    <w:rsid w:val="00A21FD5"/>
    <w:rsid w:val="00A342B7"/>
    <w:rsid w:val="00A34A6A"/>
    <w:rsid w:val="00A3517B"/>
    <w:rsid w:val="00A35DB6"/>
    <w:rsid w:val="00A44BCB"/>
    <w:rsid w:val="00A57C81"/>
    <w:rsid w:val="00A71103"/>
    <w:rsid w:val="00A80451"/>
    <w:rsid w:val="00AB5909"/>
    <w:rsid w:val="00AC0271"/>
    <w:rsid w:val="00AD234B"/>
    <w:rsid w:val="00AD49DA"/>
    <w:rsid w:val="00B05D3F"/>
    <w:rsid w:val="00B16B3E"/>
    <w:rsid w:val="00B23152"/>
    <w:rsid w:val="00B33F6E"/>
    <w:rsid w:val="00C00236"/>
    <w:rsid w:val="00C01221"/>
    <w:rsid w:val="00C06E33"/>
    <w:rsid w:val="00C20C40"/>
    <w:rsid w:val="00C30ECB"/>
    <w:rsid w:val="00C5140F"/>
    <w:rsid w:val="00C6623F"/>
    <w:rsid w:val="00C8483A"/>
    <w:rsid w:val="00C86717"/>
    <w:rsid w:val="00CA1977"/>
    <w:rsid w:val="00CA750B"/>
    <w:rsid w:val="00CD07AD"/>
    <w:rsid w:val="00CE52FC"/>
    <w:rsid w:val="00D07BCB"/>
    <w:rsid w:val="00D37AD5"/>
    <w:rsid w:val="00D4084B"/>
    <w:rsid w:val="00DA228C"/>
    <w:rsid w:val="00DB28EF"/>
    <w:rsid w:val="00DB538C"/>
    <w:rsid w:val="00DC618E"/>
    <w:rsid w:val="00DD402D"/>
    <w:rsid w:val="00E028A9"/>
    <w:rsid w:val="00E1437C"/>
    <w:rsid w:val="00E674EC"/>
    <w:rsid w:val="00EB1DF7"/>
    <w:rsid w:val="00F0767D"/>
    <w:rsid w:val="00F14FB0"/>
    <w:rsid w:val="00F15287"/>
    <w:rsid w:val="00F557AC"/>
    <w:rsid w:val="00F80F72"/>
    <w:rsid w:val="00F96FC4"/>
    <w:rsid w:val="00FE5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F1385-8504-467F-B83F-17D97DB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C40"/>
    <w:pPr>
      <w:spacing w:after="3" w:line="244" w:lineRule="auto"/>
      <w:ind w:left="46" w:hanging="10"/>
      <w:jc w:val="both"/>
    </w:pPr>
    <w:rPr>
      <w:rFonts w:ascii="Arial" w:eastAsia="Arial" w:hAnsi="Arial" w:cs="Arial"/>
      <w:color w:val="000000"/>
      <w:lang w:eastAsia="pl-PL"/>
    </w:rPr>
  </w:style>
  <w:style w:type="paragraph" w:styleId="Nagwek1">
    <w:name w:val="heading 1"/>
    <w:basedOn w:val="Normalny"/>
    <w:link w:val="Nagwek1Znak"/>
    <w:uiPriority w:val="9"/>
    <w:qFormat/>
    <w:rsid w:val="00C20C40"/>
    <w:pPr>
      <w:keepNext/>
      <w:keepLines/>
      <w:spacing w:after="0"/>
      <w:ind w:left="39"/>
      <w:jc w:val="center"/>
      <w:outlineLvl w:val="0"/>
    </w:pPr>
    <w:rPr>
      <w:b/>
    </w:rPr>
  </w:style>
  <w:style w:type="paragraph" w:styleId="Nagwek2">
    <w:name w:val="heading 2"/>
    <w:basedOn w:val="Normalny"/>
    <w:next w:val="Normalny"/>
    <w:link w:val="Nagwek2Znak"/>
    <w:uiPriority w:val="9"/>
    <w:semiHidden/>
    <w:unhideWhenUsed/>
    <w:qFormat/>
    <w:rsid w:val="002A2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20C40"/>
    <w:rPr>
      <w:rFonts w:ascii="Arial" w:eastAsia="Arial" w:hAnsi="Arial" w:cs="Arial"/>
      <w:b/>
      <w:color w:val="000000"/>
      <w:lang w:eastAsia="pl-PL"/>
    </w:rPr>
  </w:style>
  <w:style w:type="paragraph" w:styleId="Tekstpodstawowy">
    <w:name w:val="Body Text"/>
    <w:basedOn w:val="Normalny"/>
    <w:link w:val="TekstpodstawowyZnak"/>
    <w:unhideWhenUsed/>
    <w:rsid w:val="00C20C40"/>
    <w:pPr>
      <w:suppressAutoHyphens/>
      <w:spacing w:after="120" w:line="276" w:lineRule="auto"/>
      <w:ind w:left="0" w:firstLine="0"/>
      <w:jc w:val="left"/>
    </w:pPr>
    <w:rPr>
      <w:rFonts w:ascii="Calibri" w:eastAsia="Times New Roman" w:hAnsi="Calibri" w:cs="Calibri"/>
      <w:color w:val="auto"/>
      <w:lang w:eastAsia="zh-CN"/>
    </w:rPr>
  </w:style>
  <w:style w:type="character" w:customStyle="1" w:styleId="TekstpodstawowyZnak">
    <w:name w:val="Tekst podstawowy Znak"/>
    <w:basedOn w:val="Domylnaczcionkaakapitu"/>
    <w:link w:val="Tekstpodstawowy"/>
    <w:qFormat/>
    <w:rsid w:val="00C20C40"/>
    <w:rPr>
      <w:rFonts w:ascii="Calibri" w:eastAsia="Times New Roman" w:hAnsi="Calibri" w:cs="Calibri"/>
      <w:lang w:eastAsia="zh-CN"/>
    </w:rPr>
  </w:style>
  <w:style w:type="paragraph" w:styleId="Akapitzlist">
    <w:name w:val="List Paragraph"/>
    <w:basedOn w:val="Normalny"/>
    <w:uiPriority w:val="34"/>
    <w:qFormat/>
    <w:rsid w:val="00C20C40"/>
    <w:pPr>
      <w:ind w:left="720"/>
      <w:contextualSpacing/>
    </w:pPr>
  </w:style>
  <w:style w:type="paragraph" w:customStyle="1" w:styleId="Akapitzlist1">
    <w:name w:val="Akapit z listą1"/>
    <w:basedOn w:val="Normalny"/>
    <w:qFormat/>
    <w:rsid w:val="00C20C40"/>
    <w:pPr>
      <w:suppressAutoHyphens/>
      <w:spacing w:after="200" w:line="276" w:lineRule="auto"/>
      <w:ind w:left="720" w:firstLine="0"/>
      <w:jc w:val="left"/>
    </w:pPr>
    <w:rPr>
      <w:rFonts w:ascii="Calibri" w:eastAsia="Calibri" w:hAnsi="Calibri" w:cs="Calibri"/>
      <w:color w:val="00000A"/>
      <w:lang w:val="en-US" w:eastAsia="ar-SA"/>
    </w:rPr>
  </w:style>
  <w:style w:type="character" w:customStyle="1" w:styleId="alb">
    <w:name w:val="a_lb"/>
    <w:qFormat/>
    <w:rsid w:val="00C20C40"/>
  </w:style>
  <w:style w:type="table" w:customStyle="1" w:styleId="TableGrid">
    <w:name w:val="TableGrid"/>
    <w:rsid w:val="00C20C40"/>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E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911"/>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semiHidden/>
    <w:unhideWhenUsed/>
    <w:rsid w:val="00F15287"/>
    <w:rPr>
      <w:sz w:val="16"/>
      <w:szCs w:val="16"/>
    </w:rPr>
  </w:style>
  <w:style w:type="paragraph" w:styleId="Tekstkomentarza">
    <w:name w:val="annotation text"/>
    <w:basedOn w:val="Normalny"/>
    <w:link w:val="TekstkomentarzaZnak"/>
    <w:uiPriority w:val="99"/>
    <w:semiHidden/>
    <w:unhideWhenUsed/>
    <w:rsid w:val="00F15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87"/>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15287"/>
    <w:rPr>
      <w:b/>
      <w:bCs/>
    </w:rPr>
  </w:style>
  <w:style w:type="character" w:customStyle="1" w:styleId="TematkomentarzaZnak">
    <w:name w:val="Temat komentarza Znak"/>
    <w:basedOn w:val="TekstkomentarzaZnak"/>
    <w:link w:val="Tematkomentarza"/>
    <w:uiPriority w:val="99"/>
    <w:semiHidden/>
    <w:rsid w:val="00F15287"/>
    <w:rPr>
      <w:rFonts w:ascii="Arial" w:eastAsia="Arial" w:hAnsi="Arial" w:cs="Arial"/>
      <w:b/>
      <w:bCs/>
      <w:color w:val="000000"/>
      <w:sz w:val="20"/>
      <w:szCs w:val="20"/>
      <w:lang w:eastAsia="pl-PL"/>
    </w:rPr>
  </w:style>
  <w:style w:type="character" w:styleId="Pogrubienie">
    <w:name w:val="Strong"/>
    <w:basedOn w:val="Domylnaczcionkaakapitu"/>
    <w:uiPriority w:val="22"/>
    <w:qFormat/>
    <w:rsid w:val="00F15287"/>
    <w:rPr>
      <w:b/>
      <w:bCs/>
    </w:rPr>
  </w:style>
  <w:style w:type="paragraph" w:styleId="Nagwek">
    <w:name w:val="header"/>
    <w:basedOn w:val="Normalny"/>
    <w:link w:val="NagwekZnak"/>
    <w:uiPriority w:val="99"/>
    <w:unhideWhenUsed/>
    <w:rsid w:val="008B1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D9"/>
    <w:rPr>
      <w:rFonts w:ascii="Arial" w:eastAsia="Arial" w:hAnsi="Arial" w:cs="Arial"/>
      <w:color w:val="000000"/>
      <w:lang w:eastAsia="pl-PL"/>
    </w:rPr>
  </w:style>
  <w:style w:type="paragraph" w:styleId="Stopka">
    <w:name w:val="footer"/>
    <w:basedOn w:val="Normalny"/>
    <w:link w:val="StopkaZnak"/>
    <w:uiPriority w:val="99"/>
    <w:unhideWhenUsed/>
    <w:rsid w:val="008B1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D9"/>
    <w:rPr>
      <w:rFonts w:ascii="Arial" w:eastAsia="Arial" w:hAnsi="Arial" w:cs="Arial"/>
      <w:color w:val="000000"/>
      <w:lang w:eastAsia="pl-PL"/>
    </w:rPr>
  </w:style>
  <w:style w:type="paragraph" w:styleId="Tytu">
    <w:name w:val="Title"/>
    <w:basedOn w:val="Normalny"/>
    <w:link w:val="TytuZnak"/>
    <w:autoRedefine/>
    <w:qFormat/>
    <w:rsid w:val="00357A36"/>
    <w:pPr>
      <w:numPr>
        <w:numId w:val="23"/>
      </w:numPr>
      <w:spacing w:after="0" w:line="276" w:lineRule="auto"/>
      <w:ind w:left="190"/>
    </w:pPr>
    <w:rPr>
      <w:rFonts w:ascii="Times New Roman" w:eastAsia="SimSun" w:hAnsi="Times New Roman" w:cs="Times New Roman"/>
      <w:b/>
      <w:bCs/>
      <w:color w:val="auto"/>
      <w:sz w:val="24"/>
      <w:szCs w:val="24"/>
      <w:u w:val="single"/>
      <w:lang w:val="x-none" w:eastAsia="hi-IN" w:bidi="hi-IN"/>
    </w:rPr>
  </w:style>
  <w:style w:type="character" w:customStyle="1" w:styleId="TytuZnak">
    <w:name w:val="Tytuł Znak"/>
    <w:basedOn w:val="Domylnaczcionkaakapitu"/>
    <w:link w:val="Tytu"/>
    <w:rsid w:val="00357A36"/>
    <w:rPr>
      <w:rFonts w:ascii="Times New Roman" w:eastAsia="SimSun" w:hAnsi="Times New Roman" w:cs="Times New Roman"/>
      <w:b/>
      <w:bCs/>
      <w:sz w:val="24"/>
      <w:szCs w:val="24"/>
      <w:u w:val="single"/>
      <w:lang w:val="x-none" w:eastAsia="hi-IN" w:bidi="hi-IN"/>
    </w:rPr>
  </w:style>
  <w:style w:type="character" w:customStyle="1" w:styleId="Nagwek2Znak">
    <w:name w:val="Nagłówek 2 Znak"/>
    <w:basedOn w:val="Domylnaczcionkaakapitu"/>
    <w:link w:val="Nagwek2"/>
    <w:uiPriority w:val="9"/>
    <w:semiHidden/>
    <w:rsid w:val="002A2397"/>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unhideWhenUsed/>
    <w:rsid w:val="00036BE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940">
      <w:bodyDiv w:val="1"/>
      <w:marLeft w:val="0"/>
      <w:marRight w:val="0"/>
      <w:marTop w:val="0"/>
      <w:marBottom w:val="0"/>
      <w:divBdr>
        <w:top w:val="none" w:sz="0" w:space="0" w:color="auto"/>
        <w:left w:val="none" w:sz="0" w:space="0" w:color="auto"/>
        <w:bottom w:val="none" w:sz="0" w:space="0" w:color="auto"/>
        <w:right w:val="none" w:sz="0" w:space="0" w:color="auto"/>
      </w:divBdr>
      <w:divsChild>
        <w:div w:id="393283484">
          <w:marLeft w:val="0"/>
          <w:marRight w:val="0"/>
          <w:marTop w:val="0"/>
          <w:marBottom w:val="0"/>
          <w:divBdr>
            <w:top w:val="none" w:sz="0" w:space="0" w:color="auto"/>
            <w:left w:val="none" w:sz="0" w:space="0" w:color="auto"/>
            <w:bottom w:val="none" w:sz="0" w:space="0" w:color="auto"/>
            <w:right w:val="none" w:sz="0" w:space="0" w:color="auto"/>
          </w:divBdr>
        </w:div>
        <w:div w:id="290861761">
          <w:marLeft w:val="450"/>
          <w:marRight w:val="0"/>
          <w:marTop w:val="0"/>
          <w:marBottom w:val="0"/>
          <w:divBdr>
            <w:top w:val="none" w:sz="0" w:space="0" w:color="auto"/>
            <w:left w:val="none" w:sz="0" w:space="0" w:color="auto"/>
            <w:bottom w:val="none" w:sz="0" w:space="0" w:color="auto"/>
            <w:right w:val="none" w:sz="0" w:space="0" w:color="auto"/>
          </w:divBdr>
          <w:divsChild>
            <w:div w:id="1881747607">
              <w:marLeft w:val="0"/>
              <w:marRight w:val="0"/>
              <w:marTop w:val="0"/>
              <w:marBottom w:val="0"/>
              <w:divBdr>
                <w:top w:val="none" w:sz="0" w:space="0" w:color="auto"/>
                <w:left w:val="none" w:sz="0" w:space="0" w:color="auto"/>
                <w:bottom w:val="none" w:sz="0" w:space="0" w:color="auto"/>
                <w:right w:val="none" w:sz="0" w:space="0" w:color="auto"/>
              </w:divBdr>
            </w:div>
            <w:div w:id="851381519">
              <w:marLeft w:val="450"/>
              <w:marRight w:val="0"/>
              <w:marTop w:val="0"/>
              <w:marBottom w:val="0"/>
              <w:divBdr>
                <w:top w:val="none" w:sz="0" w:space="0" w:color="auto"/>
                <w:left w:val="none" w:sz="0" w:space="0" w:color="auto"/>
                <w:bottom w:val="none" w:sz="0" w:space="0" w:color="auto"/>
                <w:right w:val="none" w:sz="0" w:space="0" w:color="auto"/>
              </w:divBdr>
            </w:div>
            <w:div w:id="2035379857">
              <w:marLeft w:val="0"/>
              <w:marRight w:val="0"/>
              <w:marTop w:val="0"/>
              <w:marBottom w:val="0"/>
              <w:divBdr>
                <w:top w:val="none" w:sz="0" w:space="0" w:color="auto"/>
                <w:left w:val="none" w:sz="0" w:space="0" w:color="auto"/>
                <w:bottom w:val="none" w:sz="0" w:space="0" w:color="auto"/>
                <w:right w:val="none" w:sz="0" w:space="0" w:color="auto"/>
              </w:divBdr>
            </w:div>
            <w:div w:id="1785880950">
              <w:marLeft w:val="450"/>
              <w:marRight w:val="0"/>
              <w:marTop w:val="0"/>
              <w:marBottom w:val="0"/>
              <w:divBdr>
                <w:top w:val="none" w:sz="0" w:space="0" w:color="auto"/>
                <w:left w:val="none" w:sz="0" w:space="0" w:color="auto"/>
                <w:bottom w:val="none" w:sz="0" w:space="0" w:color="auto"/>
                <w:right w:val="none" w:sz="0" w:space="0" w:color="auto"/>
              </w:divBdr>
            </w:div>
          </w:divsChild>
        </w:div>
        <w:div w:id="935942176">
          <w:marLeft w:val="0"/>
          <w:marRight w:val="0"/>
          <w:marTop w:val="0"/>
          <w:marBottom w:val="0"/>
          <w:divBdr>
            <w:top w:val="none" w:sz="0" w:space="0" w:color="auto"/>
            <w:left w:val="none" w:sz="0" w:space="0" w:color="auto"/>
            <w:bottom w:val="none" w:sz="0" w:space="0" w:color="auto"/>
            <w:right w:val="none" w:sz="0" w:space="0" w:color="auto"/>
          </w:divBdr>
        </w:div>
        <w:div w:id="1409110901">
          <w:marLeft w:val="450"/>
          <w:marRight w:val="0"/>
          <w:marTop w:val="0"/>
          <w:marBottom w:val="0"/>
          <w:divBdr>
            <w:top w:val="none" w:sz="0" w:space="0" w:color="auto"/>
            <w:left w:val="none" w:sz="0" w:space="0" w:color="auto"/>
            <w:bottom w:val="none" w:sz="0" w:space="0" w:color="auto"/>
            <w:right w:val="none" w:sz="0" w:space="0" w:color="auto"/>
          </w:divBdr>
          <w:divsChild>
            <w:div w:id="1812743950">
              <w:marLeft w:val="0"/>
              <w:marRight w:val="0"/>
              <w:marTop w:val="0"/>
              <w:marBottom w:val="0"/>
              <w:divBdr>
                <w:top w:val="none" w:sz="0" w:space="0" w:color="auto"/>
                <w:left w:val="none" w:sz="0" w:space="0" w:color="auto"/>
                <w:bottom w:val="none" w:sz="0" w:space="0" w:color="auto"/>
                <w:right w:val="none" w:sz="0" w:space="0" w:color="auto"/>
              </w:divBdr>
            </w:div>
            <w:div w:id="340860274">
              <w:marLeft w:val="450"/>
              <w:marRight w:val="0"/>
              <w:marTop w:val="0"/>
              <w:marBottom w:val="0"/>
              <w:divBdr>
                <w:top w:val="none" w:sz="0" w:space="0" w:color="auto"/>
                <w:left w:val="none" w:sz="0" w:space="0" w:color="auto"/>
                <w:bottom w:val="none" w:sz="0" w:space="0" w:color="auto"/>
                <w:right w:val="none" w:sz="0" w:space="0" w:color="auto"/>
              </w:divBdr>
            </w:div>
            <w:div w:id="515535027">
              <w:marLeft w:val="0"/>
              <w:marRight w:val="0"/>
              <w:marTop w:val="0"/>
              <w:marBottom w:val="0"/>
              <w:divBdr>
                <w:top w:val="none" w:sz="0" w:space="0" w:color="auto"/>
                <w:left w:val="none" w:sz="0" w:space="0" w:color="auto"/>
                <w:bottom w:val="none" w:sz="0" w:space="0" w:color="auto"/>
                <w:right w:val="none" w:sz="0" w:space="0" w:color="auto"/>
              </w:divBdr>
            </w:div>
            <w:div w:id="715349127">
              <w:marLeft w:val="450"/>
              <w:marRight w:val="0"/>
              <w:marTop w:val="0"/>
              <w:marBottom w:val="0"/>
              <w:divBdr>
                <w:top w:val="none" w:sz="0" w:space="0" w:color="auto"/>
                <w:left w:val="none" w:sz="0" w:space="0" w:color="auto"/>
                <w:bottom w:val="none" w:sz="0" w:space="0" w:color="auto"/>
                <w:right w:val="none" w:sz="0" w:space="0" w:color="auto"/>
              </w:divBdr>
            </w:div>
          </w:divsChild>
        </w:div>
        <w:div w:id="1203401652">
          <w:marLeft w:val="0"/>
          <w:marRight w:val="0"/>
          <w:marTop w:val="0"/>
          <w:marBottom w:val="0"/>
          <w:divBdr>
            <w:top w:val="none" w:sz="0" w:space="0" w:color="auto"/>
            <w:left w:val="none" w:sz="0" w:space="0" w:color="auto"/>
            <w:bottom w:val="none" w:sz="0" w:space="0" w:color="auto"/>
            <w:right w:val="none" w:sz="0" w:space="0" w:color="auto"/>
          </w:divBdr>
        </w:div>
        <w:div w:id="2039353068">
          <w:marLeft w:val="450"/>
          <w:marRight w:val="0"/>
          <w:marTop w:val="0"/>
          <w:marBottom w:val="0"/>
          <w:divBdr>
            <w:top w:val="none" w:sz="0" w:space="0" w:color="auto"/>
            <w:left w:val="none" w:sz="0" w:space="0" w:color="auto"/>
            <w:bottom w:val="none" w:sz="0" w:space="0" w:color="auto"/>
            <w:right w:val="none" w:sz="0" w:space="0" w:color="auto"/>
          </w:divBdr>
        </w:div>
      </w:divsChild>
    </w:div>
    <w:div w:id="519196435">
      <w:bodyDiv w:val="1"/>
      <w:marLeft w:val="0"/>
      <w:marRight w:val="0"/>
      <w:marTop w:val="0"/>
      <w:marBottom w:val="0"/>
      <w:divBdr>
        <w:top w:val="none" w:sz="0" w:space="0" w:color="auto"/>
        <w:left w:val="none" w:sz="0" w:space="0" w:color="auto"/>
        <w:bottom w:val="none" w:sz="0" w:space="0" w:color="auto"/>
        <w:right w:val="none" w:sz="0" w:space="0" w:color="auto"/>
      </w:divBdr>
    </w:div>
    <w:div w:id="1240481176">
      <w:bodyDiv w:val="1"/>
      <w:marLeft w:val="0"/>
      <w:marRight w:val="0"/>
      <w:marTop w:val="0"/>
      <w:marBottom w:val="0"/>
      <w:divBdr>
        <w:top w:val="none" w:sz="0" w:space="0" w:color="auto"/>
        <w:left w:val="none" w:sz="0" w:space="0" w:color="auto"/>
        <w:bottom w:val="none" w:sz="0" w:space="0" w:color="auto"/>
        <w:right w:val="none" w:sz="0" w:space="0" w:color="auto"/>
      </w:divBdr>
    </w:div>
    <w:div w:id="18650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manic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domanice.eu/index.php?id=916,0,0" TargetMode="External"/><Relationship Id="rId4" Type="http://schemas.openxmlformats.org/officeDocument/2006/relationships/settings" Target="settings.xml"/><Relationship Id="rId9" Type="http://schemas.openxmlformats.org/officeDocument/2006/relationships/hyperlink" Target="mailto:ugdomanice@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CF5F-4545-4A49-A278-97A50154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24</Pages>
  <Words>10017</Words>
  <Characters>60104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58</cp:revision>
  <cp:lastPrinted>2020-10-28T07:53:00Z</cp:lastPrinted>
  <dcterms:created xsi:type="dcterms:W3CDTF">2020-01-23T12:07:00Z</dcterms:created>
  <dcterms:modified xsi:type="dcterms:W3CDTF">2020-10-28T11:17:00Z</dcterms:modified>
</cp:coreProperties>
</file>