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287BF5" w:rsidRDefault="00287BF5" w:rsidP="00287BF5">
      <w:pPr>
        <w:spacing w:after="0" w:line="259"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004704AD" w:rsidRPr="00287BF5">
        <w:rPr>
          <w:rFonts w:ascii="Times New Roman" w:hAnsi="Times New Roman" w:cs="Times New Roman"/>
          <w:b/>
          <w:sz w:val="24"/>
          <w:szCs w:val="24"/>
        </w:rPr>
        <w:t xml:space="preserve">Załącznik nr 7 do SIWZ </w:t>
      </w:r>
    </w:p>
    <w:p w:rsidR="00287BF5" w:rsidRDefault="00287BF5" w:rsidP="0038306B">
      <w:pPr>
        <w:spacing w:after="0" w:line="259" w:lineRule="auto"/>
        <w:ind w:left="98" w:firstLine="0"/>
        <w:jc w:val="center"/>
        <w:rPr>
          <w:rFonts w:ascii="Times New Roman" w:hAnsi="Times New Roman" w:cs="Times New Roman"/>
          <w:b/>
          <w:sz w:val="24"/>
          <w:szCs w:val="24"/>
        </w:rPr>
      </w:pPr>
    </w:p>
    <w:p w:rsidR="002B02BA" w:rsidRPr="00287BF5" w:rsidRDefault="00287BF5" w:rsidP="0038306B">
      <w:pPr>
        <w:spacing w:after="0" w:line="259" w:lineRule="auto"/>
        <w:ind w:left="98" w:firstLine="0"/>
        <w:jc w:val="center"/>
        <w:rPr>
          <w:rFonts w:ascii="Times New Roman" w:hAnsi="Times New Roman" w:cs="Times New Roman"/>
          <w:sz w:val="24"/>
          <w:szCs w:val="24"/>
        </w:rPr>
      </w:pPr>
      <w:r w:rsidRPr="00287BF5">
        <w:rPr>
          <w:rFonts w:ascii="Times New Roman" w:hAnsi="Times New Roman" w:cs="Times New Roman"/>
          <w:b/>
          <w:sz w:val="24"/>
          <w:szCs w:val="24"/>
        </w:rPr>
        <w:t>Wzór umowy</w:t>
      </w:r>
      <w:r w:rsidR="004704AD" w:rsidRPr="00287BF5">
        <w:rPr>
          <w:rFonts w:ascii="Times New Roman" w:hAnsi="Times New Roman" w:cs="Times New Roman"/>
          <w:b/>
          <w:sz w:val="24"/>
          <w:szCs w:val="24"/>
        </w:rPr>
        <w:t xml:space="preserve"> </w:t>
      </w:r>
    </w:p>
    <w:p w:rsidR="00287BF5" w:rsidRDefault="00287BF5" w:rsidP="0038306B">
      <w:pPr>
        <w:spacing w:after="0" w:line="259" w:lineRule="auto"/>
        <w:ind w:left="187" w:hanging="10"/>
        <w:jc w:val="center"/>
        <w:rPr>
          <w:rFonts w:ascii="Times New Roman" w:hAnsi="Times New Roman" w:cs="Times New Roman"/>
          <w:b/>
          <w:sz w:val="24"/>
          <w:szCs w:val="24"/>
        </w:rPr>
      </w:pPr>
    </w:p>
    <w:p w:rsidR="002B02BA" w:rsidRPr="0038306B" w:rsidRDefault="00F10399" w:rsidP="0038306B">
      <w:pPr>
        <w:spacing w:after="0" w:line="259" w:lineRule="auto"/>
        <w:ind w:left="187" w:hanging="10"/>
        <w:jc w:val="center"/>
        <w:rPr>
          <w:rFonts w:ascii="Times New Roman" w:hAnsi="Times New Roman" w:cs="Times New Roman"/>
          <w:sz w:val="24"/>
          <w:szCs w:val="24"/>
        </w:rPr>
      </w:pPr>
      <w:r>
        <w:rPr>
          <w:rFonts w:ascii="Times New Roman" w:hAnsi="Times New Roman" w:cs="Times New Roman"/>
          <w:b/>
          <w:sz w:val="24"/>
          <w:szCs w:val="24"/>
        </w:rPr>
        <w:t>UMOWA NR ……..2020</w:t>
      </w:r>
      <w:r w:rsidR="004704AD" w:rsidRPr="0038306B">
        <w:rPr>
          <w:rFonts w:ascii="Times New Roman" w:hAnsi="Times New Roman" w:cs="Times New Roman"/>
          <w:b/>
          <w:sz w:val="24"/>
          <w:szCs w:val="24"/>
        </w:rPr>
        <w:t xml:space="preserve"> </w:t>
      </w:r>
    </w:p>
    <w:p w:rsidR="002B02BA" w:rsidRPr="0038306B" w:rsidRDefault="00287BF5" w:rsidP="00156A03">
      <w:pPr>
        <w:spacing w:after="0"/>
        <w:ind w:left="435" w:right="46"/>
        <w:rPr>
          <w:rFonts w:ascii="Times New Roman" w:hAnsi="Times New Roman" w:cs="Times New Roman"/>
          <w:sz w:val="24"/>
          <w:szCs w:val="24"/>
        </w:rPr>
      </w:pPr>
      <w:r>
        <w:rPr>
          <w:rFonts w:ascii="Times New Roman" w:hAnsi="Times New Roman" w:cs="Times New Roman"/>
          <w:sz w:val="24"/>
          <w:szCs w:val="24"/>
        </w:rPr>
        <w:t xml:space="preserve">zawarta </w:t>
      </w:r>
      <w:r w:rsidR="0038306B">
        <w:rPr>
          <w:rFonts w:ascii="Times New Roman" w:hAnsi="Times New Roman" w:cs="Times New Roman"/>
          <w:sz w:val="24"/>
          <w:szCs w:val="24"/>
        </w:rPr>
        <w:t>w</w:t>
      </w:r>
      <w:r w:rsidR="004704AD" w:rsidRPr="0038306B">
        <w:rPr>
          <w:rFonts w:ascii="Times New Roman" w:hAnsi="Times New Roman" w:cs="Times New Roman"/>
          <w:sz w:val="24"/>
          <w:szCs w:val="24"/>
        </w:rPr>
        <w:t xml:space="preserve"> dniu …………………….. 20</w:t>
      </w:r>
      <w:r w:rsidR="00E11D7A">
        <w:rPr>
          <w:rFonts w:ascii="Times New Roman" w:hAnsi="Times New Roman" w:cs="Times New Roman"/>
          <w:sz w:val="24"/>
          <w:szCs w:val="24"/>
        </w:rPr>
        <w:t>20</w:t>
      </w:r>
      <w:r w:rsidR="004704AD" w:rsidRPr="0038306B">
        <w:rPr>
          <w:rFonts w:ascii="Times New Roman" w:hAnsi="Times New Roman" w:cs="Times New Roman"/>
          <w:sz w:val="24"/>
          <w:szCs w:val="24"/>
        </w:rPr>
        <w:t xml:space="preserve"> r. w </w:t>
      </w:r>
      <w:r w:rsidR="0038306B" w:rsidRPr="0038306B">
        <w:rPr>
          <w:rFonts w:ascii="Times New Roman" w:hAnsi="Times New Roman" w:cs="Times New Roman"/>
          <w:sz w:val="24"/>
          <w:szCs w:val="24"/>
        </w:rPr>
        <w:t>Domanicach</w:t>
      </w:r>
      <w:r w:rsidR="004704AD" w:rsidRPr="0038306B">
        <w:rPr>
          <w:rFonts w:ascii="Times New Roman" w:hAnsi="Times New Roman" w:cs="Times New Roman"/>
          <w:sz w:val="24"/>
          <w:szCs w:val="24"/>
        </w:rPr>
        <w:t xml:space="preserve">, pomiędzy  </w:t>
      </w:r>
    </w:p>
    <w:p w:rsidR="00EB4920"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 xml:space="preserve">Gminą Domanice z siedzibą w Domanicach, Domanice 52, 08-113 Domanice, </w:t>
      </w:r>
    </w:p>
    <w:p w:rsidR="0038306B" w:rsidRPr="0038306B"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 xml:space="preserve">NIP: 821-25-51-571, REGON: 711582121, reprezentowaną przez: </w:t>
      </w:r>
      <w:r w:rsidR="00E65E3E">
        <w:rPr>
          <w:rFonts w:ascii="Times New Roman" w:eastAsiaTheme="minorHAnsi" w:hAnsi="Times New Roman" w:cs="Times New Roman"/>
          <w:color w:val="auto"/>
          <w:sz w:val="24"/>
          <w:szCs w:val="24"/>
          <w:lang w:eastAsia="en-US"/>
        </w:rPr>
        <w:t>….</w:t>
      </w:r>
      <w:r w:rsidRPr="0038306B">
        <w:rPr>
          <w:rFonts w:ascii="Times New Roman" w:eastAsiaTheme="minorHAnsi" w:hAnsi="Times New Roman" w:cs="Times New Roman"/>
          <w:color w:val="auto"/>
          <w:sz w:val="24"/>
          <w:szCs w:val="24"/>
          <w:lang w:eastAsia="en-US"/>
        </w:rPr>
        <w:t xml:space="preserve"> - </w:t>
      </w:r>
      <w:r w:rsidR="00E65E3E">
        <w:rPr>
          <w:rFonts w:ascii="Times New Roman" w:eastAsiaTheme="minorHAnsi" w:hAnsi="Times New Roman" w:cs="Times New Roman"/>
          <w:color w:val="auto"/>
          <w:sz w:val="24"/>
          <w:szCs w:val="24"/>
          <w:lang w:eastAsia="en-US"/>
        </w:rPr>
        <w:t>…...</w:t>
      </w:r>
      <w:r w:rsidRPr="0038306B">
        <w:rPr>
          <w:rFonts w:ascii="Times New Roman" w:eastAsiaTheme="minorHAnsi" w:hAnsi="Times New Roman" w:cs="Times New Roman"/>
          <w:color w:val="auto"/>
          <w:sz w:val="24"/>
          <w:szCs w:val="24"/>
          <w:lang w:eastAsia="en-US"/>
        </w:rPr>
        <w:t xml:space="preserve"> przy kontrasygnacie </w:t>
      </w:r>
      <w:r w:rsidR="00E65E3E">
        <w:rPr>
          <w:rFonts w:ascii="Times New Roman" w:eastAsiaTheme="minorHAnsi" w:hAnsi="Times New Roman" w:cs="Times New Roman"/>
          <w:color w:val="auto"/>
          <w:sz w:val="24"/>
          <w:szCs w:val="24"/>
          <w:lang w:eastAsia="en-US"/>
        </w:rPr>
        <w:t>………</w:t>
      </w:r>
      <w:r w:rsidR="008D2C42">
        <w:rPr>
          <w:rFonts w:ascii="Times New Roman" w:eastAsiaTheme="minorHAnsi" w:hAnsi="Times New Roman" w:cs="Times New Roman"/>
          <w:color w:val="auto"/>
          <w:sz w:val="24"/>
          <w:szCs w:val="24"/>
          <w:lang w:eastAsia="en-US"/>
        </w:rPr>
        <w:t xml:space="preserve">, zwaną w dalszej części </w:t>
      </w:r>
      <w:r w:rsidRPr="0038306B">
        <w:rPr>
          <w:rFonts w:ascii="Times New Roman" w:eastAsiaTheme="minorHAnsi" w:hAnsi="Times New Roman" w:cs="Times New Roman"/>
          <w:color w:val="auto"/>
          <w:sz w:val="24"/>
          <w:szCs w:val="24"/>
          <w:lang w:eastAsia="en-US"/>
        </w:rPr>
        <w:t>Umowy „Zamawiającym”,</w:t>
      </w:r>
    </w:p>
    <w:p w:rsidR="002B02BA" w:rsidRPr="0038306B" w:rsidRDefault="004704AD" w:rsidP="00156A03">
      <w:pPr>
        <w:spacing w:after="0" w:line="243" w:lineRule="auto"/>
        <w:ind w:left="0" w:right="3349" w:hanging="10"/>
        <w:jc w:val="left"/>
        <w:rPr>
          <w:rFonts w:ascii="Times New Roman" w:hAnsi="Times New Roman" w:cs="Times New Roman"/>
          <w:sz w:val="24"/>
          <w:szCs w:val="24"/>
        </w:rPr>
      </w:pPr>
      <w:r w:rsidRPr="0038306B">
        <w:rPr>
          <w:rFonts w:ascii="Times New Roman" w:hAnsi="Times New Roman" w:cs="Times New Roman"/>
          <w:sz w:val="24"/>
          <w:szCs w:val="24"/>
        </w:rPr>
        <w:t xml:space="preserve">a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zwanym dalej W</w:t>
      </w:r>
      <w:r w:rsidR="00156A03">
        <w:rPr>
          <w:rFonts w:ascii="Times New Roman" w:hAnsi="Times New Roman" w:cs="Times New Roman"/>
          <w:sz w:val="24"/>
          <w:szCs w:val="24"/>
        </w:rPr>
        <w:t>ykonawcą, wpisanym do ………………, w </w:t>
      </w:r>
      <w:r w:rsidRPr="0038306B">
        <w:rPr>
          <w:rFonts w:ascii="Times New Roman" w:hAnsi="Times New Roman" w:cs="Times New Roman"/>
          <w:sz w:val="24"/>
          <w:szCs w:val="24"/>
        </w:rPr>
        <w:t xml:space="preserve">imieniu którego działa: ………………………………….…….. </w:t>
      </w:r>
    </w:p>
    <w:p w:rsidR="002B02BA" w:rsidRPr="008B2377" w:rsidRDefault="004704AD" w:rsidP="008B2377">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na podstawie dokonanego przez Zamawiającego wyboru of</w:t>
      </w:r>
      <w:r w:rsidR="00EB4920">
        <w:rPr>
          <w:rFonts w:ascii="Times New Roman" w:hAnsi="Times New Roman" w:cs="Times New Roman"/>
          <w:sz w:val="24"/>
          <w:szCs w:val="24"/>
        </w:rPr>
        <w:t>erty Wykonawcy w postępowaniu o </w:t>
      </w:r>
      <w:r w:rsidRPr="0038306B">
        <w:rPr>
          <w:rFonts w:ascii="Times New Roman" w:hAnsi="Times New Roman" w:cs="Times New Roman"/>
          <w:sz w:val="24"/>
          <w:szCs w:val="24"/>
        </w:rPr>
        <w:t>udzielenie zamówienia publicznego przeprowadzonego w trybie przetargu nieograniczonego na podstawie ustawy z dnia 29 stycznia 2004r. Prawo zamówień publicznych (</w:t>
      </w:r>
      <w:r w:rsidR="0038306B" w:rsidRPr="0038306B">
        <w:rPr>
          <w:rFonts w:ascii="Times New Roman" w:hAnsi="Times New Roman" w:cs="Times New Roman"/>
          <w:sz w:val="24"/>
          <w:szCs w:val="24"/>
        </w:rPr>
        <w:t>Dz.U. z 2019 r., poz. 1843</w:t>
      </w:r>
      <w:r w:rsid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późn. zm.) </w:t>
      </w:r>
      <w:r w:rsidRPr="008B2377">
        <w:rPr>
          <w:rFonts w:ascii="Times New Roman" w:hAnsi="Times New Roman" w:cs="Times New Roman"/>
          <w:sz w:val="24"/>
          <w:szCs w:val="24"/>
        </w:rPr>
        <w:t xml:space="preserve">zawarta została umowa następującej treści: </w:t>
      </w:r>
    </w:p>
    <w:p w:rsidR="00812567" w:rsidRDefault="00812567" w:rsidP="0038306B">
      <w:pPr>
        <w:spacing w:after="0" w:line="259" w:lineRule="auto"/>
        <w:ind w:left="187" w:right="5"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B2377" w:rsidRDefault="004704AD" w:rsidP="0069078D">
      <w:pPr>
        <w:pStyle w:val="Akapitzlist"/>
        <w:numPr>
          <w:ilvl w:val="0"/>
          <w:numId w:val="1"/>
        </w:numPr>
        <w:spacing w:after="0"/>
        <w:ind w:left="435" w:right="46"/>
        <w:rPr>
          <w:rFonts w:ascii="Times New Roman" w:hAnsi="Times New Roman" w:cs="Times New Roman"/>
          <w:sz w:val="24"/>
          <w:szCs w:val="24"/>
        </w:rPr>
      </w:pPr>
      <w:r w:rsidRPr="008B2377">
        <w:rPr>
          <w:rFonts w:ascii="Times New Roman" w:hAnsi="Times New Roman" w:cs="Times New Roman"/>
          <w:sz w:val="24"/>
          <w:szCs w:val="24"/>
        </w:rPr>
        <w:t>Zamawiający powierza, a Wykonawca przyjmuje do wykonania kompleksową realizację inwestycji pn.</w:t>
      </w:r>
      <w:r w:rsidR="008B2377" w:rsidRPr="008B2377">
        <w:t xml:space="preserve"> </w:t>
      </w:r>
      <w:r w:rsidR="00211172" w:rsidRPr="00211172">
        <w:rPr>
          <w:rFonts w:ascii="Times New Roman" w:hAnsi="Times New Roman" w:cs="Times New Roman"/>
          <w:sz w:val="24"/>
          <w:szCs w:val="24"/>
        </w:rPr>
        <w:t>„</w:t>
      </w:r>
      <w:r w:rsidR="002414D1">
        <w:rPr>
          <w:rFonts w:ascii="Times New Roman" w:hAnsi="Times New Roman" w:cs="Times New Roman"/>
          <w:sz w:val="24"/>
          <w:szCs w:val="24"/>
        </w:rPr>
        <w:t>…….</w:t>
      </w:r>
      <w:r w:rsidR="00211172" w:rsidRPr="00211172">
        <w:rPr>
          <w:rFonts w:ascii="Times New Roman" w:hAnsi="Times New Roman" w:cs="Times New Roman"/>
          <w:sz w:val="24"/>
          <w:szCs w:val="24"/>
        </w:rPr>
        <w:t>”</w:t>
      </w:r>
      <w:r w:rsidR="00B631EB" w:rsidRPr="00B631EB">
        <w:rPr>
          <w:rFonts w:ascii="Times New Roman" w:hAnsi="Times New Roman" w:cs="Times New Roman"/>
          <w:sz w:val="24"/>
          <w:szCs w:val="24"/>
        </w:rPr>
        <w:t>.</w:t>
      </w:r>
    </w:p>
    <w:p w:rsidR="002B02BA" w:rsidRPr="00662B64" w:rsidRDefault="003F3CC8" w:rsidP="00490182">
      <w:pPr>
        <w:numPr>
          <w:ilvl w:val="0"/>
          <w:numId w:val="1"/>
        </w:numPr>
        <w:spacing w:after="0"/>
        <w:ind w:left="425" w:right="46" w:hanging="425"/>
        <w:rPr>
          <w:rFonts w:ascii="Times New Roman" w:hAnsi="Times New Roman" w:cs="Times New Roman"/>
          <w:sz w:val="24"/>
          <w:szCs w:val="24"/>
        </w:rPr>
      </w:pPr>
      <w:r>
        <w:rPr>
          <w:rFonts w:ascii="Times New Roman" w:hAnsi="Times New Roman" w:cs="Times New Roman"/>
          <w:sz w:val="24"/>
          <w:szCs w:val="24"/>
        </w:rPr>
        <w:t>Szczegółowy o</w:t>
      </w:r>
      <w:r w:rsidR="004704AD" w:rsidRPr="0038306B">
        <w:rPr>
          <w:rFonts w:ascii="Times New Roman" w:hAnsi="Times New Roman" w:cs="Times New Roman"/>
          <w:sz w:val="24"/>
          <w:szCs w:val="24"/>
        </w:rPr>
        <w:t>pis przedmiotu zamówienia określa oferta przetargowa Wykonawcy</w:t>
      </w:r>
      <w:r w:rsidR="00E11D7A">
        <w:rPr>
          <w:rFonts w:ascii="Times New Roman" w:hAnsi="Times New Roman" w:cs="Times New Roman"/>
          <w:sz w:val="24"/>
          <w:szCs w:val="24"/>
        </w:rPr>
        <w:t xml:space="preserve"> </w:t>
      </w:r>
      <w:r w:rsidR="004704AD" w:rsidRPr="0038306B">
        <w:rPr>
          <w:rFonts w:ascii="Times New Roman" w:hAnsi="Times New Roman" w:cs="Times New Roman"/>
          <w:sz w:val="24"/>
          <w:szCs w:val="24"/>
        </w:rPr>
        <w:t xml:space="preserve">oraz </w:t>
      </w:r>
      <w:r w:rsidR="004704AD" w:rsidRPr="00662B64">
        <w:rPr>
          <w:rFonts w:ascii="Times New Roman" w:hAnsi="Times New Roman" w:cs="Times New Roman"/>
          <w:sz w:val="24"/>
          <w:szCs w:val="24"/>
        </w:rPr>
        <w:t xml:space="preserve">kosztorys opracowany przez Wykonawcę.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zobowiązuje się wykonać wszelkie roboty budowlane, które okażą się niezbędne do prawidłowej realizacji przedmiotu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Wykonawca oświadcza, że przed podpisaniem niniejszej umowy zapoznał się ze wszystkimi dokumentami i warunkami niezbędnymi do zrealizowania przedmiotu umowy, które są niezbędne do wykonania przez niego przedmiotu umowy bez konieczności ponoszenia przez Zamawiającego jaki</w:t>
      </w:r>
      <w:r w:rsidR="0096545D" w:rsidRPr="00662B64">
        <w:rPr>
          <w:rFonts w:ascii="Times New Roman" w:hAnsi="Times New Roman" w:cs="Times New Roman"/>
          <w:sz w:val="24"/>
          <w:szCs w:val="24"/>
        </w:rPr>
        <w:t>chkolwiek dodatkowych kosztów i </w:t>
      </w:r>
      <w:r w:rsidRPr="00662B64">
        <w:rPr>
          <w:rFonts w:ascii="Times New Roman" w:hAnsi="Times New Roman" w:cs="Times New Roman"/>
          <w:sz w:val="24"/>
          <w:szCs w:val="24"/>
        </w:rPr>
        <w:t xml:space="preserve">nie wnosi do nich żadnych zastrzeżeń.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Zamawiający dopuszcza możliwość wystąpienia w trakcie realizacji</w:t>
      </w:r>
      <w:r w:rsidRPr="0038306B">
        <w:rPr>
          <w:rFonts w:ascii="Times New Roman" w:hAnsi="Times New Roman" w:cs="Times New Roman"/>
          <w:sz w:val="24"/>
          <w:szCs w:val="24"/>
        </w:rPr>
        <w:t xml:space="preserve"> przedmiotu umowy konieczności wykonania robót zamiennych</w:t>
      </w:r>
      <w:r w:rsidR="0096545D">
        <w:rPr>
          <w:rFonts w:ascii="Times New Roman" w:hAnsi="Times New Roman" w:cs="Times New Roman"/>
          <w:sz w:val="24"/>
          <w:szCs w:val="24"/>
        </w:rPr>
        <w:t xml:space="preserve"> w stosunku do przewidzianych w </w:t>
      </w:r>
      <w:r w:rsidRPr="0038306B">
        <w:rPr>
          <w:rFonts w:ascii="Times New Roman" w:hAnsi="Times New Roman" w:cs="Times New Roman"/>
          <w:sz w:val="24"/>
          <w:szCs w:val="24"/>
        </w:rPr>
        <w:t>dokumentacji przetargowej w sytuacji, gdy wykonanie tych robót będzie niezb</w:t>
      </w:r>
      <w:r w:rsidR="003257B9">
        <w:rPr>
          <w:rFonts w:ascii="Times New Roman" w:hAnsi="Times New Roman" w:cs="Times New Roman"/>
          <w:sz w:val="24"/>
          <w:szCs w:val="24"/>
        </w:rPr>
        <w:t>ędne do prawidłowego tj. </w:t>
      </w:r>
      <w:r w:rsidRPr="0038306B">
        <w:rPr>
          <w:rFonts w:ascii="Times New Roman" w:hAnsi="Times New Roman" w:cs="Times New Roman"/>
          <w:sz w:val="24"/>
          <w:szCs w:val="24"/>
        </w:rPr>
        <w:t xml:space="preserve">zgodnego z zasadami wiedzy technicznej i obowiązującymi na dzień odbioru robót przepisami, wykonania przedmiotu umowy określonego w ust. 1 niniejszego paragrafu.   </w:t>
      </w:r>
    </w:p>
    <w:p w:rsidR="002B02BA" w:rsidRPr="0096545D"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Pr="0096545D">
        <w:rPr>
          <w:rFonts w:ascii="Times New Roman" w:hAnsi="Times New Roman" w:cs="Times New Roman"/>
          <w:sz w:val="24"/>
          <w:szCs w:val="24"/>
        </w:rPr>
        <w:t xml:space="preserve">Sposób wyliczenia wartości tych robót określa § 3 ust. </w:t>
      </w:r>
      <w:r w:rsidR="000D402C">
        <w:rPr>
          <w:rFonts w:ascii="Times New Roman" w:hAnsi="Times New Roman" w:cs="Times New Roman"/>
          <w:sz w:val="24"/>
          <w:szCs w:val="24"/>
        </w:rPr>
        <w:t>4</w:t>
      </w:r>
      <w:r w:rsidRPr="0096545D">
        <w:rPr>
          <w:rFonts w:ascii="Times New Roman" w:hAnsi="Times New Roman" w:cs="Times New Roman"/>
          <w:sz w:val="24"/>
          <w:szCs w:val="24"/>
        </w:rPr>
        <w:t xml:space="preserve">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8 niniejszego paragrafu muszą być każdorazowo z</w:t>
      </w:r>
      <w:r w:rsidR="0096545D">
        <w:rPr>
          <w:rFonts w:ascii="Times New Roman" w:hAnsi="Times New Roman" w:cs="Times New Roman"/>
          <w:sz w:val="24"/>
          <w:szCs w:val="24"/>
        </w:rPr>
        <w:t>atwierdzone przez Zamawiającego</w:t>
      </w:r>
      <w:r w:rsidRPr="0038306B">
        <w:rPr>
          <w:rFonts w:ascii="Times New Roman" w:hAnsi="Times New Roman" w:cs="Times New Roman"/>
          <w:sz w:val="24"/>
          <w:szCs w:val="24"/>
        </w:rPr>
        <w:t xml:space="preserve">.   </w:t>
      </w:r>
    </w:p>
    <w:p w:rsidR="002B02BA" w:rsidRPr="008F7E81" w:rsidRDefault="004704AD" w:rsidP="00490182">
      <w:pPr>
        <w:numPr>
          <w:ilvl w:val="0"/>
          <w:numId w:val="1"/>
        </w:numPr>
        <w:spacing w:after="0"/>
        <w:ind w:left="425" w:right="46" w:hanging="425"/>
        <w:rPr>
          <w:rFonts w:ascii="Times New Roman" w:hAnsi="Times New Roman" w:cs="Times New Roman"/>
          <w:sz w:val="24"/>
          <w:szCs w:val="24"/>
        </w:rPr>
      </w:pPr>
      <w:r w:rsidRPr="008F7E81">
        <w:rPr>
          <w:rFonts w:ascii="Times New Roman" w:hAnsi="Times New Roman" w:cs="Times New Roman"/>
          <w:sz w:val="24"/>
          <w:szCs w:val="24"/>
        </w:rPr>
        <w:lastRenderedPageBreak/>
        <w:t xml:space="preserve">Zmiany, o których mowa w ust. 7 niniejszego paragrafu nie spowodują zmiany ceny wykonania przedmiotu umowy, o której mowa w § 3 ust. 1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w ust. 8 niniejszego paragrafu oraz wykonanie robót budowlanych, które nie zostały wyszczególnione w przedmiarze robót</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a są konieczne do prawidłowego wykonania przedmiotu umowy określonego w ust. 1 niniejszego paragrafu nie wymagają zawarcia odrębnej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posiada prawo do dysponowania nieruchomością na cele budowlane.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Przedmiot umowy wykonany zostanie z materiałów dostarczonych przez Wykonawcę.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Pr>
          <w:rFonts w:ascii="Times New Roman" w:hAnsi="Times New Roman" w:cs="Times New Roman"/>
          <w:sz w:val="24"/>
          <w:szCs w:val="24"/>
        </w:rPr>
        <w:t xml:space="preserve">(Dz. U. z 2019r. poz. 266 z późn. zm.) </w:t>
      </w:r>
      <w:r w:rsidRPr="0038306B">
        <w:rPr>
          <w:rFonts w:ascii="Times New Roman" w:hAnsi="Times New Roman" w:cs="Times New Roman"/>
          <w:sz w:val="24"/>
          <w:szCs w:val="24"/>
        </w:rPr>
        <w:t>oraz wymaganiom określonym w szczegółowych specyfik</w:t>
      </w:r>
      <w:r w:rsidR="0096545D">
        <w:rPr>
          <w:rFonts w:ascii="Times New Roman" w:hAnsi="Times New Roman" w:cs="Times New Roman"/>
          <w:sz w:val="24"/>
          <w:szCs w:val="24"/>
        </w:rPr>
        <w:t>acjach technicznych wykonania i </w:t>
      </w:r>
      <w:r w:rsidRPr="0038306B">
        <w:rPr>
          <w:rFonts w:ascii="Times New Roman" w:hAnsi="Times New Roman" w:cs="Times New Roman"/>
          <w:sz w:val="24"/>
          <w:szCs w:val="24"/>
        </w:rPr>
        <w:t xml:space="preserve">odbioru robót.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E23730" w:rsidRDefault="004704AD" w:rsidP="00E23730">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przedłoży </w:t>
      </w:r>
      <w:r w:rsidR="00E23730">
        <w:rPr>
          <w:rFonts w:ascii="Times New Roman" w:hAnsi="Times New Roman" w:cs="Times New Roman"/>
          <w:sz w:val="24"/>
          <w:szCs w:val="24"/>
        </w:rPr>
        <w:t xml:space="preserve">Zamawiającemu </w:t>
      </w:r>
      <w:r w:rsidR="00D647C8" w:rsidRPr="00E23730">
        <w:rPr>
          <w:rFonts w:ascii="Times New Roman" w:hAnsi="Times New Roman" w:cs="Times New Roman"/>
          <w:sz w:val="24"/>
          <w:szCs w:val="24"/>
        </w:rPr>
        <w:t xml:space="preserve">kopie wymaganych zgodnie </w:t>
      </w:r>
      <w:r w:rsidR="0096545D" w:rsidRPr="00E23730">
        <w:rPr>
          <w:rFonts w:ascii="Times New Roman" w:hAnsi="Times New Roman" w:cs="Times New Roman"/>
          <w:sz w:val="24"/>
          <w:szCs w:val="24"/>
        </w:rPr>
        <w:t>z </w:t>
      </w:r>
      <w:r w:rsidRPr="00E23730">
        <w:rPr>
          <w:rFonts w:ascii="Times New Roman" w:hAnsi="Times New Roman" w:cs="Times New Roman"/>
          <w:sz w:val="24"/>
          <w:szCs w:val="24"/>
        </w:rPr>
        <w:t xml:space="preserve">obowiązującymi przepisami orzeczeń, atestów oraz deklaracji zgodności na materiały użyte do wykonania umowy. </w:t>
      </w:r>
    </w:p>
    <w:p w:rsidR="002B02BA" w:rsidRPr="0038306B" w:rsidRDefault="00E23730" w:rsidP="00490182">
      <w:pPr>
        <w:numPr>
          <w:ilvl w:val="0"/>
          <w:numId w:val="2"/>
        </w:numPr>
        <w:spacing w:after="0"/>
        <w:ind w:left="425" w:right="46" w:hanging="425"/>
        <w:rPr>
          <w:rFonts w:ascii="Times New Roman" w:hAnsi="Times New Roman" w:cs="Times New Roman"/>
          <w:sz w:val="24"/>
          <w:szCs w:val="24"/>
        </w:rPr>
      </w:pPr>
      <w:r>
        <w:rPr>
          <w:rFonts w:ascii="Times New Roman" w:hAnsi="Times New Roman" w:cs="Times New Roman"/>
          <w:sz w:val="24"/>
          <w:szCs w:val="24"/>
        </w:rPr>
        <w:t>Zamawiający</w:t>
      </w:r>
      <w:r w:rsidR="004704AD" w:rsidRPr="0038306B">
        <w:rPr>
          <w:rFonts w:ascii="Times New Roman" w:hAnsi="Times New Roman" w:cs="Times New Roman"/>
          <w:sz w:val="24"/>
          <w:szCs w:val="24"/>
        </w:rPr>
        <w:t xml:space="preserve">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rsidR="002B02BA" w:rsidRPr="0038306B" w:rsidRDefault="004704AD" w:rsidP="0038306B">
      <w:pPr>
        <w:spacing w:after="0" w:line="259" w:lineRule="auto"/>
        <w:ind w:left="233"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3</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E65E3E" w:rsidRDefault="004704AD" w:rsidP="00263F06">
      <w:pPr>
        <w:numPr>
          <w:ilvl w:val="0"/>
          <w:numId w:val="3"/>
        </w:numPr>
        <w:spacing w:after="0"/>
        <w:ind w:left="431" w:right="46" w:hanging="432"/>
        <w:rPr>
          <w:rFonts w:ascii="Times New Roman" w:hAnsi="Times New Roman" w:cs="Times New Roman"/>
          <w:sz w:val="24"/>
          <w:szCs w:val="24"/>
        </w:rPr>
      </w:pPr>
      <w:r w:rsidRPr="00E65E3E">
        <w:rPr>
          <w:rFonts w:ascii="Times New Roman" w:hAnsi="Times New Roman" w:cs="Times New Roman"/>
          <w:sz w:val="24"/>
          <w:szCs w:val="24"/>
        </w:rPr>
        <w:t xml:space="preserve">Za wykonanie przedmiotu umowy, określonego w § 1 niniejszej umowy, Zamawiający zobowiązuje się zapłacić Wykonawcy </w:t>
      </w:r>
      <w:r w:rsidRPr="00E65E3E">
        <w:rPr>
          <w:rFonts w:ascii="Times New Roman" w:hAnsi="Times New Roman" w:cs="Times New Roman"/>
          <w:b/>
          <w:sz w:val="24"/>
          <w:szCs w:val="24"/>
        </w:rPr>
        <w:t>wynagrodzenie ryczałtowe</w:t>
      </w:r>
      <w:r w:rsidRPr="00E65E3E">
        <w:rPr>
          <w:rFonts w:ascii="Times New Roman" w:hAnsi="Times New Roman" w:cs="Times New Roman"/>
          <w:sz w:val="24"/>
          <w:szCs w:val="24"/>
        </w:rPr>
        <w:t xml:space="preserve">, zgodnie z ofertą Wykonawcy, na kwotę w wysokości </w:t>
      </w:r>
    </w:p>
    <w:p w:rsidR="00E65E3E" w:rsidRPr="00E65E3E" w:rsidRDefault="00E65E3E" w:rsidP="00E65E3E">
      <w:pPr>
        <w:spacing w:after="0"/>
        <w:ind w:left="431" w:right="46" w:firstLine="0"/>
        <w:rPr>
          <w:rFonts w:ascii="Times New Roman" w:hAnsi="Times New Roman" w:cs="Times New Roman"/>
          <w:b/>
          <w:sz w:val="24"/>
          <w:szCs w:val="24"/>
        </w:rPr>
      </w:pPr>
      <w:r w:rsidRPr="00E65E3E">
        <w:rPr>
          <w:rFonts w:ascii="Times New Roman" w:hAnsi="Times New Roman" w:cs="Times New Roman"/>
          <w:b/>
          <w:sz w:val="24"/>
          <w:szCs w:val="24"/>
        </w:rPr>
        <w:t>Część nr 1 postępowania*:</w:t>
      </w:r>
    </w:p>
    <w:p w:rsidR="00E65E3E" w:rsidRPr="00E65E3E" w:rsidRDefault="00E65E3E" w:rsidP="00E65E3E">
      <w:pPr>
        <w:spacing w:after="0"/>
        <w:ind w:left="431" w:right="46" w:firstLine="0"/>
        <w:rPr>
          <w:rFonts w:ascii="Times New Roman" w:hAnsi="Times New Roman" w:cs="Times New Roman"/>
          <w:b/>
          <w:sz w:val="24"/>
          <w:szCs w:val="24"/>
        </w:rPr>
      </w:pPr>
      <w:r w:rsidRPr="00E65E3E">
        <w:rPr>
          <w:rFonts w:ascii="Times New Roman" w:hAnsi="Times New Roman" w:cs="Times New Roman"/>
          <w:b/>
          <w:sz w:val="24"/>
          <w:szCs w:val="24"/>
        </w:rPr>
        <w:t xml:space="preserve">za cenę brutto: ……………………………………………..……….….…..…...zł, </w:t>
      </w:r>
    </w:p>
    <w:p w:rsidR="00E65E3E" w:rsidRPr="00E65E3E" w:rsidRDefault="00E65E3E" w:rsidP="00E65E3E">
      <w:pPr>
        <w:spacing w:after="0"/>
        <w:ind w:left="431" w:right="46" w:firstLine="0"/>
        <w:rPr>
          <w:rFonts w:ascii="Times New Roman" w:hAnsi="Times New Roman" w:cs="Times New Roman"/>
          <w:b/>
          <w:sz w:val="24"/>
          <w:szCs w:val="24"/>
        </w:rPr>
      </w:pPr>
      <w:r w:rsidRPr="00E65E3E">
        <w:rPr>
          <w:rFonts w:ascii="Times New Roman" w:hAnsi="Times New Roman" w:cs="Times New Roman"/>
          <w:b/>
          <w:sz w:val="24"/>
          <w:szCs w:val="24"/>
        </w:rPr>
        <w:t xml:space="preserve">za cenę netto: …………………………………………………………...………..zł, </w:t>
      </w:r>
    </w:p>
    <w:p w:rsidR="00E65E3E" w:rsidRPr="00E65E3E" w:rsidRDefault="00E65E3E" w:rsidP="00E65E3E">
      <w:pPr>
        <w:spacing w:after="0"/>
        <w:ind w:left="431" w:right="46" w:firstLine="0"/>
        <w:rPr>
          <w:rFonts w:ascii="Times New Roman" w:hAnsi="Times New Roman" w:cs="Times New Roman"/>
          <w:b/>
          <w:sz w:val="24"/>
          <w:szCs w:val="24"/>
        </w:rPr>
      </w:pPr>
      <w:r w:rsidRPr="00E65E3E">
        <w:rPr>
          <w:rFonts w:ascii="Times New Roman" w:hAnsi="Times New Roman" w:cs="Times New Roman"/>
          <w:b/>
          <w:sz w:val="24"/>
          <w:szCs w:val="24"/>
        </w:rPr>
        <w:t xml:space="preserve">podatek od towarów i usług VAT: stawka (..……%), wartość: …….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w tym:</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„Przebudowa drogi </w:t>
      </w:r>
      <w:r w:rsidR="007759E4">
        <w:rPr>
          <w:rFonts w:ascii="Times New Roman" w:hAnsi="Times New Roman" w:cs="Times New Roman"/>
          <w:sz w:val="24"/>
          <w:szCs w:val="24"/>
        </w:rPr>
        <w:t>n</w:t>
      </w:r>
      <w:r w:rsidRPr="00E65E3E">
        <w:rPr>
          <w:rFonts w:ascii="Times New Roman" w:hAnsi="Times New Roman" w:cs="Times New Roman"/>
          <w:sz w:val="24"/>
          <w:szCs w:val="24"/>
        </w:rPr>
        <w:t>r 890 dojazdowej do gruntów rolnych w miejscowości Emilianówka gm. Domanice”</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brutto: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netto: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podatek od towarów i usług VAT: stawka (..……%), wartość: …….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„Przebudowa drogi </w:t>
      </w:r>
      <w:r w:rsidR="007759E4">
        <w:rPr>
          <w:rFonts w:ascii="Times New Roman" w:hAnsi="Times New Roman" w:cs="Times New Roman"/>
          <w:sz w:val="24"/>
          <w:szCs w:val="24"/>
        </w:rPr>
        <w:t>n</w:t>
      </w:r>
      <w:r w:rsidRPr="00E65E3E">
        <w:rPr>
          <w:rFonts w:ascii="Times New Roman" w:hAnsi="Times New Roman" w:cs="Times New Roman"/>
          <w:sz w:val="24"/>
          <w:szCs w:val="24"/>
        </w:rPr>
        <w:t>r 114 dojazdowej do gruntów rolnych w miejscowości Olszyc Włościański gm. Domanice”</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brutto: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netto: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podatek od towarów i usług VAT: stawka (..……%), wartość: …….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Część nr 2 postępowania*:</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„Modernizacja drogi gminnej nr 615 w miejscowości Przywory Duże”</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brutto: ……………………………………………..……….….…..…...zł, </w:t>
      </w:r>
    </w:p>
    <w:p w:rsidR="00E65E3E" w:rsidRP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 xml:space="preserve">za cenę netto: …………………………………………………………...………..zł, </w:t>
      </w:r>
    </w:p>
    <w:p w:rsidR="00E65E3E" w:rsidRDefault="00E65E3E" w:rsidP="00E65E3E">
      <w:pPr>
        <w:spacing w:after="0"/>
        <w:ind w:left="431" w:right="46" w:firstLine="0"/>
        <w:rPr>
          <w:rFonts w:ascii="Times New Roman" w:hAnsi="Times New Roman" w:cs="Times New Roman"/>
          <w:sz w:val="24"/>
          <w:szCs w:val="24"/>
        </w:rPr>
      </w:pPr>
      <w:r w:rsidRPr="00E65E3E">
        <w:rPr>
          <w:rFonts w:ascii="Times New Roman" w:hAnsi="Times New Roman" w:cs="Times New Roman"/>
          <w:sz w:val="24"/>
          <w:szCs w:val="24"/>
        </w:rPr>
        <w:t>podatek od towarów i usług VAT: stawka (..……%), wartość: ……. zł,</w:t>
      </w:r>
    </w:p>
    <w:p w:rsidR="002B02BA" w:rsidRPr="00E65E3E" w:rsidRDefault="004704AD" w:rsidP="00263F06">
      <w:pPr>
        <w:numPr>
          <w:ilvl w:val="0"/>
          <w:numId w:val="3"/>
        </w:numPr>
        <w:spacing w:after="0"/>
        <w:ind w:left="431" w:right="46" w:hanging="432"/>
        <w:rPr>
          <w:rFonts w:ascii="Times New Roman" w:hAnsi="Times New Roman" w:cs="Times New Roman"/>
          <w:sz w:val="24"/>
          <w:szCs w:val="24"/>
        </w:rPr>
      </w:pPr>
      <w:r w:rsidRPr="00E65E3E">
        <w:rPr>
          <w:rFonts w:ascii="Times New Roman" w:hAnsi="Times New Roman" w:cs="Times New Roman"/>
          <w:b/>
          <w:sz w:val="24"/>
          <w:szCs w:val="24"/>
        </w:rPr>
        <w:lastRenderedPageBreak/>
        <w:t>Niedoszacowanie, pominięcie oraz brak rozpoznania zakresu przedmiotu umowy nie może być podstawą do żądania zmiany wynagrodz</w:t>
      </w:r>
      <w:r w:rsidR="003F3CC8" w:rsidRPr="00E65E3E">
        <w:rPr>
          <w:rFonts w:ascii="Times New Roman" w:hAnsi="Times New Roman" w:cs="Times New Roman"/>
          <w:b/>
          <w:sz w:val="24"/>
          <w:szCs w:val="24"/>
        </w:rPr>
        <w:t>enia ryczałtowego określonego w </w:t>
      </w:r>
      <w:r w:rsidRPr="00E65E3E">
        <w:rPr>
          <w:rFonts w:ascii="Times New Roman" w:hAnsi="Times New Roman" w:cs="Times New Roman"/>
          <w:b/>
          <w:sz w:val="24"/>
          <w:szCs w:val="24"/>
        </w:rPr>
        <w:t xml:space="preserve">ust. 1 niniejszego paragrafu.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Strony niniejszej umowy nie mogą zmienić ceny wykon</w:t>
      </w:r>
      <w:r w:rsidR="00FE3B86">
        <w:rPr>
          <w:rFonts w:ascii="Times New Roman" w:hAnsi="Times New Roman" w:cs="Times New Roman"/>
          <w:sz w:val="24"/>
          <w:szCs w:val="24"/>
        </w:rPr>
        <w:t>ania zamówienia o której mowa w </w:t>
      </w:r>
      <w:r w:rsidRPr="0038306B">
        <w:rPr>
          <w:rFonts w:ascii="Times New Roman" w:hAnsi="Times New Roman" w:cs="Times New Roman"/>
          <w:sz w:val="24"/>
          <w:szCs w:val="24"/>
        </w:rPr>
        <w:t>ust. 1</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poza okoliczn</w:t>
      </w:r>
      <w:r w:rsidR="000F35D9">
        <w:rPr>
          <w:rFonts w:ascii="Times New Roman" w:hAnsi="Times New Roman" w:cs="Times New Roman"/>
          <w:sz w:val="24"/>
          <w:szCs w:val="24"/>
        </w:rPr>
        <w:t>ościami przedstawionymi w ust. 4</w:t>
      </w:r>
      <w:r w:rsidRPr="0038306B">
        <w:rPr>
          <w:rFonts w:ascii="Times New Roman" w:hAnsi="Times New Roman" w:cs="Times New Roman"/>
          <w:sz w:val="24"/>
          <w:szCs w:val="24"/>
        </w:rPr>
        <w:t xml:space="preserve"> niniejszego paragrafu oraz przesłankami, o których mowa w art. 144 ustawy.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rezygnacji z wykonywania części robót („robót zaniechanych</w:t>
      </w:r>
      <w:r w:rsidR="00FE3B86">
        <w:rPr>
          <w:rFonts w:ascii="Times New Roman" w:hAnsi="Times New Roman" w:cs="Times New Roman"/>
          <w:sz w:val="24"/>
          <w:szCs w:val="24"/>
        </w:rPr>
        <w:t>”</w:t>
      </w:r>
      <w:r w:rsidR="0022500F">
        <w:rPr>
          <w:rFonts w:ascii="Times New Roman" w:hAnsi="Times New Roman" w:cs="Times New Roman"/>
          <w:sz w:val="24"/>
          <w:szCs w:val="24"/>
        </w:rPr>
        <w:t>, o których mowa § 1 ust. 8</w:t>
      </w:r>
      <w:r w:rsidRPr="0038306B">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części robót z</w:t>
      </w:r>
      <w:r w:rsidR="0096545D">
        <w:rPr>
          <w:rFonts w:ascii="Times New Roman" w:hAnsi="Times New Roman" w:cs="Times New Roman"/>
          <w:sz w:val="24"/>
          <w:szCs w:val="24"/>
        </w:rPr>
        <w:t xml:space="preserve"> danego elementu określonego w </w:t>
      </w:r>
      <w:r w:rsidRPr="0038306B">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Pr>
          <w:rFonts w:ascii="Times New Roman" w:hAnsi="Times New Roman" w:cs="Times New Roman"/>
          <w:sz w:val="24"/>
          <w:szCs w:val="24"/>
        </w:rPr>
        <w:t>ej wartości przedmiotu umowy. W </w:t>
      </w:r>
      <w:r w:rsidRPr="0038306B">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Pr>
          <w:rFonts w:ascii="Times New Roman" w:hAnsi="Times New Roman" w:cs="Times New Roman"/>
          <w:sz w:val="24"/>
          <w:szCs w:val="24"/>
        </w:rPr>
        <w:t>z Wykonawcę, w oparciu o ceny z </w:t>
      </w:r>
      <w:r w:rsidRPr="0038306B">
        <w:rPr>
          <w:rFonts w:ascii="Times New Roman" w:hAnsi="Times New Roman" w:cs="Times New Roman"/>
          <w:sz w:val="24"/>
          <w:szCs w:val="24"/>
        </w:rPr>
        <w:t xml:space="preserve">kosztorysu ofertowego stanowiącego załącznik </w:t>
      </w:r>
      <w:r w:rsidR="001C0D00">
        <w:rPr>
          <w:rFonts w:ascii="Times New Roman" w:hAnsi="Times New Roman" w:cs="Times New Roman"/>
          <w:sz w:val="24"/>
          <w:szCs w:val="24"/>
        </w:rPr>
        <w:t xml:space="preserve">nr </w:t>
      </w:r>
      <w:r w:rsidR="007759E4">
        <w:rPr>
          <w:rFonts w:ascii="Times New Roman" w:hAnsi="Times New Roman" w:cs="Times New Roman"/>
          <w:sz w:val="24"/>
          <w:szCs w:val="24"/>
        </w:rPr>
        <w:t>3</w:t>
      </w:r>
      <w:r w:rsidR="001C0D00">
        <w:rPr>
          <w:rFonts w:ascii="Times New Roman" w:hAnsi="Times New Roman" w:cs="Times New Roman"/>
          <w:sz w:val="24"/>
          <w:szCs w:val="24"/>
        </w:rPr>
        <w:t xml:space="preserve"> </w:t>
      </w:r>
      <w:r w:rsidRPr="0038306B">
        <w:rPr>
          <w:rFonts w:ascii="Times New Roman" w:hAnsi="Times New Roman" w:cs="Times New Roman"/>
          <w:sz w:val="24"/>
          <w:szCs w:val="24"/>
        </w:rPr>
        <w:t xml:space="preserve">do umowy, a zatwierdzonego przez Zamawiającego. </w:t>
      </w:r>
    </w:p>
    <w:p w:rsidR="0069078D" w:rsidRPr="0069078D" w:rsidRDefault="0069078D" w:rsidP="00B52D1D">
      <w:pPr>
        <w:pStyle w:val="Akapitzlist"/>
        <w:numPr>
          <w:ilvl w:val="0"/>
          <w:numId w:val="3"/>
        </w:numPr>
        <w:spacing w:after="0"/>
        <w:ind w:left="435" w:right="46"/>
        <w:rPr>
          <w:rFonts w:ascii="Times New Roman" w:hAnsi="Times New Roman" w:cs="Times New Roman"/>
          <w:sz w:val="24"/>
          <w:szCs w:val="24"/>
        </w:rPr>
      </w:pPr>
      <w:r w:rsidRPr="0069078D">
        <w:rPr>
          <w:rFonts w:ascii="Times New Roman" w:hAnsi="Times New Roman" w:cs="Times New Roman"/>
          <w:sz w:val="24"/>
          <w:szCs w:val="24"/>
        </w:rPr>
        <w:t xml:space="preserve">Ostateczne rozliczenie za wykonane roboty nastąpi w oparciu o fakturę końcową, wystawioną na podstawie protokołu odbioru końcowego robót. Faktura końcowa będzie płatna w terminie … dni licząc od dnia </w:t>
      </w:r>
      <w:r w:rsidR="004152EB">
        <w:rPr>
          <w:rFonts w:ascii="Times New Roman" w:hAnsi="Times New Roman" w:cs="Times New Roman"/>
          <w:sz w:val="24"/>
          <w:szCs w:val="24"/>
        </w:rPr>
        <w:t>wystawienia</w:t>
      </w:r>
      <w:r w:rsidRPr="0069078D">
        <w:rPr>
          <w:rFonts w:ascii="Times New Roman" w:hAnsi="Times New Roman" w:cs="Times New Roman"/>
          <w:sz w:val="24"/>
          <w:szCs w:val="24"/>
        </w:rPr>
        <w:t xml:space="preserve"> Zamawiającemu prawidłowo wystawionej faktury. </w:t>
      </w:r>
    </w:p>
    <w:p w:rsidR="0069078D" w:rsidRPr="0069078D" w:rsidRDefault="0069078D" w:rsidP="00B52D1D">
      <w:pPr>
        <w:pStyle w:val="Akapitzlist"/>
        <w:numPr>
          <w:ilvl w:val="0"/>
          <w:numId w:val="3"/>
        </w:numPr>
        <w:spacing w:after="0"/>
        <w:ind w:left="435" w:right="46"/>
        <w:rPr>
          <w:rFonts w:ascii="Times New Roman" w:hAnsi="Times New Roman" w:cs="Times New Roman"/>
          <w:sz w:val="24"/>
          <w:szCs w:val="24"/>
        </w:rPr>
      </w:pPr>
      <w:r w:rsidRPr="0069078D">
        <w:rPr>
          <w:rFonts w:ascii="Times New Roman" w:hAnsi="Times New Roman" w:cs="Times New Roman"/>
          <w:sz w:val="24"/>
          <w:szCs w:val="24"/>
        </w:rPr>
        <w:t xml:space="preserve">Zamawiający nie przewiduje udzielenia zaliczki, ani płatności częściowych. </w:t>
      </w:r>
    </w:p>
    <w:p w:rsidR="002B02BA" w:rsidRPr="008D2C42" w:rsidRDefault="004704AD" w:rsidP="00211172">
      <w:pPr>
        <w:pStyle w:val="Akapitzlist"/>
        <w:numPr>
          <w:ilvl w:val="0"/>
          <w:numId w:val="3"/>
        </w:numPr>
        <w:spacing w:after="0"/>
        <w:ind w:left="435" w:right="46"/>
        <w:rPr>
          <w:rFonts w:ascii="Times New Roman" w:hAnsi="Times New Roman" w:cs="Times New Roman"/>
          <w:sz w:val="24"/>
          <w:szCs w:val="24"/>
        </w:rPr>
      </w:pPr>
      <w:r w:rsidRPr="008D2C42">
        <w:rPr>
          <w:rFonts w:ascii="Times New Roman" w:hAnsi="Times New Roman" w:cs="Times New Roman"/>
          <w:sz w:val="24"/>
          <w:szCs w:val="24"/>
        </w:rPr>
        <w:t xml:space="preserve">Za dzień dokonania płatności strony uznają datę obciążenia rachunku Zamawiającego. </w:t>
      </w:r>
    </w:p>
    <w:p w:rsidR="00490182" w:rsidRPr="0038306B" w:rsidRDefault="004704AD" w:rsidP="00FE3B86">
      <w:pPr>
        <w:spacing w:after="0"/>
        <w:ind w:left="431" w:right="43" w:firstLine="0"/>
        <w:rPr>
          <w:rFonts w:ascii="Times New Roman" w:hAnsi="Times New Roman" w:cs="Times New Roman"/>
          <w:sz w:val="24"/>
          <w:szCs w:val="24"/>
        </w:rPr>
      </w:pPr>
      <w:r w:rsidRPr="008D2C42">
        <w:rPr>
          <w:rFonts w:ascii="Times New Roman" w:hAnsi="Times New Roman" w:cs="Times New Roman"/>
          <w:sz w:val="24"/>
          <w:szCs w:val="24"/>
        </w:rPr>
        <w:t>Faktury za prace stanowiące przedmiot umowy będą płatne przelewem na konto wskazane przez Wykonawcę na fakturze.</w:t>
      </w:r>
      <w:r w:rsidR="0096545D" w:rsidRPr="008D2C42">
        <w:rPr>
          <w:rFonts w:ascii="Times New Roman" w:hAnsi="Times New Roman" w:cs="Times New Roman"/>
          <w:sz w:val="24"/>
          <w:szCs w:val="24"/>
        </w:rPr>
        <w:t xml:space="preserve"> </w:t>
      </w:r>
      <w:r w:rsidR="00490182" w:rsidRPr="008D2C42">
        <w:rPr>
          <w:rFonts w:ascii="Times New Roman" w:hAnsi="Times New Roman" w:cs="Times New Roman"/>
          <w:b/>
          <w:sz w:val="24"/>
          <w:szCs w:val="24"/>
        </w:rPr>
        <w:t>W związku z wejściem w życie, z dniem 1 lipca 2018r.</w:t>
      </w:r>
      <w:r w:rsidR="00490182" w:rsidRPr="0038306B">
        <w:rPr>
          <w:rFonts w:ascii="Times New Roman" w:hAnsi="Times New Roman" w:cs="Times New Roman"/>
          <w:b/>
          <w:sz w:val="24"/>
          <w:szCs w:val="24"/>
        </w:rPr>
        <w:t xml:space="preserve"> ustawy z dnia 15 grudnia 2017 r. o zmianie ustawy o podatku od towarów i usług oraz niektórych innych ustaw (Dz.U. z 2018 r, poz. 62), w odniesieniu do dokonywanych płatności, </w:t>
      </w:r>
      <w:r w:rsidR="001D233E">
        <w:rPr>
          <w:rFonts w:ascii="Times New Roman" w:hAnsi="Times New Roman" w:cs="Times New Roman"/>
          <w:b/>
          <w:sz w:val="24"/>
          <w:szCs w:val="24"/>
        </w:rPr>
        <w:t>będzie</w:t>
      </w:r>
      <w:r w:rsidR="00490182" w:rsidRPr="0038306B">
        <w:rPr>
          <w:rFonts w:ascii="Times New Roman" w:hAnsi="Times New Roman" w:cs="Times New Roman"/>
          <w:b/>
          <w:sz w:val="24"/>
          <w:szCs w:val="24"/>
        </w:rPr>
        <w:t xml:space="preserve"> stosowany mechanizm podzielonej płatności VAT</w:t>
      </w:r>
      <w:r w:rsidR="00490182" w:rsidRPr="0038306B">
        <w:rPr>
          <w:rFonts w:ascii="Times New Roman" w:hAnsi="Times New Roman" w:cs="Times New Roman"/>
          <w:sz w:val="24"/>
          <w:szCs w:val="24"/>
        </w:rPr>
        <w:t xml:space="preserve">. </w:t>
      </w:r>
    </w:p>
    <w:p w:rsidR="00EB4920" w:rsidRPr="00C81941" w:rsidRDefault="00E23835" w:rsidP="00211172">
      <w:pPr>
        <w:widowControl w:val="0"/>
        <w:numPr>
          <w:ilvl w:val="0"/>
          <w:numId w:val="3"/>
        </w:numPr>
        <w:suppressAutoHyphens/>
        <w:spacing w:after="0" w:line="240" w:lineRule="auto"/>
        <w:ind w:left="435"/>
        <w:rPr>
          <w:rFonts w:ascii="Times New Roman" w:hAnsi="Times New Roman" w:cs="Times New Roman"/>
          <w:sz w:val="24"/>
          <w:szCs w:val="24"/>
        </w:rPr>
      </w:pPr>
      <w:r>
        <w:rPr>
          <w:rFonts w:ascii="Times New Roman" w:hAnsi="Times New Roman"/>
          <w:sz w:val="24"/>
          <w:szCs w:val="24"/>
        </w:rPr>
        <w:t xml:space="preserve">Każda z faktur </w:t>
      </w:r>
      <w:r w:rsidR="00EB4920" w:rsidRPr="00C81941">
        <w:rPr>
          <w:rFonts w:ascii="Times New Roman" w:hAnsi="Times New Roman"/>
          <w:sz w:val="24"/>
          <w:szCs w:val="24"/>
        </w:rPr>
        <w:t>powinna być wystawiona następująco:</w:t>
      </w:r>
    </w:p>
    <w:p w:rsidR="00EB4920" w:rsidRPr="00EB4920" w:rsidRDefault="00EB4920" w:rsidP="00EB4920">
      <w:pPr>
        <w:pStyle w:val="Teksttreci30"/>
        <w:shd w:val="clear" w:color="auto" w:fill="auto"/>
        <w:tabs>
          <w:tab w:val="left" w:pos="4903"/>
        </w:tabs>
        <w:spacing w:line="240" w:lineRule="auto"/>
        <w:ind w:left="397"/>
        <w:jc w:val="both"/>
        <w:rPr>
          <w:rFonts w:ascii="Times New Roman" w:hAnsi="Times New Roman" w:cs="Times New Roman"/>
          <w:b w:val="0"/>
          <w:sz w:val="24"/>
          <w:szCs w:val="24"/>
        </w:rPr>
      </w:pPr>
      <w:r w:rsidRPr="00EB4920">
        <w:rPr>
          <w:rFonts w:ascii="Times New Roman" w:hAnsi="Times New Roman" w:cs="Times New Roman"/>
          <w:b w:val="0"/>
          <w:sz w:val="24"/>
          <w:szCs w:val="24"/>
        </w:rPr>
        <w:t>Nabywca</w:t>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t>Odbiorca</w:t>
      </w:r>
    </w:p>
    <w:p w:rsidR="00EB4920" w:rsidRPr="00EB4920" w:rsidRDefault="00EB4920" w:rsidP="00EB4920">
      <w:pPr>
        <w:pStyle w:val="Teksttreci20"/>
        <w:shd w:val="clear" w:color="auto" w:fill="auto"/>
        <w:tabs>
          <w:tab w:val="left" w:pos="4903"/>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Gmina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r w:rsidRPr="00EB4920">
        <w:rPr>
          <w:rFonts w:ascii="Times New Roman" w:hAnsi="Times New Roman" w:cs="Times New Roman"/>
          <w:sz w:val="24"/>
          <w:szCs w:val="24"/>
        </w:rPr>
        <w:tab/>
        <w:t>Urząd Gminy Domanice</w:t>
      </w:r>
    </w:p>
    <w:p w:rsidR="00EB4920" w:rsidRPr="00EB4920" w:rsidRDefault="00EB4920" w:rsidP="00EB4920">
      <w:pPr>
        <w:pStyle w:val="Teksttreci20"/>
        <w:shd w:val="clear" w:color="auto" w:fill="auto"/>
        <w:tabs>
          <w:tab w:val="left" w:pos="5160"/>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Domanice 52,08-113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proofErr w:type="spellStart"/>
      <w:r w:rsidRPr="00EB4920">
        <w:rPr>
          <w:rFonts w:ascii="Times New Roman" w:hAnsi="Times New Roman" w:cs="Times New Roman"/>
          <w:sz w:val="24"/>
          <w:szCs w:val="24"/>
        </w:rPr>
        <w:t>Domanice</w:t>
      </w:r>
      <w:proofErr w:type="spellEnd"/>
      <w:r w:rsidRPr="00EB4920">
        <w:rPr>
          <w:rFonts w:ascii="Times New Roman" w:hAnsi="Times New Roman" w:cs="Times New Roman"/>
          <w:sz w:val="24"/>
          <w:szCs w:val="24"/>
        </w:rPr>
        <w:t xml:space="preserve"> 52, 08-113 Domanice</w:t>
      </w:r>
    </w:p>
    <w:p w:rsidR="00EB4920" w:rsidRPr="00EB4920" w:rsidRDefault="00EB4920" w:rsidP="00EB4920">
      <w:pPr>
        <w:pStyle w:val="Teksttreci20"/>
        <w:shd w:val="clear" w:color="auto" w:fill="auto"/>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NIP 821-255-15 -71</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Wierzytelności wynikające z umowy nie mogą być przenoszone na osobę trzecią bez zgody Zamawiającego.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Wykonawcy będącego Konsorcjum,</w:t>
      </w:r>
      <w:r w:rsidR="00490182">
        <w:rPr>
          <w:rFonts w:ascii="Times New Roman" w:hAnsi="Times New Roman" w:cs="Times New Roman"/>
          <w:sz w:val="24"/>
          <w:szCs w:val="24"/>
        </w:rPr>
        <w:t xml:space="preserve"> z wnioskiem do Zamawiającego o </w:t>
      </w:r>
      <w:r w:rsidRPr="0038306B">
        <w:rPr>
          <w:rFonts w:ascii="Times New Roman" w:hAnsi="Times New Roman" w:cs="Times New Roman"/>
          <w:sz w:val="24"/>
          <w:szCs w:val="24"/>
        </w:rPr>
        <w:t xml:space="preserve">wyrażenie zgody na dokonanie czynności, o której mowa w </w:t>
      </w:r>
      <w:r w:rsidR="00490182">
        <w:rPr>
          <w:rFonts w:ascii="Times New Roman" w:hAnsi="Times New Roman" w:cs="Times New Roman"/>
          <w:sz w:val="24"/>
          <w:szCs w:val="24"/>
        </w:rPr>
        <w:t>ust.</w:t>
      </w:r>
      <w:r w:rsidRPr="0038306B">
        <w:rPr>
          <w:rFonts w:ascii="Times New Roman" w:hAnsi="Times New Roman" w:cs="Times New Roman"/>
          <w:sz w:val="24"/>
          <w:szCs w:val="24"/>
        </w:rPr>
        <w:t xml:space="preserve"> </w:t>
      </w:r>
      <w:r w:rsidR="006E67BA">
        <w:rPr>
          <w:rFonts w:ascii="Times New Roman" w:hAnsi="Times New Roman" w:cs="Times New Roman"/>
          <w:sz w:val="24"/>
          <w:szCs w:val="24"/>
        </w:rPr>
        <w:t>9</w:t>
      </w:r>
      <w:r w:rsidRPr="0038306B">
        <w:rPr>
          <w:rFonts w:ascii="Times New Roman" w:hAnsi="Times New Roman" w:cs="Times New Roman"/>
          <w:sz w:val="24"/>
          <w:szCs w:val="24"/>
        </w:rPr>
        <w:t xml:space="preserve">, występuje lider.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nie wyrazi zgody na dokonanie czynności określonej w </w:t>
      </w:r>
      <w:r w:rsidR="0022500F">
        <w:rPr>
          <w:rFonts w:ascii="Times New Roman" w:hAnsi="Times New Roman" w:cs="Times New Roman"/>
          <w:sz w:val="24"/>
          <w:szCs w:val="24"/>
        </w:rPr>
        <w:t>ust.</w:t>
      </w:r>
      <w:r w:rsidRPr="0038306B">
        <w:rPr>
          <w:rFonts w:ascii="Times New Roman" w:hAnsi="Times New Roman" w:cs="Times New Roman"/>
          <w:sz w:val="24"/>
          <w:szCs w:val="24"/>
        </w:rPr>
        <w:t xml:space="preserve"> </w:t>
      </w:r>
      <w:r w:rsidR="006E67BA">
        <w:rPr>
          <w:rFonts w:ascii="Times New Roman" w:hAnsi="Times New Roman" w:cs="Times New Roman"/>
          <w:sz w:val="24"/>
          <w:szCs w:val="24"/>
        </w:rPr>
        <w:t>9</w:t>
      </w:r>
      <w:r w:rsidRPr="0038306B">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B52D1D" w:rsidRDefault="001D233E"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color w:val="000000" w:themeColor="text1"/>
          <w:sz w:val="24"/>
          <w:shd w:val="clear" w:color="auto" w:fill="FFFFFF"/>
        </w:rPr>
        <w:lastRenderedPageBreak/>
        <w:t>Warunkiem zapłaty przez Zamawiającego należnego wynagrodzenia za odebrane roboty budowlane jest przedstawienie dowodów zapłaty wymagalnego wynagrodzenia podwykonawcom i dalszym podwykonawcom</w:t>
      </w:r>
      <w:r w:rsidRPr="00B52D1D">
        <w:rPr>
          <w:rFonts w:ascii="Verdana" w:hAnsi="Verdana"/>
          <w:color w:val="000000" w:themeColor="text1"/>
          <w:sz w:val="24"/>
          <w:shd w:val="clear" w:color="auto" w:fill="FFFFFF"/>
        </w:rPr>
        <w:t xml:space="preserve">. </w:t>
      </w:r>
      <w:r w:rsidR="004704AD" w:rsidRPr="00B52D1D">
        <w:rPr>
          <w:rFonts w:ascii="Times New Roman" w:hAnsi="Times New Roman" w:cs="Times New Roman"/>
          <w:sz w:val="24"/>
          <w:szCs w:val="24"/>
        </w:rPr>
        <w:t xml:space="preserve">Wykonawca zobowiązany </w:t>
      </w:r>
      <w:r w:rsidRPr="00B52D1D">
        <w:rPr>
          <w:rFonts w:ascii="Times New Roman" w:hAnsi="Times New Roman" w:cs="Times New Roman"/>
          <w:sz w:val="24"/>
          <w:szCs w:val="24"/>
        </w:rPr>
        <w:t xml:space="preserve">jest </w:t>
      </w:r>
      <w:r w:rsidR="004704AD" w:rsidRPr="00B52D1D">
        <w:rPr>
          <w:rFonts w:ascii="Times New Roman" w:hAnsi="Times New Roman" w:cs="Times New Roman"/>
          <w:sz w:val="24"/>
          <w:szCs w:val="24"/>
        </w:rPr>
        <w:t xml:space="preserve">do dostarczenia Zamawiającemu wraz z wystawioną fakturą: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zestawienia zobowiązań Wykonawcy wobec wszystkich Podwykona</w:t>
      </w:r>
      <w:r w:rsidR="00FE3B86" w:rsidRPr="00B52D1D">
        <w:rPr>
          <w:rFonts w:ascii="Times New Roman" w:hAnsi="Times New Roman" w:cs="Times New Roman"/>
          <w:sz w:val="24"/>
          <w:szCs w:val="24"/>
        </w:rPr>
        <w:t>wców lub dalszych podwykonawców;</w:t>
      </w:r>
      <w:r w:rsidRPr="00B52D1D">
        <w:rPr>
          <w:rFonts w:ascii="Times New Roman" w:hAnsi="Times New Roman" w:cs="Times New Roman"/>
          <w:sz w:val="24"/>
          <w:szCs w:val="24"/>
        </w:rPr>
        <w:t xml:space="preserve">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kopii wystawionych przez Podwykonawców lub dalszych podwykonawców faktur potwierdzonych za zgodność z oryginałem przez Wykonawcę</w:t>
      </w:r>
      <w:r w:rsidR="00FE3B86" w:rsidRPr="00B52D1D">
        <w:rPr>
          <w:rFonts w:ascii="Times New Roman" w:hAnsi="Times New Roman" w:cs="Times New Roman"/>
          <w:sz w:val="24"/>
          <w:szCs w:val="24"/>
        </w:rPr>
        <w:t>;</w:t>
      </w:r>
      <w:r w:rsidRPr="00B52D1D">
        <w:rPr>
          <w:rFonts w:ascii="Times New Roman" w:hAnsi="Times New Roman" w:cs="Times New Roman"/>
          <w:sz w:val="24"/>
          <w:szCs w:val="24"/>
        </w:rPr>
        <w:t xml:space="preserve">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 xml:space="preserve">dowodów dokonania przez Wykonawcę zapłaty Podwykonawcom lub dalszym podwykonawcom należności wynikających z faktur; dowody te należy przedłożyć Zamawiającemu na co najmniej 5 dni przed upływem terminu zapłaty przez Zamawiającego wynagrodzenia należnego Wykonawcy. </w:t>
      </w:r>
    </w:p>
    <w:p w:rsidR="002B02BA" w:rsidRPr="00B52D1D" w:rsidRDefault="004704AD" w:rsidP="00211172">
      <w:pPr>
        <w:pStyle w:val="Akapitzlist"/>
        <w:numPr>
          <w:ilvl w:val="0"/>
          <w:numId w:val="3"/>
        </w:numPr>
        <w:spacing w:after="0" w:line="250" w:lineRule="auto"/>
        <w:ind w:left="431" w:right="45"/>
        <w:rPr>
          <w:rFonts w:ascii="Times New Roman" w:hAnsi="Times New Roman" w:cs="Times New Roman"/>
          <w:sz w:val="24"/>
          <w:szCs w:val="24"/>
        </w:rPr>
      </w:pPr>
      <w:r w:rsidRPr="00B52D1D">
        <w:rPr>
          <w:rFonts w:ascii="Times New Roman" w:hAnsi="Times New Roman" w:cs="Times New Roman"/>
          <w:sz w:val="24"/>
          <w:szCs w:val="24"/>
        </w:rPr>
        <w:t>Dowodem potwierdzającym rozliczenie się Wykonawcy z podwykonawc</w:t>
      </w:r>
      <w:r w:rsidR="00490182" w:rsidRPr="00B52D1D">
        <w:rPr>
          <w:rFonts w:ascii="Times New Roman" w:hAnsi="Times New Roman" w:cs="Times New Roman"/>
          <w:sz w:val="24"/>
          <w:szCs w:val="24"/>
        </w:rPr>
        <w:t xml:space="preserve">ą lub dalszym podwykonawcą jest </w:t>
      </w:r>
      <w:r w:rsidRPr="00B52D1D">
        <w:rPr>
          <w:rFonts w:ascii="Times New Roman" w:hAnsi="Times New Roman" w:cs="Times New Roman"/>
          <w:sz w:val="24"/>
          <w:szCs w:val="24"/>
        </w:rPr>
        <w:t>oświadczenie podwykonawcy o terminowej zapłacie wynagrodzenia przez Wykonawcę podwykonawcom lub dalszym pod</w:t>
      </w:r>
      <w:r w:rsidR="00FE3B86" w:rsidRPr="00B52D1D">
        <w:rPr>
          <w:rFonts w:ascii="Times New Roman" w:hAnsi="Times New Roman" w:cs="Times New Roman"/>
          <w:sz w:val="24"/>
          <w:szCs w:val="24"/>
        </w:rPr>
        <w:t>wykonawcom z podaniem terminu i </w:t>
      </w:r>
      <w:r w:rsidRPr="00B52D1D">
        <w:rPr>
          <w:rFonts w:ascii="Times New Roman" w:hAnsi="Times New Roman" w:cs="Times New Roman"/>
          <w:sz w:val="24"/>
          <w:szCs w:val="24"/>
        </w:rPr>
        <w:t>wysokości wypłaconego wynagrodzenia</w:t>
      </w:r>
      <w:r w:rsidR="00EB4920" w:rsidRPr="00B52D1D">
        <w:rPr>
          <w:rFonts w:ascii="Times New Roman" w:hAnsi="Times New Roman" w:cs="Times New Roman"/>
          <w:sz w:val="24"/>
          <w:szCs w:val="24"/>
        </w:rPr>
        <w:t>.</w:t>
      </w:r>
      <w:r w:rsidRPr="00B52D1D">
        <w:rPr>
          <w:rFonts w:ascii="Times New Roman" w:hAnsi="Times New Roman" w:cs="Times New Roman"/>
          <w:sz w:val="24"/>
          <w:szCs w:val="24"/>
        </w:rPr>
        <w:t xml:space="preserve">  </w:t>
      </w:r>
    </w:p>
    <w:p w:rsidR="002B02BA" w:rsidRPr="00B52D1D" w:rsidRDefault="004704AD"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sz w:val="24"/>
          <w:szCs w:val="24"/>
        </w:rPr>
        <w:t xml:space="preserve">Jeżeli Wykonawca nie przedstawi wraz z fakturą dokumentów, o których mowa w pkt </w:t>
      </w:r>
      <w:r w:rsidR="00156A03" w:rsidRPr="00B52D1D">
        <w:rPr>
          <w:rFonts w:ascii="Times New Roman" w:hAnsi="Times New Roman" w:cs="Times New Roman"/>
          <w:sz w:val="24"/>
          <w:szCs w:val="24"/>
        </w:rPr>
        <w:t>1</w:t>
      </w:r>
      <w:r w:rsidR="006E67BA">
        <w:rPr>
          <w:rFonts w:ascii="Times New Roman" w:hAnsi="Times New Roman" w:cs="Times New Roman"/>
          <w:sz w:val="24"/>
          <w:szCs w:val="24"/>
        </w:rPr>
        <w:t>3</w:t>
      </w:r>
      <w:r w:rsidR="00156A03" w:rsidRPr="00B52D1D">
        <w:rPr>
          <w:rFonts w:ascii="Times New Roman" w:hAnsi="Times New Roman" w:cs="Times New Roman"/>
          <w:sz w:val="24"/>
          <w:szCs w:val="24"/>
        </w:rPr>
        <w:t>-</w:t>
      </w:r>
      <w:r w:rsidR="00700B65" w:rsidRPr="00B52D1D">
        <w:rPr>
          <w:rFonts w:ascii="Times New Roman" w:hAnsi="Times New Roman" w:cs="Times New Roman"/>
          <w:sz w:val="24"/>
          <w:szCs w:val="24"/>
        </w:rPr>
        <w:t>1</w:t>
      </w:r>
      <w:r w:rsidR="006E67BA">
        <w:rPr>
          <w:rFonts w:ascii="Times New Roman" w:hAnsi="Times New Roman" w:cs="Times New Roman"/>
          <w:sz w:val="24"/>
          <w:szCs w:val="24"/>
        </w:rPr>
        <w:t>4</w:t>
      </w:r>
      <w:r w:rsidRPr="00B52D1D">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B52D1D">
        <w:rPr>
          <w:rFonts w:ascii="Times New Roman" w:hAnsi="Times New Roman" w:cs="Times New Roman"/>
          <w:sz w:val="24"/>
          <w:szCs w:val="24"/>
        </w:rPr>
        <w:t>1</w:t>
      </w:r>
      <w:r w:rsidR="006E67BA">
        <w:rPr>
          <w:rFonts w:ascii="Times New Roman" w:hAnsi="Times New Roman" w:cs="Times New Roman"/>
          <w:sz w:val="24"/>
          <w:szCs w:val="24"/>
        </w:rPr>
        <w:t>3</w:t>
      </w:r>
      <w:r w:rsidR="00156A03" w:rsidRPr="00B52D1D">
        <w:rPr>
          <w:rFonts w:ascii="Times New Roman" w:hAnsi="Times New Roman" w:cs="Times New Roman"/>
          <w:sz w:val="24"/>
          <w:szCs w:val="24"/>
        </w:rPr>
        <w:t>-</w:t>
      </w:r>
      <w:r w:rsidRPr="00B52D1D">
        <w:rPr>
          <w:rFonts w:ascii="Times New Roman" w:hAnsi="Times New Roman" w:cs="Times New Roman"/>
          <w:sz w:val="24"/>
          <w:szCs w:val="24"/>
        </w:rPr>
        <w:t>1</w:t>
      </w:r>
      <w:r w:rsidR="006E67BA">
        <w:rPr>
          <w:rFonts w:ascii="Times New Roman" w:hAnsi="Times New Roman" w:cs="Times New Roman"/>
          <w:sz w:val="24"/>
          <w:szCs w:val="24"/>
        </w:rPr>
        <w:t>4</w:t>
      </w:r>
      <w:r w:rsidRPr="00B52D1D">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B52D1D" w:rsidRDefault="004704AD"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sz w:val="24"/>
          <w:szCs w:val="24"/>
        </w:rPr>
        <w:t>Zamawiający jest uprawniony do żądania i uzyskania od Wykonawcy niezwłocznie wyjaśnień w przypadku wątpliwości dotyczący</w:t>
      </w:r>
      <w:r w:rsidR="00490182" w:rsidRPr="00B52D1D">
        <w:rPr>
          <w:rFonts w:ascii="Times New Roman" w:hAnsi="Times New Roman" w:cs="Times New Roman"/>
          <w:sz w:val="24"/>
          <w:szCs w:val="24"/>
        </w:rPr>
        <w:t>ch dokumentów składanych wraz z </w:t>
      </w:r>
      <w:r w:rsidRPr="00B52D1D">
        <w:rPr>
          <w:rFonts w:ascii="Times New Roman" w:hAnsi="Times New Roman" w:cs="Times New Roman"/>
          <w:sz w:val="24"/>
          <w:szCs w:val="24"/>
        </w:rPr>
        <w:t xml:space="preserve">fakturą.  </w:t>
      </w:r>
    </w:p>
    <w:p w:rsidR="00FE3B86" w:rsidRPr="0038306B" w:rsidRDefault="00FE3B86" w:rsidP="00FE3B86">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942C12" w:rsidRDefault="004704AD" w:rsidP="00FE3B86">
      <w:pPr>
        <w:numPr>
          <w:ilvl w:val="0"/>
          <w:numId w:val="6"/>
        </w:numPr>
        <w:spacing w:after="0"/>
        <w:ind w:left="432" w:right="46" w:hanging="432"/>
        <w:rPr>
          <w:rFonts w:ascii="Times New Roman" w:hAnsi="Times New Roman" w:cs="Times New Roman"/>
          <w:b/>
          <w:sz w:val="24"/>
          <w:szCs w:val="24"/>
        </w:rPr>
      </w:pPr>
      <w:r w:rsidRPr="00942C12">
        <w:rPr>
          <w:rFonts w:ascii="Times New Roman" w:hAnsi="Times New Roman" w:cs="Times New Roman"/>
          <w:b/>
          <w:sz w:val="24"/>
          <w:szCs w:val="24"/>
        </w:rPr>
        <w:t>Termin zakoń</w:t>
      </w:r>
      <w:r w:rsidR="009E5612" w:rsidRPr="00942C12">
        <w:rPr>
          <w:rFonts w:ascii="Times New Roman" w:hAnsi="Times New Roman" w:cs="Times New Roman"/>
          <w:b/>
          <w:sz w:val="24"/>
          <w:szCs w:val="24"/>
        </w:rPr>
        <w:t xml:space="preserve">czenia robót ustala się do dnia </w:t>
      </w:r>
      <w:r w:rsidR="00B52D1D">
        <w:rPr>
          <w:rFonts w:ascii="Times New Roman" w:hAnsi="Times New Roman" w:cs="Times New Roman"/>
          <w:b/>
          <w:sz w:val="24"/>
          <w:szCs w:val="24"/>
        </w:rPr>
        <w:t>15</w:t>
      </w:r>
      <w:r w:rsidR="00E11D7A" w:rsidRPr="00942C12">
        <w:rPr>
          <w:rFonts w:ascii="Times New Roman" w:hAnsi="Times New Roman" w:cs="Times New Roman"/>
          <w:b/>
          <w:sz w:val="24"/>
          <w:szCs w:val="24"/>
        </w:rPr>
        <w:t xml:space="preserve"> </w:t>
      </w:r>
      <w:r w:rsidR="002414D1">
        <w:rPr>
          <w:rFonts w:ascii="Times New Roman" w:hAnsi="Times New Roman" w:cs="Times New Roman"/>
          <w:b/>
          <w:sz w:val="24"/>
          <w:szCs w:val="24"/>
        </w:rPr>
        <w:t xml:space="preserve">grudnia </w:t>
      </w:r>
      <w:r w:rsidR="00E23835" w:rsidRPr="00942C12">
        <w:rPr>
          <w:rFonts w:ascii="Times New Roman" w:hAnsi="Times New Roman" w:cs="Times New Roman"/>
          <w:b/>
          <w:sz w:val="24"/>
          <w:szCs w:val="24"/>
        </w:rPr>
        <w:t>202</w:t>
      </w:r>
      <w:r w:rsidR="00B52D1D">
        <w:rPr>
          <w:rFonts w:ascii="Times New Roman" w:hAnsi="Times New Roman" w:cs="Times New Roman"/>
          <w:b/>
          <w:sz w:val="24"/>
          <w:szCs w:val="24"/>
        </w:rPr>
        <w:t>0</w:t>
      </w:r>
      <w:r w:rsidR="008B2377" w:rsidRPr="00942C12">
        <w:rPr>
          <w:rFonts w:ascii="Times New Roman" w:hAnsi="Times New Roman" w:cs="Times New Roman"/>
          <w:b/>
          <w:sz w:val="24"/>
          <w:szCs w:val="24"/>
        </w:rPr>
        <w:t xml:space="preserve"> roku</w:t>
      </w:r>
      <w:r w:rsidR="009E5612" w:rsidRPr="00942C12">
        <w:rPr>
          <w:rFonts w:ascii="Times New Roman" w:hAnsi="Times New Roman" w:cs="Times New Roman"/>
          <w:b/>
          <w:sz w:val="24"/>
          <w:szCs w:val="24"/>
        </w:rPr>
        <w:t>.</w:t>
      </w:r>
    </w:p>
    <w:p w:rsidR="002B02BA" w:rsidRPr="008A67F6" w:rsidRDefault="004704AD" w:rsidP="00F76CAB">
      <w:pPr>
        <w:numPr>
          <w:ilvl w:val="0"/>
          <w:numId w:val="6"/>
        </w:numPr>
        <w:spacing w:after="0"/>
        <w:ind w:left="432" w:right="46" w:hanging="432"/>
        <w:rPr>
          <w:rFonts w:ascii="Times New Roman" w:hAnsi="Times New Roman" w:cs="Times New Roman"/>
          <w:sz w:val="24"/>
          <w:szCs w:val="24"/>
        </w:rPr>
      </w:pPr>
      <w:r w:rsidRPr="008A67F6">
        <w:rPr>
          <w:rFonts w:ascii="Times New Roman" w:hAnsi="Times New Roman" w:cs="Times New Roman"/>
          <w:sz w:val="24"/>
          <w:szCs w:val="24"/>
        </w:rPr>
        <w:t>W przypadku konieczności zmiany terminu zakończeni</w:t>
      </w:r>
      <w:r w:rsidR="008A67F6">
        <w:rPr>
          <w:rFonts w:ascii="Times New Roman" w:hAnsi="Times New Roman" w:cs="Times New Roman"/>
          <w:sz w:val="24"/>
          <w:szCs w:val="24"/>
        </w:rPr>
        <w:t>a robót, o którym mowa w ust. 1</w:t>
      </w:r>
      <w:r w:rsidR="00942C12" w:rsidRPr="008A67F6">
        <w:rPr>
          <w:rFonts w:ascii="Times New Roman" w:hAnsi="Times New Roman" w:cs="Times New Roman"/>
          <w:sz w:val="24"/>
          <w:szCs w:val="24"/>
        </w:rPr>
        <w:t xml:space="preserve">, </w:t>
      </w:r>
      <w:r w:rsidRPr="008A67F6">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8A67F6">
        <w:rPr>
          <w:rFonts w:ascii="Times New Roman" w:hAnsi="Times New Roman" w:cs="Times New Roman"/>
          <w:sz w:val="24"/>
          <w:szCs w:val="24"/>
        </w:rPr>
        <w:t>ach</w:t>
      </w:r>
      <w:r w:rsidR="00942C12" w:rsidRPr="008A67F6">
        <w:rPr>
          <w:rFonts w:ascii="Times New Roman" w:hAnsi="Times New Roman" w:cs="Times New Roman"/>
          <w:sz w:val="24"/>
          <w:szCs w:val="24"/>
        </w:rPr>
        <w:t>,</w:t>
      </w:r>
      <w:r w:rsidR="005114DC" w:rsidRPr="008A67F6">
        <w:rPr>
          <w:rFonts w:ascii="Times New Roman" w:hAnsi="Times New Roman" w:cs="Times New Roman"/>
          <w:sz w:val="24"/>
          <w:szCs w:val="24"/>
        </w:rPr>
        <w:t xml:space="preserve"> o których mowa w</w:t>
      </w:r>
      <w:r w:rsidR="005114DC" w:rsidRPr="008A67F6">
        <w:rPr>
          <w:rFonts w:ascii="Times New Roman" w:hAnsi="Times New Roman" w:cs="Times New Roman"/>
          <w:szCs w:val="24"/>
        </w:rPr>
        <w:t> </w:t>
      </w:r>
      <w:r w:rsidRPr="008A67F6">
        <w:rPr>
          <w:rFonts w:ascii="Times New Roman" w:hAnsi="Times New Roman" w:cs="Times New Roman"/>
          <w:sz w:val="24"/>
          <w:szCs w:val="24"/>
        </w:rPr>
        <w:t>§</w:t>
      </w:r>
      <w:r w:rsidR="005114DC" w:rsidRPr="008A67F6">
        <w:rPr>
          <w:rFonts w:ascii="Times New Roman" w:hAnsi="Times New Roman" w:cs="Times New Roman"/>
          <w:sz w:val="24"/>
          <w:szCs w:val="24"/>
        </w:rPr>
        <w:t> </w:t>
      </w:r>
      <w:r w:rsidRPr="008A67F6">
        <w:rPr>
          <w:rFonts w:ascii="Times New Roman" w:hAnsi="Times New Roman" w:cs="Times New Roman"/>
          <w:sz w:val="24"/>
          <w:szCs w:val="24"/>
        </w:rPr>
        <w:t>1</w:t>
      </w:r>
      <w:r w:rsidR="001D1630">
        <w:rPr>
          <w:rFonts w:ascii="Times New Roman" w:hAnsi="Times New Roman" w:cs="Times New Roman"/>
          <w:sz w:val="24"/>
          <w:szCs w:val="24"/>
        </w:rPr>
        <w:t>4</w:t>
      </w:r>
      <w:r w:rsidRPr="008A67F6">
        <w:rPr>
          <w:rFonts w:ascii="Times New Roman" w:hAnsi="Times New Roman" w:cs="Times New Roman"/>
          <w:sz w:val="24"/>
          <w:szCs w:val="24"/>
        </w:rPr>
        <w:t xml:space="preserve"> ust. 2</w:t>
      </w:r>
      <w:r w:rsidR="0022500F">
        <w:rPr>
          <w:rFonts w:ascii="Times New Roman" w:hAnsi="Times New Roman" w:cs="Times New Roman"/>
          <w:sz w:val="24"/>
          <w:szCs w:val="24"/>
        </w:rPr>
        <w:t xml:space="preserve"> i ust. 3</w:t>
      </w:r>
      <w:r w:rsidRPr="008A67F6">
        <w:rPr>
          <w:rFonts w:ascii="Times New Roman" w:hAnsi="Times New Roman" w:cs="Times New Roman"/>
          <w:sz w:val="24"/>
          <w:szCs w:val="24"/>
        </w:rPr>
        <w:t xml:space="preserve"> niniejszej </w:t>
      </w:r>
      <w:r w:rsidR="00942C12" w:rsidRPr="008A67F6">
        <w:rPr>
          <w:rFonts w:ascii="Times New Roman" w:hAnsi="Times New Roman" w:cs="Times New Roman"/>
          <w:sz w:val="24"/>
          <w:szCs w:val="24"/>
        </w:rPr>
        <w:t>U</w:t>
      </w:r>
      <w:r w:rsidRPr="008A67F6">
        <w:rPr>
          <w:rFonts w:ascii="Times New Roman" w:hAnsi="Times New Roman" w:cs="Times New Roman"/>
          <w:sz w:val="24"/>
          <w:szCs w:val="24"/>
        </w:rPr>
        <w:t xml:space="preserve">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Opóźnienia, o których mowa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1</w:t>
      </w:r>
      <w:r w:rsidR="001D1630">
        <w:rPr>
          <w:rFonts w:ascii="Times New Roman" w:hAnsi="Times New Roman" w:cs="Times New Roman"/>
          <w:sz w:val="24"/>
          <w:szCs w:val="24"/>
        </w:rPr>
        <w:t>4</w:t>
      </w:r>
      <w:r w:rsidRPr="0038306B">
        <w:rPr>
          <w:rFonts w:ascii="Times New Roman" w:hAnsi="Times New Roman" w:cs="Times New Roman"/>
          <w:sz w:val="24"/>
          <w:szCs w:val="24"/>
        </w:rPr>
        <w:t xml:space="preserve">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muszą być odnotowane w dzienniku budowy oraz muszą być udokumentowane stosownymi protokołami podpi</w:t>
      </w:r>
      <w:r w:rsidR="00E23730">
        <w:rPr>
          <w:rFonts w:ascii="Times New Roman" w:hAnsi="Times New Roman" w:cs="Times New Roman"/>
          <w:sz w:val="24"/>
          <w:szCs w:val="24"/>
        </w:rPr>
        <w:t xml:space="preserve">sanymi przez kierownika budowy </w:t>
      </w:r>
      <w:r w:rsidRPr="0038306B">
        <w:rPr>
          <w:rFonts w:ascii="Times New Roman" w:hAnsi="Times New Roman" w:cs="Times New Roman"/>
          <w:sz w:val="24"/>
          <w:szCs w:val="24"/>
        </w:rPr>
        <w:t xml:space="preserve">i zaakceptowane przez Zamawiającego.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przedstawionych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1</w:t>
      </w:r>
      <w:r w:rsidR="001D1630">
        <w:rPr>
          <w:rFonts w:ascii="Times New Roman" w:hAnsi="Times New Roman" w:cs="Times New Roman"/>
          <w:sz w:val="24"/>
          <w:szCs w:val="24"/>
        </w:rPr>
        <w:t>4</w:t>
      </w:r>
      <w:r w:rsidRPr="0038306B">
        <w:rPr>
          <w:rFonts w:ascii="Times New Roman" w:hAnsi="Times New Roman" w:cs="Times New Roman"/>
          <w:sz w:val="24"/>
          <w:szCs w:val="24"/>
        </w:rPr>
        <w:t xml:space="preserve">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przypadkach wystąpienia opóźnień, strony ustalą nowe terminy w formie aneksu do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Pr>
          <w:rFonts w:ascii="Times New Roman" w:hAnsi="Times New Roman" w:cs="Times New Roman"/>
          <w:sz w:val="24"/>
          <w:szCs w:val="24"/>
        </w:rPr>
        <w:t xml:space="preserve"> </w:t>
      </w:r>
      <w:r w:rsidRPr="0038306B">
        <w:rPr>
          <w:rFonts w:ascii="Times New Roman" w:hAnsi="Times New Roman" w:cs="Times New Roman"/>
          <w:sz w:val="24"/>
          <w:szCs w:val="24"/>
        </w:rPr>
        <w:t>1</w:t>
      </w:r>
      <w:r w:rsidR="001D1630">
        <w:rPr>
          <w:rFonts w:ascii="Times New Roman" w:hAnsi="Times New Roman" w:cs="Times New Roman"/>
          <w:sz w:val="24"/>
          <w:szCs w:val="24"/>
        </w:rPr>
        <w:t>4</w:t>
      </w:r>
      <w:r w:rsidRPr="0038306B">
        <w:rPr>
          <w:rFonts w:ascii="Times New Roman" w:hAnsi="Times New Roman" w:cs="Times New Roman"/>
          <w:sz w:val="24"/>
          <w:szCs w:val="24"/>
        </w:rPr>
        <w:t xml:space="preserve">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w:t>
      </w:r>
      <w:r w:rsidR="00942C12">
        <w:rPr>
          <w:rFonts w:ascii="Times New Roman" w:hAnsi="Times New Roman" w:cs="Times New Roman"/>
          <w:sz w:val="24"/>
          <w:szCs w:val="24"/>
        </w:rPr>
        <w:t>U</w:t>
      </w:r>
      <w:r w:rsidRPr="0038306B">
        <w:rPr>
          <w:rFonts w:ascii="Times New Roman" w:hAnsi="Times New Roman" w:cs="Times New Roman"/>
          <w:sz w:val="24"/>
          <w:szCs w:val="24"/>
        </w:rPr>
        <w:t xml:space="preserve">mowy nie przedłoży uzasadnionego wniosku o przedłużenie terminu. </w:t>
      </w:r>
    </w:p>
    <w:p w:rsidR="008A67F6" w:rsidRPr="00B52D1D" w:rsidRDefault="004704AD" w:rsidP="00B52D1D">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w:t>
      </w:r>
      <w:r w:rsidR="008A67F6">
        <w:rPr>
          <w:rFonts w:ascii="Times New Roman" w:hAnsi="Times New Roman" w:cs="Times New Roman"/>
          <w:sz w:val="24"/>
          <w:szCs w:val="24"/>
        </w:rPr>
        <w:t>U</w:t>
      </w:r>
      <w:r w:rsidRPr="0038306B">
        <w:rPr>
          <w:rFonts w:ascii="Times New Roman" w:hAnsi="Times New Roman" w:cs="Times New Roman"/>
          <w:sz w:val="24"/>
          <w:szCs w:val="24"/>
        </w:rPr>
        <w:t>mowy nie powoduje zmi</w:t>
      </w:r>
      <w:r w:rsidR="003257B9">
        <w:rPr>
          <w:rFonts w:ascii="Times New Roman" w:hAnsi="Times New Roman" w:cs="Times New Roman"/>
          <w:sz w:val="24"/>
          <w:szCs w:val="24"/>
        </w:rPr>
        <w:t>any wynagrodzenia określonego w </w:t>
      </w:r>
      <w:r w:rsidR="00FE3B86">
        <w:rPr>
          <w:rFonts w:ascii="Times New Roman" w:hAnsi="Times New Roman" w:cs="Times New Roman"/>
          <w:sz w:val="24"/>
          <w:szCs w:val="24"/>
        </w:rPr>
        <w:t>§</w:t>
      </w:r>
      <w:r w:rsidR="003257B9">
        <w:rPr>
          <w:rFonts w:ascii="Times New Roman" w:hAnsi="Times New Roman" w:cs="Times New Roman"/>
          <w:sz w:val="24"/>
          <w:szCs w:val="24"/>
        </w:rPr>
        <w:t> 3 </w:t>
      </w:r>
      <w:r w:rsidR="008A67F6">
        <w:rPr>
          <w:rFonts w:ascii="Times New Roman" w:hAnsi="Times New Roman" w:cs="Times New Roman"/>
          <w:sz w:val="24"/>
          <w:szCs w:val="24"/>
        </w:rPr>
        <w:t>ust. 1 U</w:t>
      </w:r>
      <w:r w:rsidRPr="0038306B">
        <w:rPr>
          <w:rFonts w:ascii="Times New Roman" w:hAnsi="Times New Roman" w:cs="Times New Roman"/>
          <w:sz w:val="24"/>
          <w:szCs w:val="24"/>
        </w:rPr>
        <w:t xml:space="preserve">mowy. </w:t>
      </w:r>
    </w:p>
    <w:p w:rsidR="00B631EB" w:rsidRDefault="00B631EB"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5114DC">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Zamawiającego należy: </w:t>
      </w:r>
    </w:p>
    <w:p w:rsidR="00287BF5" w:rsidRDefault="004704AD" w:rsidP="00287BF5">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placu budowy w terminie nie dłuższym niż 14 dni od dnia </w:t>
      </w:r>
      <w:r w:rsidR="004F0B46">
        <w:rPr>
          <w:rFonts w:ascii="Times New Roman" w:hAnsi="Times New Roman" w:cs="Times New Roman"/>
          <w:sz w:val="24"/>
          <w:szCs w:val="24"/>
        </w:rPr>
        <w:t xml:space="preserve">pisemnego </w:t>
      </w:r>
      <w:r w:rsidR="00E23835">
        <w:rPr>
          <w:rFonts w:ascii="Times New Roman" w:hAnsi="Times New Roman" w:cs="Times New Roman"/>
          <w:sz w:val="24"/>
          <w:szCs w:val="24"/>
        </w:rPr>
        <w:t>zgłoszenia gotowości podjęcia robót przez Wykonawcę</w:t>
      </w:r>
      <w:r w:rsidRPr="0038306B">
        <w:rPr>
          <w:rFonts w:ascii="Times New Roman" w:hAnsi="Times New Roman" w:cs="Times New Roman"/>
          <w:sz w:val="24"/>
          <w:szCs w:val="24"/>
        </w:rPr>
        <w:t xml:space="preserve">.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zgłoszenia robót budowlanych wraz z dziennikiem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lastRenderedPageBreak/>
        <w:t>Dokonywanie odbiorów wykonanych robót budowlanyc</w:t>
      </w:r>
      <w:r w:rsidR="003257B9">
        <w:rPr>
          <w:rFonts w:ascii="Times New Roman" w:hAnsi="Times New Roman" w:cs="Times New Roman"/>
          <w:sz w:val="24"/>
          <w:szCs w:val="24"/>
        </w:rPr>
        <w:t>h na zasadach określonych w § 7 </w:t>
      </w:r>
      <w:r w:rsidRPr="0038306B">
        <w:rPr>
          <w:rFonts w:ascii="Times New Roman" w:hAnsi="Times New Roman" w:cs="Times New Roman"/>
          <w:sz w:val="24"/>
          <w:szCs w:val="24"/>
        </w:rPr>
        <w:t xml:space="preserve">niniejszej umowy.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Regulowanie płatności wynikających z wystawionej faktu</w:t>
      </w:r>
      <w:r w:rsidR="003257B9">
        <w:rPr>
          <w:rFonts w:ascii="Times New Roman" w:hAnsi="Times New Roman" w:cs="Times New Roman"/>
          <w:sz w:val="24"/>
          <w:szCs w:val="24"/>
        </w:rPr>
        <w:t>ry, na zasadach określonych w </w:t>
      </w:r>
      <w:r w:rsidR="005114DC">
        <w:rPr>
          <w:rFonts w:ascii="Times New Roman" w:hAnsi="Times New Roman" w:cs="Times New Roman"/>
          <w:sz w:val="24"/>
          <w:szCs w:val="24"/>
        </w:rPr>
        <w:t>§ </w:t>
      </w:r>
      <w:r w:rsidR="003257B9">
        <w:rPr>
          <w:rFonts w:ascii="Times New Roman" w:hAnsi="Times New Roman" w:cs="Times New Roman"/>
          <w:sz w:val="24"/>
          <w:szCs w:val="24"/>
        </w:rPr>
        <w:t>3 </w:t>
      </w:r>
      <w:r w:rsidRPr="0038306B">
        <w:rPr>
          <w:rFonts w:ascii="Times New Roman" w:hAnsi="Times New Roman" w:cs="Times New Roman"/>
          <w:sz w:val="24"/>
          <w:szCs w:val="24"/>
        </w:rPr>
        <w:t xml:space="preserve">niniejszej umowy.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6</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Wykonawcy należy: </w:t>
      </w:r>
    </w:p>
    <w:p w:rsidR="004F0B46" w:rsidRPr="004F0B46" w:rsidRDefault="004F0B46" w:rsidP="004F0B46">
      <w:pPr>
        <w:numPr>
          <w:ilvl w:val="0"/>
          <w:numId w:val="8"/>
        </w:numPr>
        <w:spacing w:after="0"/>
        <w:ind w:left="432" w:right="46" w:hanging="432"/>
        <w:rPr>
          <w:rFonts w:ascii="Times New Roman" w:hAnsi="Times New Roman" w:cs="Times New Roman"/>
          <w:sz w:val="24"/>
          <w:szCs w:val="24"/>
        </w:rPr>
      </w:pPr>
      <w:r>
        <w:rPr>
          <w:rFonts w:ascii="Times New Roman" w:hAnsi="Times New Roman" w:cs="Times New Roman"/>
          <w:sz w:val="24"/>
          <w:szCs w:val="24"/>
        </w:rPr>
        <w:t xml:space="preserve">Zgłoszenie wniosku do Zamawiającego o przekazanie placu budowy w terminie </w:t>
      </w:r>
      <w:r w:rsidRPr="004F0B46">
        <w:rPr>
          <w:rFonts w:ascii="Times New Roman" w:hAnsi="Times New Roman" w:cs="Times New Roman"/>
          <w:sz w:val="24"/>
          <w:szCs w:val="24"/>
        </w:rPr>
        <w:t>umożliwiającym wykonanie przedmiotu określonego w § 1 zamówienia w terminie określonym w § 4 ust. 1</w:t>
      </w:r>
      <w:r>
        <w:rPr>
          <w:rFonts w:ascii="Times New Roman" w:hAnsi="Times New Roman" w:cs="Times New Roman"/>
          <w:sz w:val="24"/>
          <w:szCs w:val="24"/>
        </w:rPr>
        <w:t xml:space="preserve"> Umowy</w:t>
      </w:r>
      <w:r w:rsidRPr="004F0B46">
        <w:rPr>
          <w:rFonts w:ascii="Times New Roman" w:hAnsi="Times New Roman" w:cs="Times New Roman"/>
          <w:sz w:val="24"/>
          <w:szCs w:val="24"/>
        </w:rPr>
        <w:t xml:space="preserv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Wykonanie przedmiotu umowy określonego w § 1 </w:t>
      </w:r>
      <w:r w:rsidR="004F0B46">
        <w:rPr>
          <w:rFonts w:ascii="Times New Roman" w:hAnsi="Times New Roman" w:cs="Times New Roman"/>
          <w:sz w:val="24"/>
          <w:szCs w:val="24"/>
        </w:rPr>
        <w:t>Umowy</w:t>
      </w:r>
      <w:r w:rsidR="004F0B46" w:rsidRP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należytą starannością zgodnie z: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umową;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złożoną ofertą;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w:t>
      </w:r>
      <w:r w:rsidR="00156A03">
        <w:rPr>
          <w:rFonts w:ascii="Times New Roman" w:hAnsi="Times New Roman" w:cs="Times New Roman"/>
          <w:sz w:val="24"/>
          <w:szCs w:val="24"/>
        </w:rPr>
        <w:t>mi przepisami Prawa Budowlanego;</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obowiązującymi normami, sztuką i wiedzą budowlaną i szczególną starannością</w:t>
      </w:r>
      <w:r w:rsidR="00156A03">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poleceniami </w:t>
      </w:r>
      <w:r w:rsidR="00E23730">
        <w:rPr>
          <w:rFonts w:ascii="Times New Roman" w:hAnsi="Times New Roman" w:cs="Times New Roman"/>
          <w:sz w:val="24"/>
          <w:szCs w:val="24"/>
        </w:rPr>
        <w:t>Zamawiającego</w:t>
      </w:r>
      <w:r w:rsidRPr="0038306B">
        <w:rPr>
          <w:rFonts w:ascii="Times New Roman" w:hAnsi="Times New Roman" w:cs="Times New Roman"/>
          <w:sz w:val="24"/>
          <w:szCs w:val="24"/>
        </w:rPr>
        <w:t xml:space="preserve">. </w:t>
      </w:r>
    </w:p>
    <w:p w:rsidR="002B02BA" w:rsidRPr="0038306B" w:rsidRDefault="005114DC" w:rsidP="00156A03">
      <w:pPr>
        <w:numPr>
          <w:ilvl w:val="0"/>
          <w:numId w:val="8"/>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Wytyczenie</w:t>
      </w:r>
      <w:r w:rsidRPr="005114DC">
        <w:rPr>
          <w:rFonts w:ascii="Times New Roman" w:hAnsi="Times New Roman" w:cs="Times New Roman"/>
          <w:sz w:val="24"/>
          <w:szCs w:val="24"/>
        </w:rPr>
        <w:t xml:space="preserve"> </w:t>
      </w:r>
      <w:r w:rsidRPr="0038306B">
        <w:rPr>
          <w:rFonts w:ascii="Times New Roman" w:hAnsi="Times New Roman" w:cs="Times New Roman"/>
          <w:sz w:val="24"/>
          <w:szCs w:val="24"/>
        </w:rPr>
        <w:t>w terenie wszystkich części robót</w:t>
      </w:r>
      <w:r>
        <w:rPr>
          <w:rFonts w:ascii="Times New Roman" w:hAnsi="Times New Roman" w:cs="Times New Roman"/>
          <w:sz w:val="24"/>
          <w:szCs w:val="24"/>
        </w:rPr>
        <w:t>, z</w:t>
      </w:r>
      <w:r w:rsidR="004704AD" w:rsidRPr="0038306B">
        <w:rPr>
          <w:rFonts w:ascii="Times New Roman" w:hAnsi="Times New Roman" w:cs="Times New Roman"/>
          <w:sz w:val="24"/>
          <w:szCs w:val="24"/>
        </w:rPr>
        <w:t>godn</w:t>
      </w:r>
      <w:r w:rsidR="008D2C42">
        <w:rPr>
          <w:rFonts w:ascii="Times New Roman" w:hAnsi="Times New Roman" w:cs="Times New Roman"/>
          <w:sz w:val="24"/>
          <w:szCs w:val="24"/>
        </w:rPr>
        <w:t>i</w:t>
      </w:r>
      <w:r w:rsidR="004704AD" w:rsidRPr="0038306B">
        <w:rPr>
          <w:rFonts w:ascii="Times New Roman" w:hAnsi="Times New Roman" w:cs="Times New Roman"/>
          <w:sz w:val="24"/>
          <w:szCs w:val="24"/>
        </w:rPr>
        <w:t xml:space="preserve">e z dokumentacją projektową.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ochronę punktów </w:t>
      </w:r>
      <w:r w:rsidR="000D5092">
        <w:rPr>
          <w:rFonts w:ascii="Times New Roman" w:hAnsi="Times New Roman" w:cs="Times New Roman"/>
          <w:sz w:val="24"/>
          <w:szCs w:val="24"/>
        </w:rPr>
        <w:t>pomiarowych i wysokościowych, a w </w:t>
      </w:r>
      <w:r w:rsidRPr="0038306B">
        <w:rPr>
          <w:rFonts w:ascii="Times New Roman" w:hAnsi="Times New Roman" w:cs="Times New Roman"/>
          <w:sz w:val="24"/>
          <w:szCs w:val="24"/>
        </w:rPr>
        <w:t xml:space="preserve">przypadku ich uszkodzenia do ich odnowienia. </w:t>
      </w:r>
    </w:p>
    <w:p w:rsidR="002B02BA" w:rsidRPr="007C2FAD" w:rsidRDefault="004704AD" w:rsidP="00156A03">
      <w:pPr>
        <w:numPr>
          <w:ilvl w:val="0"/>
          <w:numId w:val="8"/>
        </w:numPr>
        <w:spacing w:after="0"/>
        <w:ind w:left="431" w:right="46" w:hanging="432"/>
        <w:rPr>
          <w:rFonts w:ascii="Times New Roman" w:hAnsi="Times New Roman" w:cs="Times New Roman"/>
          <w:sz w:val="24"/>
          <w:szCs w:val="24"/>
        </w:rPr>
      </w:pPr>
      <w:r w:rsidRPr="007C2FAD">
        <w:rPr>
          <w:rFonts w:ascii="Times New Roman" w:hAnsi="Times New Roman" w:cs="Times New Roman"/>
          <w:sz w:val="24"/>
          <w:szCs w:val="24"/>
        </w:rPr>
        <w:t xml:space="preserve">Wytyczenie geodezyjne </w:t>
      </w:r>
      <w:r w:rsidR="007C2FAD" w:rsidRPr="007C2FAD">
        <w:rPr>
          <w:rFonts w:ascii="Times New Roman" w:hAnsi="Times New Roman" w:cs="Times New Roman"/>
          <w:sz w:val="24"/>
          <w:szCs w:val="24"/>
        </w:rPr>
        <w:t>drogi</w:t>
      </w:r>
      <w:r w:rsidRPr="007C2FAD">
        <w:rPr>
          <w:rFonts w:ascii="Times New Roman" w:hAnsi="Times New Roman" w:cs="Times New Roman"/>
          <w:sz w:val="24"/>
          <w:szCs w:val="24"/>
        </w:rPr>
        <w:t xml:space="preserve"> i wykonanie inwentaryzacji powykonawczej po zakończeniu robót odzwierciedlającej i dokumentującej stan faktyczny wykonanych robót oraz przekazanie kompletnej dokumentacji w formie pisemn</w:t>
      </w:r>
      <w:r w:rsidR="007C2FAD" w:rsidRPr="007C2FAD">
        <w:rPr>
          <w:rFonts w:ascii="Times New Roman" w:hAnsi="Times New Roman" w:cs="Times New Roman"/>
          <w:sz w:val="24"/>
          <w:szCs w:val="24"/>
        </w:rPr>
        <w:t>ej (papierowej) Zamawiającemu w </w:t>
      </w:r>
      <w:r w:rsidRPr="007C2FAD">
        <w:rPr>
          <w:rFonts w:ascii="Times New Roman" w:hAnsi="Times New Roman" w:cs="Times New Roman"/>
          <w:sz w:val="24"/>
          <w:szCs w:val="24"/>
        </w:rPr>
        <w:t xml:space="preserve">dniu odbioru końcowego przedmiotu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7C2FAD">
        <w:rPr>
          <w:rFonts w:ascii="Times New Roman" w:hAnsi="Times New Roman" w:cs="Times New Roman"/>
          <w:sz w:val="24"/>
          <w:szCs w:val="24"/>
        </w:rPr>
        <w:t>Wykonawca uwierzytelni dokumenty geodezyjne, powstałe po inwentaryzacji</w:t>
      </w:r>
      <w:r w:rsidRPr="0038306B">
        <w:rPr>
          <w:rFonts w:ascii="Times New Roman" w:hAnsi="Times New Roman" w:cs="Times New Roman"/>
          <w:sz w:val="24"/>
          <w:szCs w:val="24"/>
        </w:rPr>
        <w:t xml:space="preserve"> powykonawczej we właściwym miejscowo urzędzie geodezji i kartografii.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Każda propozycja zmiany technologii prowadzonych robót oraz użytych materiałów, jeśli dokonanie takich zmian wyniknie z okoliczności, który</w:t>
      </w:r>
      <w:r w:rsidR="001F38FE">
        <w:rPr>
          <w:rFonts w:ascii="Times New Roman" w:hAnsi="Times New Roman" w:cs="Times New Roman"/>
          <w:sz w:val="24"/>
          <w:szCs w:val="24"/>
        </w:rPr>
        <w:t>ch nie można było przewidzieć w </w:t>
      </w:r>
      <w:r w:rsidRPr="0038306B">
        <w:rPr>
          <w:rFonts w:ascii="Times New Roman" w:hAnsi="Times New Roman" w:cs="Times New Roman"/>
          <w:sz w:val="24"/>
          <w:szCs w:val="24"/>
        </w:rPr>
        <w:t>chwili podpisania umowy, musi być uzg</w:t>
      </w:r>
      <w:r w:rsidR="001F38FE">
        <w:rPr>
          <w:rFonts w:ascii="Times New Roman" w:hAnsi="Times New Roman" w:cs="Times New Roman"/>
          <w:sz w:val="24"/>
          <w:szCs w:val="24"/>
        </w:rPr>
        <w:t xml:space="preserve">odniona z </w:t>
      </w:r>
      <w:r w:rsidRPr="0038306B">
        <w:rPr>
          <w:rFonts w:ascii="Times New Roman" w:hAnsi="Times New Roman" w:cs="Times New Roman"/>
          <w:sz w:val="24"/>
          <w:szCs w:val="24"/>
        </w:rPr>
        <w:t xml:space="preserve">Zamawiającym.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za właściwe prow</w:t>
      </w:r>
      <w:r w:rsidR="001F38FE">
        <w:rPr>
          <w:rFonts w:ascii="Times New Roman" w:hAnsi="Times New Roman" w:cs="Times New Roman"/>
          <w:sz w:val="24"/>
          <w:szCs w:val="24"/>
        </w:rPr>
        <w:t>adzenie robót, bezpieczeństwo i </w:t>
      </w:r>
      <w:r w:rsidRPr="0038306B">
        <w:rPr>
          <w:rFonts w:ascii="Times New Roman" w:hAnsi="Times New Roman" w:cs="Times New Roman"/>
          <w:sz w:val="24"/>
          <w:szCs w:val="24"/>
        </w:rPr>
        <w:t xml:space="preserve">ochronę zdrowia oraz przestrzeganie przepisów ochrony przeciwpożarowej i utrzymanie na własny koszt wszelkich zabezpieczeń i urządzeń z tym związanych.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Wykonanie i utrzymanie na swój koszt zaplecza, zapewnienie mediów niezbędnych do realizacji robót budowlanych, zabezpieczenie mienia znajdu</w:t>
      </w:r>
      <w:r w:rsidR="001F38FE">
        <w:rPr>
          <w:rFonts w:ascii="Times New Roman" w:hAnsi="Times New Roman" w:cs="Times New Roman"/>
          <w:sz w:val="24"/>
          <w:szCs w:val="24"/>
        </w:rPr>
        <w:t>jącego się na terenie budowy, a </w:t>
      </w:r>
      <w:r w:rsidRPr="0038306B">
        <w:rPr>
          <w:rFonts w:ascii="Times New Roman" w:hAnsi="Times New Roman" w:cs="Times New Roman"/>
          <w:sz w:val="24"/>
          <w:szCs w:val="24"/>
        </w:rPr>
        <w:t xml:space="preserve">także prowadzenie robót zgodnie z obowiązującymi przepisami prawa.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podjęcia niezbędnych środków służących zapobieganiu wstępowi na teren budowy przez osoby nieuprawnione.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W czasie realizacji robót do obowiązków Wykonawcy należy: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zapewnienie ciągłego kierownictwa nad prowadzonymi </w:t>
      </w:r>
      <w:r w:rsidR="001F38FE">
        <w:rPr>
          <w:rFonts w:ascii="Times New Roman" w:hAnsi="Times New Roman" w:cs="Times New Roman"/>
          <w:sz w:val="24"/>
          <w:szCs w:val="24"/>
        </w:rPr>
        <w:t>robotami przez osobę uprawnioną;</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utrzymanie placu budowy i stanowisk roboczych w stanie wolnym od zbędnych materi</w:t>
      </w:r>
      <w:r w:rsidR="001F38FE">
        <w:rPr>
          <w:rFonts w:ascii="Times New Roman" w:hAnsi="Times New Roman" w:cs="Times New Roman"/>
          <w:sz w:val="24"/>
          <w:szCs w:val="24"/>
        </w:rPr>
        <w:t>ałów, odpadów i śmieci;</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umożliwienie przeprowadzenia odbiorów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przestrzeganie przepisów BHP i przeciw pożarowych</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dbanie o stan techniczny i prawidłowość oznakowania wykonanych objazdów, oraz za ich utrzymanie w należytym stanie pr</w:t>
      </w:r>
      <w:r w:rsidR="001F38FE">
        <w:rPr>
          <w:rFonts w:ascii="Times New Roman" w:hAnsi="Times New Roman" w:cs="Times New Roman"/>
          <w:sz w:val="24"/>
          <w:szCs w:val="24"/>
        </w:rPr>
        <w:t>zez cały czas wykonywania robót;</w:t>
      </w:r>
      <w:r w:rsidRPr="0038306B">
        <w:rPr>
          <w:rFonts w:ascii="Times New Roman" w:hAnsi="Times New Roman" w:cs="Times New Roman"/>
          <w:sz w:val="24"/>
          <w:szCs w:val="24"/>
        </w:rPr>
        <w:t xml:space="preserve"> </w:t>
      </w:r>
    </w:p>
    <w:p w:rsidR="002B02BA" w:rsidRPr="0038306B" w:rsidRDefault="001F38FE" w:rsidP="001F38FE">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 xml:space="preserve">zapewnienie </w:t>
      </w:r>
      <w:r w:rsidR="004704AD"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używanych lub przecinanych przez niego </w:t>
      </w:r>
      <w:r w:rsidR="004704AD" w:rsidRPr="0038306B">
        <w:rPr>
          <w:rFonts w:ascii="Times New Roman" w:hAnsi="Times New Roman" w:cs="Times New Roman"/>
          <w:sz w:val="24"/>
          <w:szCs w:val="24"/>
        </w:rPr>
        <w:lastRenderedPageBreak/>
        <w:t>podczas prowadzeni</w:t>
      </w:r>
      <w:r w:rsidR="008D2C42">
        <w:rPr>
          <w:rFonts w:ascii="Times New Roman" w:hAnsi="Times New Roman" w:cs="Times New Roman"/>
          <w:sz w:val="24"/>
          <w:szCs w:val="24"/>
        </w:rPr>
        <w:t>a robót oraz uzyskanie wszystkich</w:t>
      </w:r>
      <w:r w:rsidR="004704AD" w:rsidRPr="0038306B">
        <w:rPr>
          <w:rFonts w:ascii="Times New Roman" w:hAnsi="Times New Roman" w:cs="Times New Roman"/>
          <w:sz w:val="24"/>
          <w:szCs w:val="24"/>
        </w:rPr>
        <w:t xml:space="preserve"> niezbędnych do tego celu uzgodnień i pozwoleń, zapewnienie dostępu do p</w:t>
      </w:r>
      <w:r>
        <w:rPr>
          <w:rFonts w:ascii="Times New Roman" w:hAnsi="Times New Roman" w:cs="Times New Roman"/>
          <w:sz w:val="24"/>
          <w:szCs w:val="24"/>
        </w:rPr>
        <w:t>rywatnych obszarów położonych w </w:t>
      </w:r>
      <w:r w:rsidR="004704AD" w:rsidRPr="0038306B">
        <w:rPr>
          <w:rFonts w:ascii="Times New Roman" w:hAnsi="Times New Roman" w:cs="Times New Roman"/>
          <w:sz w:val="24"/>
          <w:szCs w:val="24"/>
        </w:rPr>
        <w:t xml:space="preserve">pobliżu placu budowy. </w:t>
      </w:r>
    </w:p>
    <w:p w:rsidR="002B02BA" w:rsidRPr="004B7D63"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Prowadzenie na bieżąco i przechowywanie dokumentacji budowy, o której mowa w Prawie </w:t>
      </w:r>
      <w:r w:rsidRPr="004B7D63">
        <w:rPr>
          <w:rFonts w:ascii="Times New Roman" w:hAnsi="Times New Roman" w:cs="Times New Roman"/>
          <w:sz w:val="24"/>
          <w:szCs w:val="24"/>
        </w:rPr>
        <w:t xml:space="preserve">budowlanym, tj.: </w:t>
      </w:r>
    </w:p>
    <w:p w:rsidR="002B02BA" w:rsidRPr="004B7D63" w:rsidRDefault="001F38FE"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d</w:t>
      </w:r>
      <w:r w:rsidR="004704AD" w:rsidRPr="004B7D63">
        <w:rPr>
          <w:rFonts w:ascii="Times New Roman" w:hAnsi="Times New Roman" w:cs="Times New Roman"/>
          <w:sz w:val="24"/>
          <w:szCs w:val="24"/>
        </w:rPr>
        <w:t xml:space="preserve">ziennika budowy i udostępnianie go Zamawiającemu oraz innym upoważnionym osobom lub organom celem dokonywania wpisów i potwierdzeń; </w:t>
      </w:r>
    </w:p>
    <w:p w:rsidR="002B02BA" w:rsidRPr="004B7D63" w:rsidRDefault="007A7C03" w:rsidP="001F38FE">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pozostałych dokumentów budowy</w:t>
      </w:r>
      <w:r w:rsidR="004704AD" w:rsidRPr="004B7D63">
        <w:rPr>
          <w:rFonts w:ascii="Times New Roman" w:hAnsi="Times New Roman" w:cs="Times New Roman"/>
          <w:sz w:val="24"/>
          <w:szCs w:val="24"/>
        </w:rPr>
        <w:t xml:space="preserv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Zgłaszanie gotowości do odbioru robót i branie u</w:t>
      </w:r>
      <w:r w:rsidR="001F38FE">
        <w:rPr>
          <w:rFonts w:ascii="Times New Roman" w:hAnsi="Times New Roman" w:cs="Times New Roman"/>
          <w:sz w:val="24"/>
          <w:szCs w:val="24"/>
        </w:rPr>
        <w:t>działu w wyznaczonym terminie w </w:t>
      </w:r>
      <w:r w:rsidRPr="0038306B">
        <w:rPr>
          <w:rFonts w:ascii="Times New Roman" w:hAnsi="Times New Roman" w:cs="Times New Roman"/>
          <w:sz w:val="24"/>
          <w:szCs w:val="24"/>
        </w:rPr>
        <w:t xml:space="preserve">odbiorze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Przygotowanie robót i wymaganych dokumentów łącznie z dokumentacją powykonawczą do dokonania odbioru.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Terminowego usuwania wad, ujawnionych w czasie wykonywania robót lub ujawnionych w czasie odbiorów, oraz w czasie obowiązywania rękojmi i gwarancji.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Umożliwienie wstępu na teren budowy organom nadzoru budowlanego, do których należy wykonywanie zadań określonych w Ustawie z dnia 7 lipca 1994 r. - Prawo budowlane oraz do udostępnienia im danych i informacji wymaganych tą ustawą.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zakończeniu robót - uporządkowanie i przekazanie Zamawiającemu terenu budowy wraz z przedmiotem niniejszej umowy w terminie ustalonym na dzień odbioru końcowego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Naprawienie i doprowadzenie na swój koszt do stanu poprzedniego, w przypadku spowodowania szkody a także zniszczenia lub uszkodzenia już wykonanych robót, ich części bądź urządzeń.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Roboty budowlane będące przedmiotem umowy powinny być wykonywane w taki sposób, aby nie zakłócać w sposób nieuzasadniony ruchu na drogach.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przed odpowiednimi służbami za użytkowanie dróg publicznych w związku z realizacją niniejszej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jest zobowiązany zastosować niezbędne możl</w:t>
      </w:r>
      <w:r w:rsidR="001F38FE">
        <w:rPr>
          <w:rFonts w:ascii="Times New Roman" w:hAnsi="Times New Roman" w:cs="Times New Roman"/>
          <w:sz w:val="24"/>
          <w:szCs w:val="24"/>
        </w:rPr>
        <w:t>iwe środki celem ochrony dróg i </w:t>
      </w:r>
      <w:r w:rsidRPr="0038306B">
        <w:rPr>
          <w:rFonts w:ascii="Times New Roman" w:hAnsi="Times New Roman" w:cs="Times New Roman"/>
          <w:sz w:val="24"/>
          <w:szCs w:val="24"/>
        </w:rPr>
        <w:t>obiektów inżynierskich prowadzących na teren budowy przed uszkodzeniami, które mogą spowodować roboty, transport lub sprzę</w:t>
      </w:r>
      <w:r w:rsidR="001F38FE">
        <w:rPr>
          <w:rFonts w:ascii="Times New Roman" w:hAnsi="Times New Roman" w:cs="Times New Roman"/>
          <w:sz w:val="24"/>
          <w:szCs w:val="24"/>
        </w:rPr>
        <w:t xml:space="preserve">t Wykonawcy, jego dostawców lub </w:t>
      </w:r>
      <w:r w:rsidRPr="0038306B">
        <w:rPr>
          <w:rFonts w:ascii="Times New Roman" w:hAnsi="Times New Roman" w:cs="Times New Roman"/>
          <w:sz w:val="24"/>
          <w:szCs w:val="24"/>
        </w:rPr>
        <w:t xml:space="preserve">podwykonawców, w szczególności powinien dostosować się do obowiązujących ograniczeń obciążeń osi pojazdów podczas transportu materiałów i sprzętu na teren budowy i z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 tytułu konieczności uiszczenia opłat, kar lub grzywien przewidzianych w przepisach dotyczących oc</w:t>
      </w:r>
      <w:r w:rsidR="001F38FE">
        <w:rPr>
          <w:rFonts w:ascii="Times New Roman" w:hAnsi="Times New Roman" w:cs="Times New Roman"/>
          <w:sz w:val="24"/>
          <w:szCs w:val="24"/>
        </w:rPr>
        <w:t>hrony środowiska lub przyrody i </w:t>
      </w:r>
      <w:r w:rsidRPr="0038306B">
        <w:rPr>
          <w:rFonts w:ascii="Times New Roman" w:hAnsi="Times New Roman" w:cs="Times New Roman"/>
          <w:sz w:val="24"/>
          <w:szCs w:val="24"/>
        </w:rPr>
        <w:t xml:space="preserve">przepisach regulujących gospodarkę odpadami.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ponosi pełną odpowiedzialność za teren budowy od chwili przejęcia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Wykonawca oświadcza, że w celu realizacji umowy zapewni odpowiednie zasoby techniczne oraz kadrę posiadającą zdolności, doświadczenie, wiedzę oraz wymagane uprawnienia, w zakresie niezbędnym do wykonania przedmiotu umowy, zgodnie ze złożoną ofertą. </w:t>
      </w:r>
    </w:p>
    <w:p w:rsidR="00723FF6" w:rsidRPr="00723FF6" w:rsidRDefault="00723FF6"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Wykonawca zobowiązuje się do zatrudnienia na umowę o pracę zgodnie z wymogami</w:t>
      </w:r>
      <w:r>
        <w:rPr>
          <w:rFonts w:ascii="Times New Roman" w:hAnsi="Times New Roman" w:cs="Times New Roman"/>
          <w:sz w:val="24"/>
          <w:szCs w:val="24"/>
        </w:rPr>
        <w:t xml:space="preserve"> określonymi w rozdziale </w:t>
      </w:r>
      <w:r w:rsidR="0022500F">
        <w:rPr>
          <w:rFonts w:ascii="Times New Roman" w:hAnsi="Times New Roman" w:cs="Times New Roman"/>
          <w:sz w:val="24"/>
          <w:szCs w:val="24"/>
        </w:rPr>
        <w:t>V</w:t>
      </w:r>
      <w:r>
        <w:rPr>
          <w:rFonts w:ascii="Times New Roman" w:hAnsi="Times New Roman" w:cs="Times New Roman"/>
          <w:sz w:val="24"/>
          <w:szCs w:val="24"/>
        </w:rPr>
        <w:t xml:space="preserve">I SIWZ. </w:t>
      </w:r>
    </w:p>
    <w:p w:rsidR="002B02BA" w:rsidRPr="00723FF6" w:rsidRDefault="004704AD"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 xml:space="preserve">W przypadku powzięcia przez Zamawiającego informacji o naruszeniu przez Wykonawcę zobowiązania zatrudnienia na podstawie umowy o pracę osób, Zamawiający niezwłocznie zawiadomi o tym fakcie Państwową Inspekcję Pracy celem podjęcia przez nią stosownego postępowania wyjaśniającego w tej sprawie.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Zapisy ust. </w:t>
      </w:r>
      <w:r w:rsidR="007A7C03">
        <w:rPr>
          <w:rFonts w:ascii="Times New Roman" w:hAnsi="Times New Roman" w:cs="Times New Roman"/>
          <w:sz w:val="24"/>
          <w:szCs w:val="24"/>
        </w:rPr>
        <w:t>29-30</w:t>
      </w:r>
      <w:r w:rsidRPr="0038306B">
        <w:rPr>
          <w:rFonts w:ascii="Times New Roman" w:hAnsi="Times New Roman" w:cs="Times New Roman"/>
          <w:sz w:val="24"/>
          <w:szCs w:val="24"/>
        </w:rPr>
        <w:t xml:space="preserve"> stosuje się odpowiednio do Podwykonawców i dalszych podwykonawców. </w:t>
      </w:r>
    </w:p>
    <w:p w:rsidR="002B02BA"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dysponuje odpowiednimi środkami finansowymi umożliwiającymi wykonanie przedmiotu umowy. </w:t>
      </w:r>
    </w:p>
    <w:p w:rsidR="003204AA" w:rsidRPr="0038306B" w:rsidRDefault="003204AA" w:rsidP="003204AA">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7</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9E0D67" w:rsidRPr="0038306B" w:rsidRDefault="003204AA" w:rsidP="009E0D67">
      <w:pPr>
        <w:numPr>
          <w:ilvl w:val="0"/>
          <w:numId w:val="9"/>
        </w:numPr>
        <w:spacing w:after="0"/>
        <w:ind w:left="432" w:right="46" w:hanging="432"/>
        <w:rPr>
          <w:rFonts w:ascii="Times New Roman" w:hAnsi="Times New Roman" w:cs="Times New Roman"/>
          <w:sz w:val="24"/>
          <w:szCs w:val="24"/>
        </w:rPr>
      </w:pPr>
      <w:r w:rsidRPr="003204AA">
        <w:rPr>
          <w:rFonts w:ascii="Times New Roman" w:hAnsi="Times New Roman" w:cs="Times New Roman"/>
          <w:sz w:val="24"/>
          <w:szCs w:val="24"/>
        </w:rPr>
        <w:t>Protokół odbioru końcowego stanowić będzie podstawę ostatecznego rozliczenia wykonanego przedmiotu umowy.</w:t>
      </w:r>
      <w:r w:rsidR="009E0D67">
        <w:rPr>
          <w:rFonts w:ascii="Times New Roman" w:hAnsi="Times New Roman" w:cs="Times New Roman"/>
          <w:sz w:val="24"/>
          <w:szCs w:val="24"/>
        </w:rPr>
        <w:t xml:space="preserve"> </w:t>
      </w:r>
    </w:p>
    <w:p w:rsidR="002B02BA" w:rsidRPr="00EB4920"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 xml:space="preserve">Strony ustalają, że obowiązywać będą następujące odbiory robót: </w:t>
      </w:r>
    </w:p>
    <w:p w:rsidR="003204A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odbiór końcowy</w:t>
      </w:r>
      <w:r w:rsidR="003204AA" w:rsidRPr="00EB4920">
        <w:rPr>
          <w:rFonts w:ascii="Times New Roman" w:hAnsi="Times New Roman" w:cs="Times New Roman"/>
          <w:sz w:val="24"/>
          <w:szCs w:val="24"/>
        </w:rPr>
        <w:t>;</w:t>
      </w:r>
    </w:p>
    <w:p w:rsidR="002B02B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 xml:space="preserve">odbiór pogwarancyjny.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Odbiór robót zanik</w:t>
      </w:r>
      <w:r w:rsidR="007D3242">
        <w:rPr>
          <w:rFonts w:ascii="Times New Roman" w:hAnsi="Times New Roman" w:cs="Times New Roman"/>
          <w:sz w:val="24"/>
          <w:szCs w:val="24"/>
        </w:rPr>
        <w:t>ających i ulegających zakryciu</w:t>
      </w:r>
      <w:r w:rsidRPr="00EB4920">
        <w:rPr>
          <w:rFonts w:ascii="Times New Roman" w:hAnsi="Times New Roman" w:cs="Times New Roman"/>
          <w:sz w:val="24"/>
          <w:szCs w:val="24"/>
        </w:rPr>
        <w:t xml:space="preserve"> dokonywany</w:t>
      </w:r>
      <w:r w:rsidRPr="0038306B">
        <w:rPr>
          <w:rFonts w:ascii="Times New Roman" w:hAnsi="Times New Roman" w:cs="Times New Roman"/>
          <w:sz w:val="24"/>
          <w:szCs w:val="24"/>
        </w:rPr>
        <w:t xml:space="preserve"> będzie przez </w:t>
      </w:r>
      <w:r w:rsidR="007A7C03">
        <w:rPr>
          <w:rFonts w:ascii="Times New Roman" w:hAnsi="Times New Roman" w:cs="Times New Roman"/>
          <w:sz w:val="24"/>
          <w:szCs w:val="24"/>
        </w:rPr>
        <w:t xml:space="preserve">Zamawiającego </w:t>
      </w:r>
      <w:r w:rsidRPr="0038306B">
        <w:rPr>
          <w:rFonts w:ascii="Times New Roman" w:hAnsi="Times New Roman" w:cs="Times New Roman"/>
          <w:sz w:val="24"/>
          <w:szCs w:val="24"/>
        </w:rPr>
        <w:t xml:space="preserve">i winien nastąpić w terminie nie dłuższym niż 3 dni po ich zgłoszeniu do odbioru przez Kierownika </w:t>
      </w:r>
      <w:r w:rsidR="003204AA">
        <w:rPr>
          <w:rFonts w:ascii="Times New Roman" w:hAnsi="Times New Roman" w:cs="Times New Roman"/>
          <w:sz w:val="24"/>
          <w:szCs w:val="24"/>
        </w:rPr>
        <w:t>B</w:t>
      </w:r>
      <w:r w:rsidRPr="0038306B">
        <w:rPr>
          <w:rFonts w:ascii="Times New Roman" w:hAnsi="Times New Roman" w:cs="Times New Roman"/>
          <w:sz w:val="24"/>
          <w:szCs w:val="24"/>
        </w:rPr>
        <w:t>udo</w:t>
      </w:r>
      <w:r w:rsidR="003204AA">
        <w:rPr>
          <w:rFonts w:ascii="Times New Roman" w:hAnsi="Times New Roman" w:cs="Times New Roman"/>
          <w:sz w:val="24"/>
          <w:szCs w:val="24"/>
        </w:rPr>
        <w:t>wy wpisem do dziennika budowy z </w:t>
      </w:r>
      <w:r w:rsidRPr="0038306B">
        <w:rPr>
          <w:rFonts w:ascii="Times New Roman" w:hAnsi="Times New Roman" w:cs="Times New Roman"/>
          <w:sz w:val="24"/>
          <w:szCs w:val="24"/>
        </w:rPr>
        <w:t xml:space="preserve">jednoczesnym powiadomieniem </w:t>
      </w:r>
      <w:r w:rsidR="007A7C03">
        <w:rPr>
          <w:rFonts w:ascii="Times New Roman" w:hAnsi="Times New Roman" w:cs="Times New Roman"/>
          <w:sz w:val="24"/>
          <w:szCs w:val="24"/>
        </w:rPr>
        <w:t>Zamawiającego</w:t>
      </w:r>
      <w:r w:rsidRPr="0038306B">
        <w:rPr>
          <w:rFonts w:ascii="Times New Roman" w:hAnsi="Times New Roman" w:cs="Times New Roman"/>
          <w:sz w:val="24"/>
          <w:szCs w:val="24"/>
        </w:rPr>
        <w:t xml:space="preserve">. Dla dokonania odbioru </w:t>
      </w:r>
      <w:r w:rsidR="00A37D59" w:rsidRPr="00EB4920">
        <w:rPr>
          <w:rFonts w:ascii="Times New Roman" w:hAnsi="Times New Roman" w:cs="Times New Roman"/>
          <w:sz w:val="24"/>
          <w:szCs w:val="24"/>
        </w:rPr>
        <w:t>robót zanik</w:t>
      </w:r>
      <w:r w:rsidR="00A37D59">
        <w:rPr>
          <w:rFonts w:ascii="Times New Roman" w:hAnsi="Times New Roman" w:cs="Times New Roman"/>
          <w:sz w:val="24"/>
          <w:szCs w:val="24"/>
        </w:rPr>
        <w:t>ających i ulegających</w:t>
      </w:r>
      <w:r w:rsidRPr="0038306B">
        <w:rPr>
          <w:rFonts w:ascii="Times New Roman" w:hAnsi="Times New Roman" w:cs="Times New Roman"/>
          <w:sz w:val="24"/>
          <w:szCs w:val="24"/>
        </w:rPr>
        <w:t xml:space="preserve"> </w:t>
      </w:r>
      <w:r w:rsidR="003257B9">
        <w:rPr>
          <w:rFonts w:ascii="Times New Roman" w:hAnsi="Times New Roman" w:cs="Times New Roman"/>
          <w:sz w:val="24"/>
          <w:szCs w:val="24"/>
        </w:rPr>
        <w:t xml:space="preserve">zakryciu </w:t>
      </w:r>
      <w:r w:rsidRPr="0038306B">
        <w:rPr>
          <w:rFonts w:ascii="Times New Roman" w:hAnsi="Times New Roman" w:cs="Times New Roman"/>
          <w:sz w:val="24"/>
          <w:szCs w:val="24"/>
        </w:rPr>
        <w:t>Wykonawca przedłoży niezbędne dokumenty, a w szczególności wykaz wykonanych robót, świadectwa jakości, certyfikaty, świadectwa wykonanych prób i atesty, dotyczące odbieranego elementu robót. Przedstawiony wykaz wykonanych robó</w:t>
      </w:r>
      <w:r w:rsidR="00156A03">
        <w:rPr>
          <w:rFonts w:ascii="Times New Roman" w:hAnsi="Times New Roman" w:cs="Times New Roman"/>
          <w:sz w:val="24"/>
          <w:szCs w:val="24"/>
        </w:rPr>
        <w:t xml:space="preserve">t musi być zaakceptowany przez </w:t>
      </w:r>
      <w:r w:rsidR="00A37D59">
        <w:rPr>
          <w:rFonts w:ascii="Times New Roman" w:hAnsi="Times New Roman" w:cs="Times New Roman"/>
          <w:sz w:val="24"/>
          <w:szCs w:val="24"/>
        </w:rPr>
        <w:t>Zamawiającego</w:t>
      </w:r>
      <w:r w:rsidRPr="0038306B">
        <w:rPr>
          <w:rFonts w:ascii="Times New Roman" w:hAnsi="Times New Roman" w:cs="Times New Roman"/>
          <w:sz w:val="24"/>
          <w:szCs w:val="24"/>
        </w:rPr>
        <w:t xml:space="preserve">. </w:t>
      </w:r>
      <w:r w:rsidR="007A7C03">
        <w:rPr>
          <w:rFonts w:ascii="Times New Roman" w:hAnsi="Times New Roman" w:cs="Times New Roman"/>
          <w:sz w:val="24"/>
          <w:szCs w:val="24"/>
        </w:rPr>
        <w:t>Zamawiający</w:t>
      </w:r>
      <w:r w:rsidRPr="0038306B">
        <w:rPr>
          <w:rFonts w:ascii="Times New Roman" w:hAnsi="Times New Roman" w:cs="Times New Roman"/>
          <w:sz w:val="24"/>
          <w:szCs w:val="24"/>
        </w:rPr>
        <w:t xml:space="preserve"> ma prawo do skorygowania przedstawionego wykazu na podstawie obmiaru rzeczywiście wykonanych i odebranych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Odbiór końcowy przeprowadza Zamawiający w ciągu </w:t>
      </w:r>
      <w:r w:rsidR="004E7FE5">
        <w:rPr>
          <w:rFonts w:ascii="Times New Roman" w:hAnsi="Times New Roman" w:cs="Times New Roman"/>
          <w:sz w:val="24"/>
          <w:szCs w:val="24"/>
        </w:rPr>
        <w:t>14</w:t>
      </w:r>
      <w:r w:rsidRPr="0038306B">
        <w:rPr>
          <w:rFonts w:ascii="Times New Roman" w:hAnsi="Times New Roman" w:cs="Times New Roman"/>
          <w:sz w:val="24"/>
          <w:szCs w:val="24"/>
        </w:rPr>
        <w:t xml:space="preserve"> dni, licząc od daty zgłoszenia przez Wykonawcę gotowości do odbioru całości robót. </w:t>
      </w:r>
    </w:p>
    <w:p w:rsidR="002B02BA" w:rsidRPr="0038306B" w:rsidRDefault="009E0D67" w:rsidP="003204AA">
      <w:pPr>
        <w:numPr>
          <w:ilvl w:val="0"/>
          <w:numId w:val="9"/>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 xml:space="preserve">W odbiorze </w:t>
      </w:r>
      <w:r w:rsidR="004704AD" w:rsidRPr="0038306B">
        <w:rPr>
          <w:rFonts w:ascii="Times New Roman" w:hAnsi="Times New Roman" w:cs="Times New Roman"/>
          <w:sz w:val="24"/>
          <w:szCs w:val="24"/>
        </w:rPr>
        <w:t>końcowym uczestniczą przedstawiciele Zamawiającego i Wykonawcy</w:t>
      </w:r>
      <w:r w:rsidR="003204AA">
        <w:rPr>
          <w:rFonts w:ascii="Times New Roman" w:hAnsi="Times New Roman" w:cs="Times New Roman"/>
          <w:sz w:val="24"/>
          <w:szCs w:val="24"/>
        </w:rPr>
        <w:t>,</w:t>
      </w:r>
      <w:r w:rsidR="004704AD" w:rsidRPr="0038306B">
        <w:rPr>
          <w:rFonts w:ascii="Times New Roman" w:hAnsi="Times New Roman" w:cs="Times New Roman"/>
          <w:sz w:val="24"/>
          <w:szCs w:val="24"/>
        </w:rPr>
        <w:t xml:space="preserve"> w tym Kierownik Budowy. O terminie odbioru Zamawiający zobowiązany jest zawiadomić Wykonawcę co najmniej 2 dni przed dniem rozpoczęcia czynności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 dniu odbioru końcowego, Wykonawca przedłoży </w:t>
      </w:r>
      <w:r w:rsidR="007A7C03">
        <w:rPr>
          <w:rFonts w:ascii="Times New Roman" w:hAnsi="Times New Roman" w:cs="Times New Roman"/>
          <w:sz w:val="24"/>
          <w:szCs w:val="24"/>
        </w:rPr>
        <w:t>Zamawiającemu</w:t>
      </w:r>
      <w:r w:rsidR="003204AA">
        <w:rPr>
          <w:rFonts w:ascii="Times New Roman" w:hAnsi="Times New Roman" w:cs="Times New Roman"/>
          <w:sz w:val="24"/>
          <w:szCs w:val="24"/>
        </w:rPr>
        <w:t xml:space="preserve"> dokumentację powykonawczą</w:t>
      </w:r>
      <w:r w:rsidRPr="0038306B">
        <w:rPr>
          <w:rFonts w:ascii="Times New Roman" w:hAnsi="Times New Roman" w:cs="Times New Roman"/>
          <w:sz w:val="24"/>
          <w:szCs w:val="24"/>
        </w:rPr>
        <w:t xml:space="preserve"> oraz wszystkie dokumenty pozwalające na ocenę prawidłowości wykonania przedmiotu odbioru wynikające z przep</w:t>
      </w:r>
      <w:r w:rsidR="00A37D59">
        <w:rPr>
          <w:rFonts w:ascii="Times New Roman" w:hAnsi="Times New Roman" w:cs="Times New Roman"/>
          <w:sz w:val="24"/>
          <w:szCs w:val="24"/>
        </w:rPr>
        <w:t>isów ustawy z dnia 7 lipca 1994</w:t>
      </w:r>
      <w:r w:rsidRPr="0038306B">
        <w:rPr>
          <w:rFonts w:ascii="Times New Roman" w:hAnsi="Times New Roman" w:cs="Times New Roman"/>
          <w:sz w:val="24"/>
          <w:szCs w:val="24"/>
        </w:rPr>
        <w:t>r. Prawo budowlane (Dz. U. z 201</w:t>
      </w:r>
      <w:r w:rsidR="000F35D9">
        <w:rPr>
          <w:rFonts w:ascii="Times New Roman" w:hAnsi="Times New Roman" w:cs="Times New Roman"/>
          <w:sz w:val="24"/>
          <w:szCs w:val="24"/>
        </w:rPr>
        <w:t>9</w:t>
      </w:r>
      <w:r w:rsidRPr="0038306B">
        <w:rPr>
          <w:rFonts w:ascii="Times New Roman" w:hAnsi="Times New Roman" w:cs="Times New Roman"/>
          <w:sz w:val="24"/>
          <w:szCs w:val="24"/>
        </w:rPr>
        <w:t xml:space="preserve">r. poz. </w:t>
      </w:r>
      <w:r w:rsidR="000F35D9">
        <w:rPr>
          <w:rFonts w:ascii="Times New Roman" w:hAnsi="Times New Roman" w:cs="Times New Roman"/>
          <w:sz w:val="24"/>
          <w:szCs w:val="24"/>
        </w:rPr>
        <w:t>1186</w:t>
      </w:r>
      <w:r w:rsidRPr="0038306B">
        <w:rPr>
          <w:rFonts w:ascii="Times New Roman" w:hAnsi="Times New Roman" w:cs="Times New Roman"/>
          <w:sz w:val="24"/>
          <w:szCs w:val="24"/>
        </w:rPr>
        <w:t xml:space="preserve"> z późn. zm.), a w szczególności: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dziennik budowy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3204AA" w:rsidP="0093638B">
      <w:pPr>
        <w:numPr>
          <w:ilvl w:val="1"/>
          <w:numId w:val="23"/>
        </w:numPr>
        <w:spacing w:after="0"/>
        <w:ind w:left="814" w:right="46"/>
        <w:rPr>
          <w:rFonts w:ascii="Times New Roman" w:hAnsi="Times New Roman" w:cs="Times New Roman"/>
          <w:sz w:val="24"/>
          <w:szCs w:val="24"/>
        </w:rPr>
      </w:pPr>
      <w:r>
        <w:rPr>
          <w:rFonts w:ascii="Times New Roman" w:hAnsi="Times New Roman" w:cs="Times New Roman"/>
          <w:sz w:val="24"/>
          <w:szCs w:val="24"/>
        </w:rPr>
        <w:t xml:space="preserve">protokoły odbiorów </w:t>
      </w:r>
      <w:r w:rsidR="003257B9" w:rsidRPr="00EB4920">
        <w:rPr>
          <w:rFonts w:ascii="Times New Roman" w:hAnsi="Times New Roman" w:cs="Times New Roman"/>
          <w:sz w:val="24"/>
          <w:szCs w:val="24"/>
        </w:rPr>
        <w:t>robót zanik</w:t>
      </w:r>
      <w:r w:rsidR="003257B9">
        <w:rPr>
          <w:rFonts w:ascii="Times New Roman" w:hAnsi="Times New Roman" w:cs="Times New Roman"/>
          <w:sz w:val="24"/>
          <w:szCs w:val="24"/>
        </w:rPr>
        <w:t>ających i ulegających zakryciu</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świadectwa jakości, wszelkie certyfikaty i atesty na zastosowane materiały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sprawozdanie techniczne (zakres i lokalizacja robót, wykaz zmian w stosunku do przedmiaru robót oraz formalna zgoda na wprowadzenie tych zmian, uwagi dotyczące warunków realizacji, termin rozpoczęcia i zakończenia robót)</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inne dokumenty przewidziane w wymaganiach i specyfikacjach technicznych wykonania i odbioru robót oraz inne wymagane przez obowiązujące prawo dokumenty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lastRenderedPageBreak/>
        <w:t>kompletną geodezyjną inwentaryzację powykonawczą w formie papierowej</w:t>
      </w:r>
      <w:r w:rsidR="003204AA">
        <w:rPr>
          <w:rFonts w:ascii="Times New Roman" w:hAnsi="Times New Roman" w:cs="Times New Roman"/>
          <w:sz w:val="24"/>
          <w:szCs w:val="24"/>
        </w:rPr>
        <w:t xml:space="preserve"> i </w:t>
      </w:r>
      <w:r w:rsidRPr="0038306B">
        <w:rPr>
          <w:rFonts w:ascii="Times New Roman" w:hAnsi="Times New Roman" w:cs="Times New Roman"/>
          <w:sz w:val="24"/>
          <w:szCs w:val="24"/>
        </w:rPr>
        <w:t>elektronicznej w formacie *jpg i *</w:t>
      </w:r>
      <w:proofErr w:type="spellStart"/>
      <w:r w:rsidRPr="0038306B">
        <w:rPr>
          <w:rFonts w:ascii="Times New Roman" w:hAnsi="Times New Roman" w:cs="Times New Roman"/>
          <w:sz w:val="24"/>
          <w:szCs w:val="24"/>
        </w:rPr>
        <w:t>dwg</w:t>
      </w:r>
      <w:proofErr w:type="spellEnd"/>
      <w:r w:rsidRPr="0038306B">
        <w:rPr>
          <w:rFonts w:ascii="Times New Roman" w:hAnsi="Times New Roman" w:cs="Times New Roman"/>
          <w:sz w:val="24"/>
          <w:szCs w:val="24"/>
        </w:rPr>
        <w:t xml:space="preserve"> (CD/DVD) </w:t>
      </w:r>
    </w:p>
    <w:p w:rsidR="002B02BA" w:rsidRPr="003204AA" w:rsidRDefault="003204AA" w:rsidP="003204AA">
      <w:pPr>
        <w:spacing w:after="0"/>
        <w:ind w:left="454" w:right="46" w:firstLine="0"/>
        <w:rPr>
          <w:rFonts w:ascii="Times New Roman" w:hAnsi="Times New Roman" w:cs="Times New Roman"/>
          <w:sz w:val="24"/>
          <w:szCs w:val="24"/>
        </w:rPr>
      </w:pPr>
      <w:r>
        <w:rPr>
          <w:rFonts w:ascii="Times New Roman" w:hAnsi="Times New Roman" w:cs="Times New Roman"/>
          <w:sz w:val="24"/>
          <w:szCs w:val="24"/>
        </w:rPr>
        <w:t>- k</w:t>
      </w:r>
      <w:r w:rsidR="004704AD" w:rsidRPr="003204AA">
        <w:rPr>
          <w:rFonts w:ascii="Times New Roman" w:hAnsi="Times New Roman" w:cs="Times New Roman"/>
          <w:sz w:val="24"/>
          <w:szCs w:val="24"/>
        </w:rPr>
        <w:t xml:space="preserve">oszt sporządzenia tych dokumentów obciąża Wykonawcę.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 czynności odbioru zostanie sporządzony protokół, który zawierać będzie wszystkie ustalenia i zalecenia poczynione w trakcie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stwierdzenia podczas odbioru końcowego robót usterek, w protokole o którym mowa w ust. 7</w:t>
      </w:r>
      <w:r w:rsidR="00977546">
        <w:rPr>
          <w:rFonts w:ascii="Times New Roman" w:hAnsi="Times New Roman" w:cs="Times New Roman"/>
          <w:sz w:val="24"/>
          <w:szCs w:val="24"/>
        </w:rPr>
        <w:t xml:space="preserve">, </w:t>
      </w:r>
      <w:r w:rsidRPr="0038306B">
        <w:rPr>
          <w:rFonts w:ascii="Times New Roman" w:hAnsi="Times New Roman" w:cs="Times New Roman"/>
          <w:sz w:val="24"/>
          <w:szCs w:val="24"/>
        </w:rPr>
        <w:t xml:space="preserve">Zamawiający wskaże Wykonawcy usterki do usunięcia oraz wyznaczy termin na ich usunięcie.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upływie terminu na usunięcie usterek, Zamawiający w terminie </w:t>
      </w:r>
      <w:r w:rsidR="009E0D67">
        <w:rPr>
          <w:rFonts w:ascii="Times New Roman" w:hAnsi="Times New Roman" w:cs="Times New Roman"/>
          <w:sz w:val="24"/>
          <w:szCs w:val="24"/>
        </w:rPr>
        <w:t>14</w:t>
      </w:r>
      <w:r w:rsidRPr="0038306B">
        <w:rPr>
          <w:rFonts w:ascii="Times New Roman" w:hAnsi="Times New Roman" w:cs="Times New Roman"/>
          <w:sz w:val="24"/>
          <w:szCs w:val="24"/>
        </w:rPr>
        <w:t xml:space="preserve"> dni dokona ich odbioru.</w:t>
      </w:r>
      <w:r w:rsidRPr="0038306B">
        <w:rPr>
          <w:rFonts w:ascii="Times New Roman" w:hAnsi="Times New Roman" w:cs="Times New Roman"/>
          <w:color w:val="FF0000"/>
          <w:sz w:val="24"/>
          <w:szCs w:val="24"/>
        </w:rPr>
        <w:t xml:space="preserv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uzna przedmiot umowy za wykonany po odbiorze przedmiotu umowy, stwierdzonym protokołem odbioru końcowego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Jeżeli w toku czynności odbioru zostanie stwierdzone, że przedmiot odbioru nie osiągnął gotowości do odbioru z powodu nie zakończenia robó</w:t>
      </w:r>
      <w:r w:rsidR="009E05E8">
        <w:rPr>
          <w:rFonts w:ascii="Times New Roman" w:hAnsi="Times New Roman" w:cs="Times New Roman"/>
          <w:sz w:val="24"/>
          <w:szCs w:val="24"/>
        </w:rPr>
        <w:t>t, Zamawiający odmówi odbioru z </w:t>
      </w:r>
      <w:r w:rsidRPr="0038306B">
        <w:rPr>
          <w:rFonts w:ascii="Times New Roman" w:hAnsi="Times New Roman" w:cs="Times New Roman"/>
          <w:sz w:val="24"/>
          <w:szCs w:val="24"/>
        </w:rPr>
        <w:t xml:space="preserve">winy Wykonawcy.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 toku czynności odbioru końcowego przedmiotu umowy zostaną stwierdzone wady: </w:t>
      </w:r>
    </w:p>
    <w:p w:rsidR="00A1680A" w:rsidRDefault="00A1680A" w:rsidP="0093638B">
      <w:pPr>
        <w:pStyle w:val="Akapitzlist"/>
        <w:numPr>
          <w:ilvl w:val="0"/>
          <w:numId w:val="24"/>
        </w:numPr>
        <w:ind w:left="889"/>
        <w:rPr>
          <w:rFonts w:ascii="Times New Roman" w:hAnsi="Times New Roman" w:cs="Times New Roman"/>
          <w:sz w:val="24"/>
          <w:szCs w:val="24"/>
        </w:rPr>
      </w:pPr>
      <w:r w:rsidRPr="00A1680A">
        <w:rPr>
          <w:rFonts w:ascii="Times New Roman" w:hAnsi="Times New Roman" w:cs="Times New Roman"/>
          <w:sz w:val="24"/>
          <w:szCs w:val="24"/>
        </w:rPr>
        <w:t xml:space="preserve">nadające się do usunięcia - Zamawiający zażąda usunięcia wad, wyznaczając odpowiedni termin; fakt usunięcia wad zostanie stwierdzony protokolarnie; </w:t>
      </w:r>
    </w:p>
    <w:p w:rsidR="00A1680A" w:rsidRDefault="00A1680A" w:rsidP="0093638B">
      <w:pPr>
        <w:pStyle w:val="Akapitzlist"/>
        <w:numPr>
          <w:ilvl w:val="0"/>
          <w:numId w:val="24"/>
        </w:numPr>
        <w:spacing w:after="0"/>
        <w:ind w:left="889" w:right="46"/>
        <w:jc w:val="left"/>
        <w:rPr>
          <w:rFonts w:ascii="Times New Roman" w:hAnsi="Times New Roman" w:cs="Times New Roman"/>
          <w:sz w:val="24"/>
          <w:szCs w:val="24"/>
        </w:rPr>
      </w:pPr>
      <w:r w:rsidRPr="00A1680A">
        <w:rPr>
          <w:rFonts w:ascii="Times New Roman" w:hAnsi="Times New Roman" w:cs="Times New Roman"/>
          <w:sz w:val="24"/>
          <w:szCs w:val="24"/>
        </w:rPr>
        <w:t xml:space="preserve">nie nadające się do usunięcia, Zamawiający może: </w:t>
      </w:r>
    </w:p>
    <w:p w:rsidR="002B02BA" w:rsidRPr="00A1680A" w:rsidRDefault="00A1680A" w:rsidP="0093638B">
      <w:pPr>
        <w:pStyle w:val="Akapitzlist"/>
        <w:numPr>
          <w:ilvl w:val="0"/>
          <w:numId w:val="25"/>
        </w:numPr>
        <w:spacing w:after="0"/>
        <w:ind w:left="1342" w:right="46"/>
        <w:rPr>
          <w:rFonts w:ascii="Times New Roman" w:hAnsi="Times New Roman" w:cs="Times New Roman"/>
          <w:sz w:val="24"/>
          <w:szCs w:val="24"/>
        </w:rPr>
      </w:pPr>
      <w:r w:rsidRPr="00A1680A">
        <w:rPr>
          <w:rFonts w:ascii="Times New Roman" w:hAnsi="Times New Roman" w:cs="Times New Roman"/>
          <w:sz w:val="24"/>
          <w:szCs w:val="24"/>
        </w:rPr>
        <w:t xml:space="preserve">jeżeli wady umożliwiają użytkowanie przedmiotu umowy zgodnie z przeznaczeniem, </w:t>
      </w:r>
      <w:r w:rsidR="004704AD" w:rsidRPr="00A1680A">
        <w:rPr>
          <w:rFonts w:ascii="Times New Roman" w:hAnsi="Times New Roman" w:cs="Times New Roman"/>
          <w:sz w:val="24"/>
          <w:szCs w:val="24"/>
        </w:rPr>
        <w:t>obniżyć wynagrodzenie Wykonawcy odpowiednio do</w:t>
      </w:r>
      <w:r w:rsidRPr="00A1680A">
        <w:rPr>
          <w:rFonts w:ascii="Times New Roman" w:hAnsi="Times New Roman" w:cs="Times New Roman"/>
          <w:sz w:val="24"/>
          <w:szCs w:val="24"/>
        </w:rPr>
        <w:t xml:space="preserve"> utraconej wartości użytkowej i </w:t>
      </w:r>
      <w:r w:rsidR="00AF1177">
        <w:rPr>
          <w:rFonts w:ascii="Times New Roman" w:hAnsi="Times New Roman" w:cs="Times New Roman"/>
          <w:sz w:val="24"/>
          <w:szCs w:val="24"/>
        </w:rPr>
        <w:t>technicznej przedmiotu umowy;</w:t>
      </w:r>
      <w:r w:rsidR="004704AD" w:rsidRPr="00A1680A">
        <w:rPr>
          <w:rFonts w:ascii="Times New Roman" w:hAnsi="Times New Roman" w:cs="Times New Roman"/>
          <w:sz w:val="24"/>
          <w:szCs w:val="24"/>
        </w:rPr>
        <w:t xml:space="preserve"> </w:t>
      </w:r>
    </w:p>
    <w:p w:rsidR="002B02BA" w:rsidRPr="00977546" w:rsidRDefault="004704AD" w:rsidP="0093638B">
      <w:pPr>
        <w:pStyle w:val="Akapitzlist"/>
        <w:numPr>
          <w:ilvl w:val="0"/>
          <w:numId w:val="25"/>
        </w:numPr>
        <w:spacing w:after="0" w:line="243" w:lineRule="auto"/>
        <w:ind w:left="1342" w:right="46"/>
        <w:rPr>
          <w:rFonts w:ascii="Times New Roman" w:hAnsi="Times New Roman" w:cs="Times New Roman"/>
          <w:sz w:val="24"/>
          <w:szCs w:val="24"/>
        </w:rPr>
      </w:pPr>
      <w:r w:rsidRPr="00977546">
        <w:rPr>
          <w:rFonts w:ascii="Times New Roman" w:hAnsi="Times New Roman" w:cs="Times New Roman"/>
          <w:sz w:val="24"/>
          <w:szCs w:val="24"/>
        </w:rPr>
        <w:t xml:space="preserve">jeżeli </w:t>
      </w:r>
      <w:r w:rsidR="00A1680A">
        <w:rPr>
          <w:rFonts w:ascii="Times New Roman" w:hAnsi="Times New Roman" w:cs="Times New Roman"/>
          <w:sz w:val="24"/>
          <w:szCs w:val="24"/>
        </w:rPr>
        <w:t>w</w:t>
      </w:r>
      <w:r w:rsidRPr="00977546">
        <w:rPr>
          <w:rFonts w:ascii="Times New Roman" w:hAnsi="Times New Roman" w:cs="Times New Roman"/>
          <w:sz w:val="24"/>
          <w:szCs w:val="24"/>
        </w:rPr>
        <w:t xml:space="preserve">ady uniemożliwiają użytkowanie przedmiotu umowy </w:t>
      </w:r>
      <w:r w:rsidR="00A1680A">
        <w:rPr>
          <w:rFonts w:ascii="Times New Roman" w:hAnsi="Times New Roman" w:cs="Times New Roman"/>
          <w:sz w:val="24"/>
          <w:szCs w:val="24"/>
        </w:rPr>
        <w:t>zgodnie z </w:t>
      </w:r>
      <w:r w:rsidRPr="00977546">
        <w:rPr>
          <w:rFonts w:ascii="Times New Roman" w:hAnsi="Times New Roman" w:cs="Times New Roman"/>
          <w:sz w:val="24"/>
          <w:szCs w:val="24"/>
        </w:rPr>
        <w:t xml:space="preserve">przeznaczeniem Zamawiający może zażądać rozebrania elementów przedmiotu umowy z wadami na koszt i ryzyko Wykonawcy oraz zażądać ponownego wykonania przedmiotu umowy bez dodatkowego wynagrodzenia lub odstąpić od umowy. </w:t>
      </w:r>
    </w:p>
    <w:p w:rsidR="009E05E8" w:rsidRDefault="009E05E8" w:rsidP="0038306B">
      <w:pPr>
        <w:spacing w:after="0"/>
        <w:ind w:left="4522" w:right="43" w:hanging="10"/>
        <w:rPr>
          <w:rFonts w:ascii="Times New Roman" w:hAnsi="Times New Roman" w:cs="Times New Roman"/>
          <w:b/>
          <w:sz w:val="24"/>
          <w:szCs w:val="24"/>
        </w:rPr>
      </w:pPr>
    </w:p>
    <w:p w:rsidR="002B02BA" w:rsidRPr="0038306B" w:rsidRDefault="004704AD" w:rsidP="0038306B">
      <w:pPr>
        <w:spacing w:after="0"/>
        <w:ind w:left="4522" w:right="43" w:hanging="10"/>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8</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line="250" w:lineRule="auto"/>
        <w:ind w:left="360"/>
        <w:jc w:val="left"/>
        <w:rPr>
          <w:rFonts w:ascii="Times New Roman" w:hAnsi="Times New Roman" w:cs="Times New Roman"/>
          <w:sz w:val="24"/>
          <w:szCs w:val="24"/>
        </w:rPr>
      </w:pPr>
      <w:r w:rsidRPr="00A1680A">
        <w:rPr>
          <w:rFonts w:ascii="Times New Roman" w:hAnsi="Times New Roman" w:cs="Times New Roman"/>
          <w:sz w:val="24"/>
          <w:szCs w:val="24"/>
        </w:rPr>
        <w:t xml:space="preserve">Wykonawca </w:t>
      </w:r>
      <w:r w:rsidR="00A1680A" w:rsidRPr="00A1680A">
        <w:rPr>
          <w:rFonts w:ascii="Times New Roman" w:hAnsi="Times New Roman" w:cs="Times New Roman"/>
          <w:sz w:val="24"/>
          <w:szCs w:val="24"/>
        </w:rPr>
        <w:t>n</w:t>
      </w:r>
      <w:r w:rsidRPr="00A1680A">
        <w:rPr>
          <w:rFonts w:ascii="Times New Roman" w:hAnsi="Times New Roman" w:cs="Times New Roman"/>
          <w:sz w:val="24"/>
          <w:szCs w:val="24"/>
        </w:rPr>
        <w:t>a swój koszt ustanawia Kierownika Budowy w osobie</w:t>
      </w:r>
      <w:r w:rsidR="00A1680A" w:rsidRPr="00A1680A">
        <w:rPr>
          <w:rFonts w:ascii="Times New Roman" w:hAnsi="Times New Roman" w:cs="Times New Roman"/>
          <w:sz w:val="24"/>
          <w:szCs w:val="24"/>
        </w:rPr>
        <w:t xml:space="preserve"> </w:t>
      </w:r>
      <w:r w:rsidRPr="00A1680A">
        <w:rPr>
          <w:rFonts w:ascii="Times New Roman" w:hAnsi="Times New Roman" w:cs="Times New Roman"/>
          <w:sz w:val="24"/>
          <w:szCs w:val="24"/>
        </w:rPr>
        <w:t>......................</w:t>
      </w:r>
      <w:r w:rsidR="000D5092">
        <w:rPr>
          <w:rFonts w:ascii="Times New Roman" w:hAnsi="Times New Roman" w:cs="Times New Roman"/>
          <w:sz w:val="24"/>
          <w:szCs w:val="24"/>
        </w:rPr>
        <w:t>.......</w:t>
      </w:r>
      <w:r w:rsidRPr="00A1680A">
        <w:rPr>
          <w:rFonts w:ascii="Times New Roman" w:hAnsi="Times New Roman" w:cs="Times New Roman"/>
          <w:sz w:val="24"/>
          <w:szCs w:val="24"/>
        </w:rPr>
        <w:t xml:space="preserve">......., </w:t>
      </w:r>
      <w:r w:rsidR="00A1680A">
        <w:rPr>
          <w:rFonts w:ascii="Times New Roman" w:hAnsi="Times New Roman" w:cs="Times New Roman"/>
          <w:sz w:val="24"/>
          <w:szCs w:val="24"/>
        </w:rPr>
        <w:t>Nr </w:t>
      </w:r>
      <w:r w:rsidRPr="00A1680A">
        <w:rPr>
          <w:rFonts w:ascii="Times New Roman" w:hAnsi="Times New Roman" w:cs="Times New Roman"/>
          <w:sz w:val="24"/>
          <w:szCs w:val="24"/>
        </w:rPr>
        <w:t xml:space="preserve">uprawnień budowlanych </w:t>
      </w:r>
      <w:r w:rsidR="00A1680A" w:rsidRPr="00A1680A">
        <w:rPr>
          <w:rFonts w:ascii="Times New Roman" w:hAnsi="Times New Roman" w:cs="Times New Roman"/>
          <w:sz w:val="24"/>
          <w:szCs w:val="24"/>
        </w:rPr>
        <w:t>…..</w:t>
      </w:r>
      <w:r w:rsidRPr="00A1680A">
        <w:rPr>
          <w:rFonts w:ascii="Times New Roman" w:hAnsi="Times New Roman" w:cs="Times New Roman"/>
          <w:sz w:val="24"/>
          <w:szCs w:val="24"/>
        </w:rPr>
        <w:t xml:space="preserve">……, tel. kontaktowy ………………………………. </w:t>
      </w:r>
    </w:p>
    <w:p w:rsidR="002B02BA" w:rsidRPr="00A1680A" w:rsidRDefault="004704AD" w:rsidP="009E05E8">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Obowiązki Kierownika Budowy określono w ustawie z dnia 7 lipca 1994</w:t>
      </w:r>
      <w:r w:rsidR="009E05E8">
        <w:rPr>
          <w:rFonts w:ascii="Times New Roman" w:hAnsi="Times New Roman" w:cs="Times New Roman"/>
          <w:sz w:val="24"/>
          <w:szCs w:val="24"/>
        </w:rPr>
        <w:t xml:space="preserve"> </w:t>
      </w:r>
      <w:r w:rsidRPr="00A1680A">
        <w:rPr>
          <w:rFonts w:ascii="Times New Roman" w:hAnsi="Times New Roman" w:cs="Times New Roman"/>
          <w:sz w:val="24"/>
          <w:szCs w:val="24"/>
        </w:rPr>
        <w:t>r. Prawo budowlane</w:t>
      </w:r>
      <w:r w:rsidR="009E05E8">
        <w:rPr>
          <w:rFonts w:ascii="Times New Roman" w:hAnsi="Times New Roman" w:cs="Times New Roman"/>
          <w:sz w:val="24"/>
          <w:szCs w:val="24"/>
        </w:rPr>
        <w:t xml:space="preserve"> (</w:t>
      </w:r>
      <w:r w:rsidR="009E05E8" w:rsidRPr="009E05E8">
        <w:rPr>
          <w:rFonts w:ascii="Times New Roman" w:hAnsi="Times New Roman" w:cs="Times New Roman"/>
          <w:sz w:val="24"/>
          <w:szCs w:val="24"/>
        </w:rPr>
        <w:t>Dz.U. 2019 poz. 1186</w:t>
      </w:r>
      <w:r w:rsidR="009E05E8">
        <w:rPr>
          <w:rFonts w:ascii="Times New Roman" w:hAnsi="Times New Roman" w:cs="Times New Roman"/>
          <w:sz w:val="24"/>
          <w:szCs w:val="24"/>
        </w:rPr>
        <w:t xml:space="preserve"> z późn. zm.)</w:t>
      </w:r>
      <w:r w:rsidRPr="00A1680A">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Kierownik budowy oraz kierownicy robót są zobowiązani uczestniczyć w naradach koordynacyjnych.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 dniu przekazania placu budowy Wykonawca dostarczy oświadczenie </w:t>
      </w:r>
      <w:r w:rsidR="00A1680A">
        <w:rPr>
          <w:rFonts w:ascii="Times New Roman" w:hAnsi="Times New Roman" w:cs="Times New Roman"/>
          <w:sz w:val="24"/>
          <w:szCs w:val="24"/>
        </w:rPr>
        <w:t>Kierownika B</w:t>
      </w:r>
      <w:r w:rsidRPr="00A1680A">
        <w:rPr>
          <w:rFonts w:ascii="Times New Roman" w:hAnsi="Times New Roman" w:cs="Times New Roman"/>
          <w:sz w:val="24"/>
          <w:szCs w:val="24"/>
        </w:rPr>
        <w:t xml:space="preserve">udowy, o podjęciu obowiązków kierownika budowy.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Wykonawca ma prawo z własnej inicjatywy dokonać zmiany kierownika budowy za zgodą Zamawiającego.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Zamawiający może zażądać każdorazowo od Wykonawcy zmiany </w:t>
      </w:r>
      <w:r w:rsidR="00A1680A">
        <w:rPr>
          <w:rFonts w:ascii="Times New Roman" w:hAnsi="Times New Roman" w:cs="Times New Roman"/>
          <w:sz w:val="24"/>
          <w:szCs w:val="24"/>
        </w:rPr>
        <w:t>K</w:t>
      </w:r>
      <w:r w:rsidRPr="00A1680A">
        <w:rPr>
          <w:rFonts w:ascii="Times New Roman" w:hAnsi="Times New Roman" w:cs="Times New Roman"/>
          <w:sz w:val="24"/>
          <w:szCs w:val="24"/>
        </w:rPr>
        <w:t xml:space="preserve">ierownika </w:t>
      </w:r>
      <w:r w:rsidR="00A1680A">
        <w:rPr>
          <w:rFonts w:ascii="Times New Roman" w:hAnsi="Times New Roman" w:cs="Times New Roman"/>
          <w:sz w:val="24"/>
          <w:szCs w:val="24"/>
        </w:rPr>
        <w:t>B</w:t>
      </w:r>
      <w:r w:rsidRPr="00A1680A">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A1680A" w:rsidRDefault="00A1680A"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Pr>
          <w:rFonts w:ascii="Times New Roman" w:hAnsi="Times New Roman" w:cs="Times New Roman"/>
          <w:sz w:val="24"/>
          <w:szCs w:val="24"/>
        </w:rPr>
        <w:t>C</w:t>
      </w:r>
      <w:r w:rsidRPr="0038306B">
        <w:rPr>
          <w:rFonts w:ascii="Times New Roman" w:hAnsi="Times New Roman" w:cs="Times New Roman"/>
          <w:sz w:val="24"/>
          <w:szCs w:val="24"/>
        </w:rPr>
        <w:t xml:space="preserve">ywilnym.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lastRenderedPageBreak/>
        <w:t xml:space="preserve">Na roboty budowlane będące przedmiotem niniejszej umowy Wykonawca udziela Zamawiającemu gwarancji jakości, na okres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podpisania bez zastrzeżeń protokołu odbioru końcowego robót.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Niedotrzymanie przez Wykonawcę wyznaczonego terminu będzie zakwalifikowane jako odmowa usunięcia wad.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przypadku odmowy usunięcia wad przez Wykon</w:t>
      </w:r>
      <w:r w:rsidR="00867E38">
        <w:rPr>
          <w:rFonts w:ascii="Times New Roman" w:hAnsi="Times New Roman" w:cs="Times New Roman"/>
          <w:sz w:val="24"/>
          <w:szCs w:val="24"/>
        </w:rPr>
        <w:t>awcę lub nie wywiązywanie się z </w:t>
      </w:r>
      <w:r w:rsidRPr="0038306B">
        <w:rPr>
          <w:rFonts w:ascii="Times New Roman" w:hAnsi="Times New Roman" w:cs="Times New Roman"/>
          <w:sz w:val="24"/>
          <w:szCs w:val="24"/>
        </w:rPr>
        <w:t xml:space="preserve">terminów, o których mowa w ust. </w:t>
      </w:r>
      <w:r w:rsidR="007759E4">
        <w:rPr>
          <w:rFonts w:ascii="Times New Roman" w:hAnsi="Times New Roman" w:cs="Times New Roman"/>
          <w:sz w:val="24"/>
          <w:szCs w:val="24"/>
        </w:rPr>
        <w:t>4</w:t>
      </w:r>
      <w:r w:rsidRPr="0038306B">
        <w:rPr>
          <w:rFonts w:ascii="Times New Roman" w:hAnsi="Times New Roman" w:cs="Times New Roman"/>
          <w:sz w:val="24"/>
          <w:szCs w:val="24"/>
        </w:rPr>
        <w:t xml:space="preserve">, Zamawiający zleci usunięcie tych wad innemu podmiotowi, obciążając kosztami Wykonawcę.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Na okoliczność usunięcia wad lub usterek spisuje się protokół z</w:t>
      </w:r>
      <w:r w:rsidR="00867E38">
        <w:rPr>
          <w:rFonts w:ascii="Times New Roman" w:hAnsi="Times New Roman" w:cs="Times New Roman"/>
          <w:sz w:val="24"/>
          <w:szCs w:val="24"/>
        </w:rPr>
        <w:t xml:space="preserve"> udziałem Wykonawcy i </w:t>
      </w:r>
      <w:r w:rsidRPr="0038306B">
        <w:rPr>
          <w:rFonts w:ascii="Times New Roman" w:hAnsi="Times New Roman" w:cs="Times New Roman"/>
          <w:sz w:val="24"/>
          <w:szCs w:val="24"/>
        </w:rPr>
        <w:t xml:space="preserve">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Stwierdzenie usunięcia wad powinno nastąpić nie później niż w ciągu 3 dni od daty zawiadomienia Zamawiającego przez Wykonawcę o dokonaniu naprawy.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razie stwierdzenia przez Zamawiającego wad, okres gwarancji zostanie</w:t>
      </w:r>
      <w:r w:rsidR="00867E38">
        <w:rPr>
          <w:rFonts w:ascii="Times New Roman" w:hAnsi="Times New Roman" w:cs="Times New Roman"/>
          <w:sz w:val="24"/>
          <w:szCs w:val="24"/>
        </w:rPr>
        <w:t xml:space="preserve"> wydłużony o </w:t>
      </w:r>
      <w:r w:rsidRPr="0038306B">
        <w:rPr>
          <w:rFonts w:ascii="Times New Roman" w:hAnsi="Times New Roman" w:cs="Times New Roman"/>
          <w:sz w:val="24"/>
          <w:szCs w:val="24"/>
        </w:rPr>
        <w:t xml:space="preserve">okres pomiędzy datą zawiadomienia Wykonawcy o stwierdzeniu wad lub usterek, a datą ich usunięcia.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będzie dokonywał w okresie gwarancji </w:t>
      </w:r>
      <w:r w:rsidR="00867E38">
        <w:rPr>
          <w:rFonts w:ascii="Times New Roman" w:hAnsi="Times New Roman" w:cs="Times New Roman"/>
          <w:sz w:val="24"/>
          <w:szCs w:val="24"/>
        </w:rPr>
        <w:t>przeglądów z tytułu gwarancji z </w:t>
      </w:r>
      <w:r w:rsidRPr="0038306B">
        <w:rPr>
          <w:rFonts w:ascii="Times New Roman" w:hAnsi="Times New Roman" w:cs="Times New Roman"/>
          <w:sz w:val="24"/>
          <w:szCs w:val="24"/>
        </w:rPr>
        <w:t xml:space="preserve">udziałem Wykonawcy nie rzadziej niż raz w roku, a także w miarę potrzeby.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przed upływem okresu rękojmi wyznaczy termin przeglądu gwarancyjnego, zawiadamiając o terminie Wykonawcę.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Odbiór pogwarancyjny odbędzie się na wniosek Zamawiającego. Termin odbioru Zamawiający zobowiązany jest wyznaczyć na 30 dni p</w:t>
      </w:r>
      <w:r w:rsidR="00867E38">
        <w:rPr>
          <w:rFonts w:ascii="Times New Roman" w:hAnsi="Times New Roman" w:cs="Times New Roman"/>
          <w:sz w:val="24"/>
          <w:szCs w:val="24"/>
        </w:rPr>
        <w:t>rzed upływem okresu gwarancji i </w:t>
      </w:r>
      <w:r w:rsidRPr="0038306B">
        <w:rPr>
          <w:rFonts w:ascii="Times New Roman" w:hAnsi="Times New Roman" w:cs="Times New Roman"/>
          <w:sz w:val="24"/>
          <w:szCs w:val="24"/>
        </w:rPr>
        <w:t>zawiadomić o nim Wykonawcę co najmniej 7 dni przed wyznaczon</w:t>
      </w:r>
      <w:r w:rsidR="008D2C42">
        <w:rPr>
          <w:rFonts w:ascii="Times New Roman" w:hAnsi="Times New Roman" w:cs="Times New Roman"/>
          <w:sz w:val="24"/>
          <w:szCs w:val="24"/>
        </w:rPr>
        <w:t>ą</w:t>
      </w:r>
      <w:r w:rsidRPr="0038306B">
        <w:rPr>
          <w:rFonts w:ascii="Times New Roman" w:hAnsi="Times New Roman" w:cs="Times New Roman"/>
          <w:sz w:val="24"/>
          <w:szCs w:val="24"/>
        </w:rPr>
        <w:t xml:space="preserve"> datą odbioru. Protokół odbioru sporządza Zamawiający i doręcza go Wykonawcy w dniu dokonania odbioru. W przypadku stwierdzenia wad lub usterek Wykonawca zobowiązuje się do usunięcia tych wad lub usterek w terminie 14 dni od daty </w:t>
      </w:r>
      <w:r w:rsidR="00867E38">
        <w:rPr>
          <w:rFonts w:ascii="Times New Roman" w:hAnsi="Times New Roman" w:cs="Times New Roman"/>
          <w:sz w:val="24"/>
          <w:szCs w:val="24"/>
        </w:rPr>
        <w:t>przeglądu. Koszty naprawy wad i </w:t>
      </w:r>
      <w:r w:rsidRPr="0038306B">
        <w:rPr>
          <w:rFonts w:ascii="Times New Roman" w:hAnsi="Times New Roman" w:cs="Times New Roman"/>
          <w:sz w:val="24"/>
          <w:szCs w:val="24"/>
        </w:rPr>
        <w:t xml:space="preserve">usterek ujawnionych przy odbiorze i spisanych w protokole ponosi Wykonawca.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Po usunięciu wszystkich stwierdzonych usterek, Zamawiający podpisze protokół odbioru pogwarancyjnego.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Udzielone rękojmia i gwarancja nie naruszają prawa Zamawiającego do dochodzenia roszczeń o naprawienie szkody na zasadach określonych w Kodeksie cywilnym. </w:t>
      </w:r>
    </w:p>
    <w:p w:rsidR="002B02BA" w:rsidRPr="0038306B" w:rsidRDefault="004704AD" w:rsidP="0038306B">
      <w:pPr>
        <w:spacing w:after="0" w:line="259" w:lineRule="auto"/>
        <w:ind w:left="137"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98"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10</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16417B">
      <w:pPr>
        <w:spacing w:after="0" w:line="259" w:lineRule="auto"/>
        <w:ind w:left="-62" w:firstLine="0"/>
        <w:jc w:val="center"/>
        <w:rPr>
          <w:rFonts w:ascii="Times New Roman" w:hAnsi="Times New Roman" w:cs="Times New Roman"/>
          <w:sz w:val="24"/>
          <w:szCs w:val="24"/>
        </w:rPr>
      </w:pPr>
      <w:r w:rsidRPr="0038306B">
        <w:rPr>
          <w:rFonts w:ascii="Times New Roman" w:hAnsi="Times New Roman" w:cs="Times New Roman"/>
          <w:b/>
          <w:i/>
          <w:sz w:val="24"/>
          <w:szCs w:val="24"/>
        </w:rPr>
        <w:t>(dotyczy Wykonawcy, który powierzy wykonanie części zamówienia, podwykonawcy)</w:t>
      </w:r>
    </w:p>
    <w:p w:rsidR="002B02BA" w:rsidRPr="00867E38"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powierzy Podwykonawcom wykonanie następujących robót budowlanych stanowiących przedmiot umowy: </w:t>
      </w:r>
      <w:r w:rsidRPr="00867E38">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w:t>
      </w:r>
      <w:r w:rsidRPr="0038306B">
        <w:rPr>
          <w:rFonts w:ascii="Times New Roman" w:hAnsi="Times New Roman" w:cs="Times New Roman"/>
          <w:sz w:val="24"/>
          <w:szCs w:val="24"/>
        </w:rPr>
        <w:lastRenderedPageBreak/>
        <w:t xml:space="preserve">rachunku, potwierdzających wykonanie zleconej podwykonawcy lub dalszemu podwykonawcy dostawy, usługi lub roboty budowlanej.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w terminie </w:t>
      </w:r>
      <w:r w:rsidR="004E7FE5">
        <w:rPr>
          <w:rFonts w:ascii="Times New Roman" w:hAnsi="Times New Roman" w:cs="Times New Roman"/>
          <w:sz w:val="24"/>
          <w:szCs w:val="24"/>
        </w:rPr>
        <w:t>30</w:t>
      </w:r>
      <w:r w:rsidRPr="0038306B">
        <w:rPr>
          <w:rFonts w:ascii="Times New Roman" w:hAnsi="Times New Roman" w:cs="Times New Roman"/>
          <w:sz w:val="24"/>
          <w:szCs w:val="24"/>
        </w:rPr>
        <w:t xml:space="preserve"> dni, od daty wpływu do Zamawiającego, zgłasza w formie pisemnej zastrzeżenia do projektu umowy o podwykonawstwo której przedmiotem są roboty budowlane.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Niezgłoszenie w formie pisemnej zastrzeżeń do</w:t>
      </w:r>
      <w:r w:rsidR="00B65614">
        <w:rPr>
          <w:rFonts w:ascii="Times New Roman" w:hAnsi="Times New Roman" w:cs="Times New Roman"/>
          <w:sz w:val="24"/>
          <w:szCs w:val="24"/>
        </w:rPr>
        <w:t xml:space="preserve"> przedłożonego projektu umowy o </w:t>
      </w:r>
      <w:r w:rsidRPr="0038306B">
        <w:rPr>
          <w:rFonts w:ascii="Times New Roman" w:hAnsi="Times New Roman" w:cs="Times New Roman"/>
          <w:sz w:val="24"/>
          <w:szCs w:val="24"/>
        </w:rPr>
        <w:t>podwykonawstwo, której przedmiotem są roboty bu</w:t>
      </w:r>
      <w:r w:rsidR="00B65614">
        <w:rPr>
          <w:rFonts w:ascii="Times New Roman" w:hAnsi="Times New Roman" w:cs="Times New Roman"/>
          <w:sz w:val="24"/>
          <w:szCs w:val="24"/>
        </w:rPr>
        <w:t>dowlane, w terminie wskazanym w </w:t>
      </w:r>
      <w:r w:rsidRPr="0038306B">
        <w:rPr>
          <w:rFonts w:ascii="Times New Roman" w:hAnsi="Times New Roman" w:cs="Times New Roman"/>
          <w:sz w:val="24"/>
          <w:szCs w:val="24"/>
        </w:rPr>
        <w:t xml:space="preserve">ust. 5, uważa się za akceptację projektu umowy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Wykonawca, podwykonawca lub dalszy podwykonawca zamówienia na roboty budowlane przedkłada Zamawiającemu poświadczoną (przez siebie) za zgodność z oryginałem kopię zawartej umowy o podwykonawstwo której przedmiotem są</w:t>
      </w:r>
      <w:r w:rsidR="00460178">
        <w:rPr>
          <w:rFonts w:ascii="Times New Roman" w:hAnsi="Times New Roman" w:cs="Times New Roman"/>
          <w:sz w:val="24"/>
          <w:szCs w:val="24"/>
        </w:rPr>
        <w:t xml:space="preserve"> </w:t>
      </w:r>
      <w:r w:rsidR="00647CF1">
        <w:rPr>
          <w:rFonts w:ascii="Times New Roman" w:hAnsi="Times New Roman" w:cs="Times New Roman"/>
          <w:sz w:val="24"/>
          <w:szCs w:val="24"/>
        </w:rPr>
        <w:t xml:space="preserve">roboty budowlane, </w:t>
      </w:r>
      <w:r w:rsidR="00460178">
        <w:rPr>
          <w:rFonts w:ascii="Times New Roman" w:hAnsi="Times New Roman" w:cs="Times New Roman"/>
          <w:sz w:val="24"/>
          <w:szCs w:val="24"/>
        </w:rPr>
        <w:t>usługi lub dostawy</w:t>
      </w:r>
      <w:r w:rsidRPr="0038306B">
        <w:rPr>
          <w:rFonts w:ascii="Times New Roman" w:hAnsi="Times New Roman" w:cs="Times New Roman"/>
          <w:sz w:val="24"/>
          <w:szCs w:val="24"/>
        </w:rPr>
        <w:t xml:space="preserve">, w terminie </w:t>
      </w:r>
      <w:r w:rsidR="00426884">
        <w:rPr>
          <w:rFonts w:ascii="Times New Roman" w:hAnsi="Times New Roman" w:cs="Times New Roman"/>
          <w:sz w:val="24"/>
          <w:szCs w:val="24"/>
        </w:rPr>
        <w:t xml:space="preserve">7 </w:t>
      </w:r>
      <w:r w:rsidRPr="0038306B">
        <w:rPr>
          <w:rFonts w:ascii="Times New Roman" w:hAnsi="Times New Roman" w:cs="Times New Roman"/>
          <w:sz w:val="24"/>
          <w:szCs w:val="24"/>
        </w:rPr>
        <w:t xml:space="preserve">dni od dnia jej zawarcia. </w:t>
      </w:r>
    </w:p>
    <w:p w:rsidR="00426884" w:rsidRDefault="00426884" w:rsidP="00831FF9">
      <w:pPr>
        <w:numPr>
          <w:ilvl w:val="0"/>
          <w:numId w:val="11"/>
        </w:numPr>
        <w:spacing w:after="0"/>
        <w:ind w:right="46" w:hanging="432"/>
        <w:rPr>
          <w:rFonts w:ascii="Times New Roman" w:hAnsi="Times New Roman" w:cs="Times New Roman"/>
          <w:sz w:val="24"/>
          <w:szCs w:val="24"/>
        </w:rPr>
      </w:pPr>
      <w:r w:rsidRPr="00426884">
        <w:rPr>
          <w:rFonts w:ascii="Times New Roman" w:hAnsi="Times New Roman" w:cs="Times New Roman"/>
          <w:sz w:val="24"/>
          <w:szCs w:val="24"/>
        </w:rPr>
        <w:t xml:space="preserve">Wykonawca, podwykonawca lub dalszy podwykonawca zamówienia na roboty budowlane przedkłada </w:t>
      </w:r>
      <w:r>
        <w:rPr>
          <w:rFonts w:ascii="Times New Roman" w:hAnsi="Times New Roman" w:cs="Times New Roman"/>
          <w:sz w:val="24"/>
          <w:szCs w:val="24"/>
        </w:rPr>
        <w:t>Z</w:t>
      </w:r>
      <w:r w:rsidRPr="00426884">
        <w:rPr>
          <w:rFonts w:ascii="Times New Roman" w:hAnsi="Times New Roman" w:cs="Times New Roman"/>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00831FF9">
        <w:rPr>
          <w:rFonts w:ascii="Times New Roman" w:hAnsi="Times New Roman" w:cs="Times New Roman"/>
          <w:sz w:val="24"/>
          <w:szCs w:val="24"/>
        </w:rPr>
        <w:t xml:space="preserve">zamówienia wskazanej w § 3 ust. 1 niniejszej Umowy. </w:t>
      </w:r>
    </w:p>
    <w:p w:rsidR="002B02BA" w:rsidRPr="0038306B" w:rsidRDefault="004704AD" w:rsidP="00426884">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Postanowienia ust. 2 – </w:t>
      </w:r>
      <w:r w:rsidR="00831FF9">
        <w:rPr>
          <w:rFonts w:ascii="Times New Roman" w:hAnsi="Times New Roman" w:cs="Times New Roman"/>
          <w:sz w:val="24"/>
          <w:szCs w:val="24"/>
        </w:rPr>
        <w:t>8</w:t>
      </w:r>
      <w:r w:rsidRPr="0038306B">
        <w:rPr>
          <w:rFonts w:ascii="Times New Roman" w:hAnsi="Times New Roman" w:cs="Times New Roman"/>
          <w:sz w:val="24"/>
          <w:szCs w:val="24"/>
        </w:rPr>
        <w:t xml:space="preserve"> stosuje się o</w:t>
      </w:r>
      <w:r w:rsidR="0016417B">
        <w:rPr>
          <w:rFonts w:ascii="Times New Roman" w:hAnsi="Times New Roman" w:cs="Times New Roman"/>
          <w:sz w:val="24"/>
          <w:szCs w:val="24"/>
        </w:rPr>
        <w:t>dpowiednio do zmian tej umowy o </w:t>
      </w:r>
      <w:r w:rsidRPr="0038306B">
        <w:rPr>
          <w:rFonts w:ascii="Times New Roman" w:hAnsi="Times New Roman" w:cs="Times New Roman"/>
          <w:sz w:val="24"/>
          <w:szCs w:val="24"/>
        </w:rPr>
        <w:t xml:space="preserve">podwykonawstwo.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6417B">
        <w:rPr>
          <w:rFonts w:ascii="Times New Roman" w:hAnsi="Times New Roman" w:cs="Times New Roman"/>
          <w:sz w:val="24"/>
          <w:szCs w:val="24"/>
        </w:rPr>
        <w:t>zedłożoną Zamawiającemu umowę o </w:t>
      </w:r>
      <w:r w:rsidRPr="0038306B">
        <w:rPr>
          <w:rFonts w:ascii="Times New Roman" w:hAnsi="Times New Roman" w:cs="Times New Roman"/>
          <w:sz w:val="24"/>
          <w:szCs w:val="24"/>
        </w:rPr>
        <w:t>podwykonawstwo, której przedmiotem są dostawy lub usługi, związane z realizacją niniejszego zamówienia, w przypadku uchylenia się od obowiązku zapłaty odpowiednio przez Wykonawcę, podwykonawcę lub dalszego podwykonawcę zamówienia na roboty budowlane. Do bezpośredniej zapłaty stosuje się przepis art. 143c ustawy z dnia 29 stycznia 2004 r. Prawo zamówień publicznych oraz p</w:t>
      </w:r>
      <w:r w:rsidR="00831FF9">
        <w:rPr>
          <w:rFonts w:ascii="Times New Roman" w:hAnsi="Times New Roman" w:cs="Times New Roman"/>
          <w:sz w:val="24"/>
          <w:szCs w:val="24"/>
        </w:rPr>
        <w:t>ostanowienia niniejszej U</w:t>
      </w:r>
      <w:r w:rsidRPr="0038306B">
        <w:rPr>
          <w:rFonts w:ascii="Times New Roman" w:hAnsi="Times New Roman" w:cs="Times New Roman"/>
          <w:sz w:val="24"/>
          <w:szCs w:val="24"/>
        </w:rPr>
        <w:t xml:space="preserve">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Odpowiedzialność Zamawiającego wobec podwykona</w:t>
      </w:r>
      <w:r w:rsidR="0016417B">
        <w:rPr>
          <w:rFonts w:ascii="Times New Roman" w:hAnsi="Times New Roman" w:cs="Times New Roman"/>
          <w:sz w:val="24"/>
          <w:szCs w:val="24"/>
        </w:rPr>
        <w:t>wcy lub dalszego podwykonawcy z </w:t>
      </w:r>
      <w:r w:rsidRPr="0038306B">
        <w:rPr>
          <w:rFonts w:ascii="Times New Roman" w:hAnsi="Times New Roman" w:cs="Times New Roman"/>
          <w:sz w:val="24"/>
          <w:szCs w:val="24"/>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a cenami jednostkowymi określonymi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umową</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Zamawiający uzna i wypłaci podwykonawcy lub dalszemu podwykonawcy na podstawie wystawionej przez niego faktury lub rachunku wyłącznie kwotę należną na podstawie cen jednostkowych określonych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 xml:space="preserve">umową.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 przypadku, gdy podwykonawcy lub dalsi podwykonawcy, uprawnieni do uzyskania od Zamawiającego płatności bezpośrednich, nie wystawili</w:t>
      </w:r>
      <w:r w:rsidR="0016417B">
        <w:rPr>
          <w:rFonts w:ascii="Times New Roman" w:hAnsi="Times New Roman" w:cs="Times New Roman"/>
          <w:sz w:val="24"/>
          <w:szCs w:val="24"/>
        </w:rPr>
        <w:t xml:space="preserve"> żadnych rachunków lub faktur w </w:t>
      </w:r>
      <w:r w:rsidRPr="0038306B">
        <w:rPr>
          <w:rFonts w:ascii="Times New Roman" w:hAnsi="Times New Roman" w:cs="Times New Roman"/>
          <w:sz w:val="24"/>
          <w:szCs w:val="24"/>
        </w:rPr>
        <w:t xml:space="preserve">danym okresie rozliczeniowym, i Wykonawca załączy do wystawianego rachunku lub faktury oświadczenia podwykonawców i dalszych podwykonawców potwierdzające tę </w:t>
      </w:r>
      <w:r w:rsidRPr="0038306B">
        <w:rPr>
          <w:rFonts w:ascii="Times New Roman" w:hAnsi="Times New Roman" w:cs="Times New Roman"/>
          <w:sz w:val="24"/>
          <w:szCs w:val="24"/>
        </w:rPr>
        <w:lastRenderedPageBreak/>
        <w:t xml:space="preserve">okoliczność, cała kwota wynikająca z faktury lub rachunku zostanie wypłacona przez Zamawiającego Wykonawcy.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t>
      </w:r>
    </w:p>
    <w:p w:rsidR="002B02BA"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831FF9" w:rsidRDefault="00831FF9"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11</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7"/>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zgodnej z przedmiotem umowy.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W przypadku konieczności kontynuacji ubezpieczenia zgodnie z ust. 1</w:t>
      </w:r>
      <w:r w:rsidR="004A3FEE">
        <w:rPr>
          <w:rFonts w:ascii="Times New Roman" w:hAnsi="Times New Roman" w:cs="Times New Roman"/>
          <w:sz w:val="24"/>
          <w:szCs w:val="24"/>
        </w:rPr>
        <w:t>,</w:t>
      </w:r>
      <w:r w:rsidRPr="0038306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Default="007E7D9D"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7A7C03">
        <w:rPr>
          <w:rFonts w:ascii="Times New Roman" w:hAnsi="Times New Roman" w:cs="Times New Roman"/>
          <w:b/>
          <w:sz w:val="24"/>
          <w:szCs w:val="24"/>
        </w:rPr>
        <w:t>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Pr>
          <w:rFonts w:ascii="Times New Roman" w:hAnsi="Times New Roman" w:cs="Times New Roman"/>
          <w:sz w:val="24"/>
          <w:szCs w:val="24"/>
        </w:rPr>
        <w:t> </w:t>
      </w:r>
      <w:r w:rsidRPr="00662B64">
        <w:rPr>
          <w:rFonts w:ascii="Times New Roman" w:hAnsi="Times New Roman" w:cs="Times New Roman"/>
          <w:sz w:val="24"/>
          <w:szCs w:val="24"/>
        </w:rPr>
        <w:t xml:space="preserve">prowadzonymi robotami, w tym także ruchem pojazdów mechanicznych.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7A7C03">
        <w:rPr>
          <w:rFonts w:ascii="Times New Roman" w:hAnsi="Times New Roman" w:cs="Times New Roman"/>
          <w:b/>
          <w:sz w:val="24"/>
          <w:szCs w:val="24"/>
        </w:rPr>
        <w:t>3</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Wykonawca nie</w:t>
      </w:r>
      <w:r w:rsidR="00156A03" w:rsidRPr="00662B64">
        <w:rPr>
          <w:rFonts w:ascii="Times New Roman" w:hAnsi="Times New Roman" w:cs="Times New Roman"/>
          <w:sz w:val="24"/>
          <w:szCs w:val="24"/>
        </w:rPr>
        <w:t xml:space="preserve">zwłocznie powiadomi </w:t>
      </w:r>
      <w:r w:rsidR="001D1630">
        <w:rPr>
          <w:rFonts w:ascii="Times New Roman" w:hAnsi="Times New Roman" w:cs="Times New Roman"/>
          <w:sz w:val="24"/>
          <w:szCs w:val="24"/>
        </w:rPr>
        <w:t>Zamawiającego</w:t>
      </w:r>
      <w:r w:rsidRPr="00662B64">
        <w:rPr>
          <w:rFonts w:ascii="Times New Roman" w:hAnsi="Times New Roman" w:cs="Times New Roman"/>
          <w:sz w:val="24"/>
          <w:szCs w:val="24"/>
        </w:rPr>
        <w:t xml:space="preserve"> </w:t>
      </w:r>
      <w:r w:rsidR="001D1630">
        <w:rPr>
          <w:rFonts w:ascii="Times New Roman" w:hAnsi="Times New Roman" w:cs="Times New Roman"/>
          <w:sz w:val="24"/>
          <w:szCs w:val="24"/>
        </w:rPr>
        <w:t>oraz właściwy organ państwowy o </w:t>
      </w:r>
      <w:r w:rsidRPr="00662B64">
        <w:rPr>
          <w:rFonts w:ascii="Times New Roman" w:hAnsi="Times New Roman" w:cs="Times New Roman"/>
          <w:sz w:val="24"/>
          <w:szCs w:val="24"/>
        </w:rPr>
        <w:t>znaleziskach</w:t>
      </w:r>
      <w:r w:rsidR="00156A03" w:rsidRPr="00662B64">
        <w:rPr>
          <w:rFonts w:ascii="Times New Roman" w:hAnsi="Times New Roman" w:cs="Times New Roman"/>
          <w:sz w:val="24"/>
          <w:szCs w:val="24"/>
        </w:rPr>
        <w:t xml:space="preserve"> i wykona polecenia </w:t>
      </w:r>
      <w:r w:rsidR="001D1630">
        <w:rPr>
          <w:rFonts w:ascii="Times New Roman" w:hAnsi="Times New Roman" w:cs="Times New Roman"/>
          <w:sz w:val="24"/>
          <w:szCs w:val="24"/>
        </w:rPr>
        <w:t>Zamawiającego</w:t>
      </w:r>
      <w:r w:rsidRPr="00662B64">
        <w:rPr>
          <w:rFonts w:ascii="Times New Roman" w:hAnsi="Times New Roman" w:cs="Times New Roman"/>
          <w:sz w:val="24"/>
          <w:szCs w:val="24"/>
        </w:rPr>
        <w:t xml:space="preserve"> dotyczące właściwego zabezpieczenia miejsca znaleziska, obchodzenia się z nimi i dalszego trybu postępowania.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lastRenderedPageBreak/>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7A7C03">
        <w:rPr>
          <w:rFonts w:ascii="Times New Roman" w:hAnsi="Times New Roman" w:cs="Times New Roman"/>
          <w:b/>
          <w:sz w:val="24"/>
          <w:szCs w:val="24"/>
        </w:rPr>
        <w:t>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postanowień zawartej umowy </w:t>
      </w:r>
      <w:r w:rsidR="00662B64">
        <w:rPr>
          <w:rFonts w:ascii="Times New Roman" w:hAnsi="Times New Roman" w:cs="Times New Roman"/>
          <w:sz w:val="24"/>
          <w:szCs w:val="24"/>
        </w:rPr>
        <w:t>wymaga dla swojej ważności zachowania formy pisemnej</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662B64" w:rsidRDefault="004704AD" w:rsidP="0093638B">
      <w:pPr>
        <w:pStyle w:val="Akapitzlist"/>
        <w:numPr>
          <w:ilvl w:val="0"/>
          <w:numId w:val="30"/>
        </w:numPr>
        <w:spacing w:after="0" w:line="240" w:lineRule="auto"/>
        <w:ind w:right="46"/>
        <w:rPr>
          <w:rFonts w:ascii="Times New Roman" w:hAnsi="Times New Roman" w:cs="Times New Roman"/>
          <w:sz w:val="24"/>
          <w:szCs w:val="24"/>
        </w:rPr>
      </w:pPr>
      <w:r w:rsidRPr="00662B64">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o charakterze niezależnym od stron,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strony nie mogły przewidzieć przed zawarciem umowy,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nie można uniknąć ani któremu strony nie mogły zapobiec przy zachowaniu należytej staranności,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której nie można przypisać drugiej stronie; </w:t>
      </w:r>
    </w:p>
    <w:p w:rsidR="002B02BA" w:rsidRPr="0038306B" w:rsidRDefault="00C467F4" w:rsidP="00C467F4">
      <w:pPr>
        <w:spacing w:after="0"/>
        <w:ind w:left="1059" w:right="46" w:firstLine="0"/>
        <w:rPr>
          <w:rFonts w:ascii="Times New Roman" w:hAnsi="Times New Roman" w:cs="Times New Roman"/>
          <w:sz w:val="24"/>
          <w:szCs w:val="24"/>
        </w:rPr>
      </w:pPr>
      <w:r>
        <w:rPr>
          <w:rFonts w:ascii="Times New Roman" w:hAnsi="Times New Roman" w:cs="Times New Roman"/>
          <w:sz w:val="24"/>
          <w:szCs w:val="24"/>
        </w:rPr>
        <w:t>z</w:t>
      </w:r>
      <w:r w:rsidR="004704AD" w:rsidRPr="0038306B">
        <w:rPr>
          <w:rFonts w:ascii="Times New Roman" w:hAnsi="Times New Roman" w:cs="Times New Roman"/>
          <w:sz w:val="24"/>
          <w:szCs w:val="24"/>
        </w:rPr>
        <w:t>a siłę wyższą warunkującą zmianę terminu reali</w:t>
      </w:r>
      <w:r>
        <w:rPr>
          <w:rFonts w:ascii="Times New Roman" w:hAnsi="Times New Roman" w:cs="Times New Roman"/>
          <w:sz w:val="24"/>
          <w:szCs w:val="24"/>
        </w:rPr>
        <w:t>zacji umowy uważać się będzie w </w:t>
      </w:r>
      <w:r w:rsidR="004704AD" w:rsidRPr="0038306B">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gdy wystąpi konieczność wykonania robót zamiennych lub innych robót niezbędnych do wykonania przedmiotu Umowy ze wzglę</w:t>
      </w:r>
      <w:r w:rsidR="00C467F4">
        <w:rPr>
          <w:rFonts w:ascii="Times New Roman" w:hAnsi="Times New Roman" w:cs="Times New Roman"/>
          <w:sz w:val="24"/>
          <w:szCs w:val="24"/>
        </w:rPr>
        <w:t>du na zasady wiedzy technicznej</w:t>
      </w:r>
      <w:r w:rsidRPr="0038306B">
        <w:rPr>
          <w:rFonts w:ascii="Times New Roman" w:hAnsi="Times New Roman" w:cs="Times New Roman"/>
          <w:sz w:val="24"/>
          <w:szCs w:val="24"/>
        </w:rPr>
        <w:t xml:space="preserve"> oraz udzielenia zamówień dodatkowych i uzupełniających, które wstrzymują lub opóźniają realizację przedmiotu Umowy, wystąpie</w:t>
      </w:r>
      <w:r w:rsidR="00C467F4">
        <w:rPr>
          <w:rFonts w:ascii="Times New Roman" w:hAnsi="Times New Roman" w:cs="Times New Roman"/>
          <w:sz w:val="24"/>
          <w:szCs w:val="24"/>
        </w:rPr>
        <w:t>nia niebezpieczeństwa kolizji z </w:t>
      </w:r>
      <w:r w:rsidRPr="0038306B">
        <w:rPr>
          <w:rFonts w:ascii="Times New Roman" w:hAnsi="Times New Roman" w:cs="Times New Roman"/>
          <w:sz w:val="24"/>
          <w:szCs w:val="24"/>
        </w:rPr>
        <w:t>planowanymi lub równolegle prowadzonymi prz</w:t>
      </w:r>
      <w:r w:rsidR="00C467F4">
        <w:rPr>
          <w:rFonts w:ascii="Times New Roman" w:hAnsi="Times New Roman" w:cs="Times New Roman"/>
          <w:sz w:val="24"/>
          <w:szCs w:val="24"/>
        </w:rPr>
        <w:t>ez inne podmioty inwestycjami w </w:t>
      </w:r>
      <w:r w:rsidRPr="0038306B">
        <w:rPr>
          <w:rFonts w:ascii="Times New Roman" w:hAnsi="Times New Roman" w:cs="Times New Roman"/>
          <w:sz w:val="24"/>
          <w:szCs w:val="24"/>
        </w:rPr>
        <w:t xml:space="preserve">zakresie niezbędnym do uniknięcia lub usunięcia tych kolizji, </w:t>
      </w:r>
    </w:p>
    <w:p w:rsidR="002B02BA" w:rsidRPr="00C467F4"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zmian w dokumentacji dot. przedmiotu umowy dokonanych na wniosek </w:t>
      </w:r>
      <w:r w:rsidRPr="00C467F4">
        <w:rPr>
          <w:rFonts w:ascii="Times New Roman" w:hAnsi="Times New Roman" w:cs="Times New Roman"/>
          <w:sz w:val="24"/>
          <w:szCs w:val="24"/>
        </w:rPr>
        <w:t xml:space="preserve">Zamawiającego,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wstrzymania (zawieszenia) realizacji przedmiotu umowy (w części </w:t>
      </w:r>
      <w:r w:rsidR="00897AEA">
        <w:rPr>
          <w:rFonts w:ascii="Times New Roman" w:hAnsi="Times New Roman" w:cs="Times New Roman"/>
          <w:sz w:val="24"/>
          <w:szCs w:val="24"/>
        </w:rPr>
        <w:t xml:space="preserve">lub </w:t>
      </w:r>
      <w:r w:rsidRPr="0038306B">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lastRenderedPageBreak/>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przez okres dłuższy niż 14 dni. </w:t>
      </w:r>
    </w:p>
    <w:p w:rsidR="002B02BA" w:rsidRPr="00C467F4" w:rsidRDefault="00C467F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C467F4">
        <w:rPr>
          <w:rFonts w:ascii="Times New Roman" w:hAnsi="Times New Roman" w:cs="Times New Roman"/>
          <w:sz w:val="24"/>
          <w:szCs w:val="24"/>
        </w:rPr>
        <w:t xml:space="preserve">miany co do sposobu i warunków realizacji przedmiotu umowy w sytuacji: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konieczności realizacji jakiejkolwiek części przedmiotu umowy przy zastosowaniu innych rozwiązań technicznych/technologicznych niż wska</w:t>
      </w:r>
      <w:r w:rsidR="00C467F4">
        <w:rPr>
          <w:rFonts w:ascii="Times New Roman" w:hAnsi="Times New Roman" w:cs="Times New Roman"/>
          <w:sz w:val="24"/>
          <w:szCs w:val="24"/>
        </w:rPr>
        <w:t>zane w </w:t>
      </w:r>
      <w:r w:rsidRPr="0038306B">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warunków terenowych odmiennych o</w:t>
      </w:r>
      <w:r w:rsidR="00221B34">
        <w:rPr>
          <w:rFonts w:ascii="Times New Roman" w:hAnsi="Times New Roman" w:cs="Times New Roman"/>
          <w:sz w:val="24"/>
          <w:szCs w:val="24"/>
        </w:rPr>
        <w:t>d przyjętych w specyfikacjach i </w:t>
      </w:r>
      <w:r w:rsidRPr="0038306B">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Pr>
          <w:rFonts w:ascii="Times New Roman" w:hAnsi="Times New Roman" w:cs="Times New Roman"/>
          <w:sz w:val="24"/>
          <w:szCs w:val="24"/>
        </w:rPr>
        <w:t xml:space="preserve">zinwentaryzowanych bądź błędnie </w:t>
      </w:r>
      <w:r w:rsidRPr="0038306B">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Pr>
          <w:rFonts w:ascii="Times New Roman" w:hAnsi="Times New Roman" w:cs="Times New Roman"/>
          <w:sz w:val="24"/>
          <w:szCs w:val="24"/>
        </w:rPr>
        <w:t>ieczność skoordynowania robót z W</w:t>
      </w:r>
      <w:r w:rsidRPr="0038306B">
        <w:rPr>
          <w:rFonts w:ascii="Times New Roman" w:hAnsi="Times New Roman" w:cs="Times New Roman"/>
          <w:sz w:val="24"/>
          <w:szCs w:val="24"/>
        </w:rPr>
        <w:t xml:space="preserve">ykonawcą innych robót,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siły wyższej uniemożliwiającej wykonanie przedmiotu umowy zgodnie z jej postanowieniami,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wprowadzenia rozwiązań zamiennych w stosunku do przewidzian</w:t>
      </w:r>
      <w:r w:rsidR="00C467F4">
        <w:rPr>
          <w:rFonts w:ascii="Times New Roman" w:hAnsi="Times New Roman" w:cs="Times New Roman"/>
          <w:sz w:val="24"/>
          <w:szCs w:val="24"/>
        </w:rPr>
        <w:t>ych w </w:t>
      </w:r>
      <w:r w:rsidRPr="0038306B">
        <w:rPr>
          <w:rFonts w:ascii="Times New Roman" w:hAnsi="Times New Roman" w:cs="Times New Roman"/>
          <w:sz w:val="24"/>
          <w:szCs w:val="24"/>
        </w:rPr>
        <w:t>dokumentacji projektowej, w granicach i na zasadach określonych ustawą Prawo budowlane, których konieczność dokonania wskazana zost</w:t>
      </w:r>
      <w:r w:rsidR="00156A03">
        <w:rPr>
          <w:rFonts w:ascii="Times New Roman" w:hAnsi="Times New Roman" w:cs="Times New Roman"/>
          <w:sz w:val="24"/>
          <w:szCs w:val="24"/>
        </w:rPr>
        <w:t>ał</w:t>
      </w:r>
      <w:r w:rsidR="00C41439">
        <w:rPr>
          <w:rFonts w:ascii="Times New Roman" w:hAnsi="Times New Roman" w:cs="Times New Roman"/>
          <w:sz w:val="24"/>
          <w:szCs w:val="24"/>
        </w:rPr>
        <w:t>a</w:t>
      </w:r>
      <w:r w:rsidR="00156A03">
        <w:rPr>
          <w:rFonts w:ascii="Times New Roman" w:hAnsi="Times New Roman" w:cs="Times New Roman"/>
          <w:sz w:val="24"/>
          <w:szCs w:val="24"/>
        </w:rPr>
        <w:t xml:space="preserve"> przez </w:t>
      </w:r>
      <w:r w:rsidR="00C467F4">
        <w:rPr>
          <w:rFonts w:ascii="Times New Roman" w:hAnsi="Times New Roman" w:cs="Times New Roman"/>
          <w:sz w:val="24"/>
          <w:szCs w:val="24"/>
        </w:rPr>
        <w:t>Kierownika B</w:t>
      </w:r>
      <w:r w:rsidR="00156A03">
        <w:rPr>
          <w:rFonts w:ascii="Times New Roman" w:hAnsi="Times New Roman" w:cs="Times New Roman"/>
          <w:sz w:val="24"/>
          <w:szCs w:val="24"/>
        </w:rPr>
        <w:t xml:space="preserve">udowy lub </w:t>
      </w:r>
      <w:r w:rsidR="007A7C03">
        <w:rPr>
          <w:rFonts w:ascii="Times New Roman" w:hAnsi="Times New Roman" w:cs="Times New Roman"/>
          <w:sz w:val="24"/>
          <w:szCs w:val="24"/>
        </w:rPr>
        <w:t>Zamawiającego</w:t>
      </w:r>
      <w:r w:rsidRPr="0038306B">
        <w:rPr>
          <w:rFonts w:ascii="Times New Roman" w:hAnsi="Times New Roman" w:cs="Times New Roman"/>
          <w:sz w:val="24"/>
          <w:szCs w:val="24"/>
        </w:rPr>
        <w:t xml:space="preserve"> w trakcie realizacji przedmiotu umowy, nie powodujących istotnego odstępstwa od zatwierdzonej dokumentacji projektowej lub warunków pozwolenia na budowę – na wniosek Zamawiającego lub Wykonawcy, przy czym zmiana na wniosek Wnioskodawcy jest dopuszczalna pod warunkiem wyrażenia zgody przez Zamawiającego.  </w:t>
      </w:r>
    </w:p>
    <w:p w:rsidR="002B02BA" w:rsidRPr="00221B34" w:rsidRDefault="00221B3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221B34">
        <w:rPr>
          <w:rFonts w:ascii="Times New Roman" w:hAnsi="Times New Roman" w:cs="Times New Roman"/>
          <w:sz w:val="24"/>
          <w:szCs w:val="24"/>
        </w:rPr>
        <w:t xml:space="preserve">miany zakresu przedmiotu umowy w sytuacji: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Pr>
          <w:rFonts w:ascii="Times New Roman" w:hAnsi="Times New Roman" w:cs="Times New Roman"/>
          <w:sz w:val="24"/>
          <w:szCs w:val="24"/>
        </w:rPr>
        <w:t>iżeniu wynagrodzenia umownego o </w:t>
      </w:r>
      <w:r w:rsidRPr="0038306B">
        <w:rPr>
          <w:rFonts w:ascii="Times New Roman" w:hAnsi="Times New Roman" w:cs="Times New Roman"/>
          <w:sz w:val="24"/>
          <w:szCs w:val="24"/>
        </w:rPr>
        <w:t>wartość niezrealizowa</w:t>
      </w:r>
      <w:r w:rsidR="007A7C03">
        <w:rPr>
          <w:rFonts w:ascii="Times New Roman" w:hAnsi="Times New Roman" w:cs="Times New Roman"/>
          <w:sz w:val="24"/>
          <w:szCs w:val="24"/>
        </w:rPr>
        <w:t>nych elementów przedmiotu umowy,</w:t>
      </w:r>
      <w:r w:rsidRPr="0038306B">
        <w:rPr>
          <w:rFonts w:ascii="Times New Roman" w:hAnsi="Times New Roman" w:cs="Times New Roman"/>
          <w:sz w:val="24"/>
          <w:szCs w:val="24"/>
        </w:rPr>
        <w:t xml:space="preserve">  </w:t>
      </w:r>
    </w:p>
    <w:p w:rsidR="007A7C03"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zmiany umowy, co do zakresu robót, które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ykonawca może powierzyć podwykonawcy do realizacji - na wniosek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4A3FEE">
        <w:rPr>
          <w:rFonts w:ascii="Times New Roman" w:hAnsi="Times New Roman" w:cs="Times New Roman"/>
          <w:sz w:val="24"/>
          <w:szCs w:val="24"/>
        </w:rPr>
        <w:t>Z</w:t>
      </w:r>
      <w:r w:rsidR="007A7C03">
        <w:rPr>
          <w:rFonts w:ascii="Times New Roman" w:hAnsi="Times New Roman" w:cs="Times New Roman"/>
          <w:sz w:val="24"/>
          <w:szCs w:val="24"/>
        </w:rPr>
        <w:t>amawiającego),</w:t>
      </w:r>
    </w:p>
    <w:p w:rsidR="002B02BA" w:rsidRPr="0038306B" w:rsidRDefault="007A7C03"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lastRenderedPageBreak/>
        <w:t>gdy wystąpi konieczność wykonania robót zamiennych lub innych robót niezbędnych do wykonania przedmiotu Umowy ze wzglę</w:t>
      </w:r>
      <w:r>
        <w:rPr>
          <w:rFonts w:ascii="Times New Roman" w:hAnsi="Times New Roman" w:cs="Times New Roman"/>
          <w:sz w:val="24"/>
          <w:szCs w:val="24"/>
        </w:rPr>
        <w:t>du na zasady wiedzy technicznej</w:t>
      </w:r>
      <w:r w:rsidRPr="0038306B">
        <w:rPr>
          <w:rFonts w:ascii="Times New Roman" w:hAnsi="Times New Roman" w:cs="Times New Roman"/>
          <w:sz w:val="24"/>
          <w:szCs w:val="24"/>
        </w:rPr>
        <w:t xml:space="preserve"> oraz udzielenia zamówień dodatkowych i uzupełniających,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zmian przewidzianych w ustawie (np. zmiany formy zabezpieczenia należytego wykonania umowy) na wniosek </w:t>
      </w:r>
      <w:r w:rsidR="00221B34">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221B34">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 xml:space="preserve">Zmiany o których mowa w ust. 2, dopuszczone będą wyłącznie pod warunkiem złożenia wniosku przez Wykonawcę i po akceptacji Zamawiającego. Zamawiający nie ma obowiązku zaakceptowania wnioskowanych przez Wykonawcę zmian, a Wykonawcy nie będzie przysługiwało jakiekolwiek roszczenie do Zamawiającego związane z brakiem akceptacji wnioskowanych zmian. </w:t>
      </w:r>
    </w:p>
    <w:p w:rsidR="007E7D9D"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w:t>
      </w:r>
      <w:r w:rsidRPr="007E7D9D">
        <w:rPr>
          <w:rFonts w:ascii="Times New Roman" w:hAnsi="Times New Roman" w:cs="Times New Roman"/>
          <w:sz w:val="24"/>
          <w:szCs w:val="24"/>
        </w:rPr>
        <w:t>nu.</w:t>
      </w:r>
    </w:p>
    <w:p w:rsidR="002B02BA" w:rsidRPr="007E7D9D" w:rsidRDefault="004704AD" w:rsidP="007E7D9D">
      <w:pPr>
        <w:spacing w:after="0"/>
        <w:ind w:left="535" w:right="46" w:firstLine="0"/>
        <w:rPr>
          <w:rFonts w:ascii="Times New Roman" w:hAnsi="Times New Roman" w:cs="Times New Roman"/>
          <w:sz w:val="24"/>
          <w:szCs w:val="24"/>
        </w:rPr>
      </w:pPr>
      <w:r w:rsidRPr="007E7D9D">
        <w:rPr>
          <w:rFonts w:ascii="Times New Roman" w:hAnsi="Times New Roman" w:cs="Times New Roman"/>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1D1630">
        <w:rPr>
          <w:rFonts w:ascii="Times New Roman" w:hAnsi="Times New Roman" w:cs="Times New Roman"/>
          <w:b/>
          <w:sz w:val="24"/>
          <w:szCs w:val="24"/>
        </w:rPr>
        <w:t>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A358B" w:rsidRPr="008A358B" w:rsidRDefault="008A358B"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Każda ze Stron może odstąpić od umowy w przypadkach określonych w </w:t>
      </w:r>
      <w:r w:rsidR="008B2377">
        <w:rPr>
          <w:rFonts w:ascii="Times New Roman" w:hAnsi="Times New Roman" w:cs="Times New Roman"/>
          <w:sz w:val="24"/>
          <w:szCs w:val="24"/>
        </w:rPr>
        <w:t xml:space="preserve">rozdziale </w:t>
      </w:r>
      <w:r w:rsidRPr="008A358B">
        <w:rPr>
          <w:rFonts w:ascii="Times New Roman" w:hAnsi="Times New Roman" w:cs="Times New Roman"/>
          <w:sz w:val="24"/>
          <w:szCs w:val="24"/>
        </w:rPr>
        <w:t>XV</w:t>
      </w:r>
      <w:r w:rsidR="008B2377">
        <w:rPr>
          <w:rFonts w:ascii="Times New Roman" w:hAnsi="Times New Roman" w:cs="Times New Roman"/>
          <w:sz w:val="24"/>
          <w:szCs w:val="24"/>
        </w:rPr>
        <w:t xml:space="preserve"> i XVI </w:t>
      </w:r>
      <w:r w:rsidRPr="008A358B">
        <w:rPr>
          <w:rFonts w:ascii="Times New Roman" w:hAnsi="Times New Roman" w:cs="Times New Roman"/>
          <w:sz w:val="24"/>
          <w:szCs w:val="24"/>
        </w:rPr>
        <w:t>Kodeksu Cywilnego.</w:t>
      </w:r>
    </w:p>
    <w:p w:rsidR="002B02BA" w:rsidRPr="008A358B" w:rsidRDefault="004704AD"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Zamawiającemu przysługuje prawo odstąpienia od umowy </w:t>
      </w:r>
      <w:r w:rsidR="00EB4920">
        <w:rPr>
          <w:rFonts w:ascii="Times New Roman" w:hAnsi="Times New Roman" w:cs="Times New Roman"/>
          <w:sz w:val="24"/>
          <w:szCs w:val="24"/>
        </w:rPr>
        <w:t>w przypadku</w:t>
      </w:r>
      <w:r w:rsidR="00C41439">
        <w:rPr>
          <w:rFonts w:ascii="Times New Roman" w:hAnsi="Times New Roman" w:cs="Times New Roman"/>
          <w:sz w:val="24"/>
          <w:szCs w:val="24"/>
        </w:rPr>
        <w:t xml:space="preserve"> gdy</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wystąpią istotne zmiany okoliczności powodujące</w:t>
      </w:r>
      <w:r w:rsidR="008A358B">
        <w:rPr>
          <w:rFonts w:ascii="Times New Roman" w:hAnsi="Times New Roman" w:cs="Times New Roman"/>
          <w:sz w:val="24"/>
          <w:szCs w:val="24"/>
        </w:rPr>
        <w:t>, że wykonanie umowy nie leży w </w:t>
      </w:r>
      <w:r w:rsidRPr="008A358B">
        <w:rPr>
          <w:rFonts w:ascii="Times New Roman" w:hAnsi="Times New Roman" w:cs="Times New Roman"/>
          <w:sz w:val="24"/>
          <w:szCs w:val="24"/>
        </w:rPr>
        <w:t>interesie publicznym, czego nie można było przew</w:t>
      </w:r>
      <w:r w:rsidR="008A358B">
        <w:rPr>
          <w:rFonts w:ascii="Times New Roman" w:hAnsi="Times New Roman" w:cs="Times New Roman"/>
          <w:sz w:val="24"/>
          <w:szCs w:val="24"/>
        </w:rPr>
        <w:t xml:space="preserve">idzieć w chwili zawarcia umowy - </w:t>
      </w:r>
      <w:r w:rsidRPr="008A358B">
        <w:rPr>
          <w:rFonts w:ascii="Times New Roman" w:hAnsi="Times New Roman" w:cs="Times New Roman"/>
          <w:sz w:val="24"/>
          <w:szCs w:val="24"/>
        </w:rPr>
        <w:t>Zamawiający może odstąpić od umowy w terminie 3</w:t>
      </w:r>
      <w:r w:rsidR="008A358B">
        <w:rPr>
          <w:rFonts w:ascii="Times New Roman" w:hAnsi="Times New Roman" w:cs="Times New Roman"/>
          <w:sz w:val="24"/>
          <w:szCs w:val="24"/>
        </w:rPr>
        <w:t>0 dni od powzięcia wiadomości o </w:t>
      </w:r>
      <w:r w:rsidRPr="008A358B">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Pr>
          <w:rFonts w:ascii="Times New Roman" w:hAnsi="Times New Roman" w:cs="Times New Roman"/>
          <w:sz w:val="24"/>
          <w:szCs w:val="24"/>
        </w:rPr>
        <w:t xml:space="preserve"> Wykonawcy dodatkowego wezwania;</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Pr>
          <w:rFonts w:ascii="Times New Roman" w:hAnsi="Times New Roman" w:cs="Times New Roman"/>
          <w:sz w:val="24"/>
          <w:szCs w:val="24"/>
        </w:rPr>
        <w:t>wanie terminu zakończenia robót;</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podzleca całoś</w:t>
      </w:r>
      <w:r w:rsidR="008A358B">
        <w:rPr>
          <w:rFonts w:ascii="Times New Roman" w:hAnsi="Times New Roman" w:cs="Times New Roman"/>
          <w:sz w:val="24"/>
          <w:szCs w:val="24"/>
        </w:rPr>
        <w:t>ć robót bez zgody Zamawiającego;</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wykonuje roboty niezgodnie ze sztuką budowlaną, przepisami bezpieczeństwa pracy lub postanowieniami niniejszej umowy</w:t>
      </w:r>
      <w:r w:rsidR="008A358B">
        <w:rPr>
          <w:rFonts w:ascii="Times New Roman" w:hAnsi="Times New Roman" w:cs="Times New Roman"/>
          <w:sz w:val="24"/>
          <w:szCs w:val="24"/>
        </w:rPr>
        <w:t>;</w:t>
      </w:r>
      <w:r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stwierdzenia uporczywego niezatrudniania os</w:t>
      </w:r>
      <w:r>
        <w:rPr>
          <w:rFonts w:ascii="Times New Roman" w:hAnsi="Times New Roman" w:cs="Times New Roman"/>
          <w:sz w:val="24"/>
          <w:szCs w:val="24"/>
        </w:rPr>
        <w:t>ób wykonujących wskazane przez Z</w:t>
      </w:r>
      <w:r w:rsidR="004704AD" w:rsidRPr="008A358B">
        <w:rPr>
          <w:rFonts w:ascii="Times New Roman" w:hAnsi="Times New Roman" w:cs="Times New Roman"/>
          <w:sz w:val="24"/>
          <w:szCs w:val="24"/>
        </w:rPr>
        <w:t>amawiającego czynności na podstawie umowy o pracę</w:t>
      </w:r>
      <w:r>
        <w:rPr>
          <w:rFonts w:ascii="Times New Roman" w:hAnsi="Times New Roman" w:cs="Times New Roman"/>
          <w:sz w:val="24"/>
          <w:szCs w:val="24"/>
        </w:rPr>
        <w:t>;</w:t>
      </w:r>
      <w:r w:rsidR="004704AD"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Pr>
          <w:rFonts w:ascii="Times New Roman" w:hAnsi="Times New Roman" w:cs="Times New Roman"/>
          <w:sz w:val="24"/>
          <w:szCs w:val="24"/>
        </w:rPr>
        <w:t>nawcy lub dalszemu Podwykonawcy.</w:t>
      </w:r>
      <w:r w:rsidR="004704AD" w:rsidRPr="008A358B">
        <w:rPr>
          <w:rFonts w:ascii="Times New Roman" w:hAnsi="Times New Roman" w:cs="Times New Roman"/>
          <w:sz w:val="24"/>
          <w:szCs w:val="24"/>
        </w:rPr>
        <w:t xml:space="preserve"> </w:t>
      </w:r>
    </w:p>
    <w:p w:rsidR="008A358B"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Wykonawcy przysługuje prawo do odstąpienia od umowy, jeżeli</w:t>
      </w:r>
      <w:r w:rsidR="008A358B" w:rsidRPr="008A358B">
        <w:rPr>
          <w:rFonts w:ascii="Times New Roman" w:hAnsi="Times New Roman" w:cs="Times New Roman"/>
          <w:sz w:val="24"/>
          <w:szCs w:val="24"/>
        </w:rPr>
        <w:t xml:space="preserve"> Zamawiający odmawia bez uzasadnionej przyczyny odbioru robót, w terminie </w:t>
      </w:r>
      <w:r w:rsidR="001C0D00">
        <w:rPr>
          <w:rFonts w:ascii="Times New Roman" w:hAnsi="Times New Roman" w:cs="Times New Roman"/>
          <w:sz w:val="24"/>
          <w:szCs w:val="24"/>
        </w:rPr>
        <w:t xml:space="preserve">14 </w:t>
      </w:r>
      <w:r w:rsidR="008A358B" w:rsidRPr="008A358B">
        <w:rPr>
          <w:rFonts w:ascii="Times New Roman" w:hAnsi="Times New Roman" w:cs="Times New Roman"/>
          <w:sz w:val="24"/>
          <w:szCs w:val="24"/>
        </w:rPr>
        <w:t xml:space="preserve">dni od dnia </w:t>
      </w:r>
      <w:r w:rsidR="00BF4F07">
        <w:rPr>
          <w:rFonts w:ascii="Times New Roman" w:hAnsi="Times New Roman" w:cs="Times New Roman"/>
          <w:sz w:val="24"/>
          <w:szCs w:val="24"/>
        </w:rPr>
        <w:t>upływu terminu na dokonanie odbioru robót</w:t>
      </w:r>
      <w:r w:rsidR="008A358B"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Pr>
          <w:rFonts w:ascii="Times New Roman" w:hAnsi="Times New Roman" w:cs="Times New Roman"/>
          <w:sz w:val="24"/>
          <w:szCs w:val="24"/>
        </w:rPr>
        <w:t>/Wykonawcy</w:t>
      </w:r>
      <w:r w:rsidRPr="008A358B">
        <w:rPr>
          <w:rFonts w:ascii="Times New Roman" w:hAnsi="Times New Roman" w:cs="Times New Roman"/>
          <w:sz w:val="24"/>
          <w:szCs w:val="24"/>
        </w:rPr>
        <w:t xml:space="preserve"> za pokwitowaniem. </w:t>
      </w:r>
    </w:p>
    <w:p w:rsidR="008A358B" w:rsidRPr="0038306B" w:rsidRDefault="008A358B"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lastRenderedPageBreak/>
        <w:t xml:space="preserve">W przypadku odstąpienia od umowy Wykonawcę i Zamawiającego obciążają następujące obowiązki szczegółowe: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ma obowiązek natychmiast wstrzymać wykonywanie robót, poza mającymi na </w:t>
      </w:r>
      <w:r w:rsidR="007A198D">
        <w:rPr>
          <w:rFonts w:ascii="Times New Roman" w:hAnsi="Times New Roman" w:cs="Times New Roman"/>
          <w:sz w:val="24"/>
          <w:szCs w:val="24"/>
        </w:rPr>
        <w:t>celu ochronę życia i własności, zabezpieczyć przerwane roboty w </w:t>
      </w:r>
      <w:r w:rsidRPr="007A198D">
        <w:rPr>
          <w:rFonts w:ascii="Times New Roman" w:hAnsi="Times New Roman" w:cs="Times New Roman"/>
          <w:sz w:val="24"/>
          <w:szCs w:val="24"/>
        </w:rPr>
        <w:t>zakresie obustronnie uzgodnionym oraz zabezpieczyć teren b</w:t>
      </w:r>
      <w:r w:rsidR="007A198D">
        <w:rPr>
          <w:rFonts w:ascii="Times New Roman" w:hAnsi="Times New Roman" w:cs="Times New Roman"/>
          <w:sz w:val="24"/>
          <w:szCs w:val="24"/>
        </w:rPr>
        <w:t>udowy i opuścić go najpóźniej w </w:t>
      </w:r>
      <w:r w:rsidRPr="007A198D">
        <w:rPr>
          <w:rFonts w:ascii="Times New Roman" w:hAnsi="Times New Roman" w:cs="Times New Roman"/>
          <w:sz w:val="24"/>
          <w:szCs w:val="24"/>
        </w:rPr>
        <w:t>terminie</w:t>
      </w:r>
      <w:r w:rsidR="007A198D">
        <w:rPr>
          <w:rFonts w:ascii="Times New Roman" w:hAnsi="Times New Roman" w:cs="Times New Roman"/>
          <w:sz w:val="24"/>
          <w:szCs w:val="24"/>
        </w:rPr>
        <w:t xml:space="preserve"> wskazanym przez Zamawiającego;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ma obowiązek przekazać znajdujące się</w:t>
      </w:r>
      <w:r w:rsidR="007A198D">
        <w:rPr>
          <w:rFonts w:ascii="Times New Roman" w:hAnsi="Times New Roman" w:cs="Times New Roman"/>
          <w:sz w:val="24"/>
          <w:szCs w:val="24"/>
        </w:rPr>
        <w:t xml:space="preserve"> w jego posiadaniu dokumenty, w </w:t>
      </w:r>
      <w:r w:rsidRPr="007A198D">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Pr>
          <w:rFonts w:ascii="Times New Roman" w:hAnsi="Times New Roman" w:cs="Times New Roman"/>
          <w:sz w:val="24"/>
          <w:szCs w:val="24"/>
        </w:rPr>
        <w:t>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niezwłocznie usunie z terenu budowy urządzenia przez niego dostarczone lub wzniesione</w:t>
      </w:r>
      <w:r w:rsidR="007A198D">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7A198D" w:rsidRDefault="004704AD" w:rsidP="0093638B">
      <w:pPr>
        <w:pStyle w:val="Akapitzlist"/>
        <w:numPr>
          <w:ilvl w:val="0"/>
          <w:numId w:val="34"/>
        </w:numPr>
        <w:spacing w:after="0" w:line="259" w:lineRule="auto"/>
        <w:ind w:left="1267" w:right="46"/>
        <w:rPr>
          <w:rFonts w:ascii="Times New Roman" w:hAnsi="Times New Roman" w:cs="Times New Roman"/>
          <w:sz w:val="24"/>
          <w:szCs w:val="24"/>
        </w:rPr>
      </w:pPr>
      <w:r w:rsidRPr="007A198D">
        <w:rPr>
          <w:rFonts w:ascii="Times New Roman" w:hAnsi="Times New Roman" w:cs="Times New Roman"/>
          <w:sz w:val="24"/>
          <w:szCs w:val="24"/>
        </w:rPr>
        <w:t xml:space="preserve">odkupienia materiałów, konstrukcji lub urządzeń, określonych w ustępie </w:t>
      </w:r>
      <w:r w:rsidR="007A198D">
        <w:rPr>
          <w:rFonts w:ascii="Times New Roman" w:hAnsi="Times New Roman" w:cs="Times New Roman"/>
          <w:sz w:val="24"/>
          <w:szCs w:val="24"/>
        </w:rPr>
        <w:t>7</w:t>
      </w:r>
      <w:r w:rsidRPr="007A198D">
        <w:rPr>
          <w:rFonts w:ascii="Times New Roman" w:hAnsi="Times New Roman" w:cs="Times New Roman"/>
          <w:sz w:val="24"/>
          <w:szCs w:val="24"/>
        </w:rPr>
        <w:t xml:space="preserve"> pkt</w:t>
      </w:r>
      <w:r w:rsidR="007A198D">
        <w:rPr>
          <w:rFonts w:ascii="Times New Roman" w:hAnsi="Times New Roman" w:cs="Times New Roman"/>
          <w:sz w:val="24"/>
          <w:szCs w:val="24"/>
        </w:rPr>
        <w:t xml:space="preserve"> </w:t>
      </w:r>
      <w:r w:rsidRPr="007A198D">
        <w:rPr>
          <w:rFonts w:ascii="Times New Roman" w:hAnsi="Times New Roman" w:cs="Times New Roman"/>
          <w:sz w:val="24"/>
          <w:szCs w:val="24"/>
        </w:rPr>
        <w:t xml:space="preserve">4, po cenach przedstawionych w kosztorysie ofertowym Wykonawcy;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przejęcia od Wykonawcy pod swój dozór terenu budowy</w:t>
      </w:r>
      <w:r w:rsidR="00F90C74">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Sposób obliczenia należnego wynagrodzenia Wykonawcy z tytułu wykonania części umowy nastąpi na podstawie:  </w:t>
      </w:r>
    </w:p>
    <w:p w:rsidR="002B02BA"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części robót </w:t>
      </w:r>
      <w:r w:rsidR="00256837">
        <w:rPr>
          <w:rFonts w:ascii="Times New Roman" w:hAnsi="Times New Roman" w:cs="Times New Roman"/>
          <w:sz w:val="24"/>
          <w:szCs w:val="24"/>
        </w:rPr>
        <w:t>z danego elementu określonego w </w:t>
      </w:r>
      <w:r w:rsidRPr="00256837">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Zamawiającego. </w:t>
      </w:r>
      <w:r w:rsidR="00256837">
        <w:rPr>
          <w:rFonts w:ascii="Times New Roman" w:hAnsi="Times New Roman" w:cs="Times New Roman"/>
          <w:sz w:val="24"/>
          <w:szCs w:val="24"/>
        </w:rPr>
        <w:t>Kosztorysy te opracowane będą w </w:t>
      </w:r>
      <w:r w:rsidRPr="00256837">
        <w:rPr>
          <w:rFonts w:ascii="Times New Roman" w:hAnsi="Times New Roman" w:cs="Times New Roman"/>
          <w:sz w:val="24"/>
          <w:szCs w:val="24"/>
        </w:rPr>
        <w:t>oparciu o ceny jednostkowe przyjęte z kosz</w:t>
      </w:r>
      <w:r w:rsidR="00256837">
        <w:rPr>
          <w:rFonts w:ascii="Times New Roman" w:hAnsi="Times New Roman" w:cs="Times New Roman"/>
          <w:sz w:val="24"/>
          <w:szCs w:val="24"/>
        </w:rPr>
        <w:t>torysów ofertowych Wykonawcy, a </w:t>
      </w:r>
      <w:r w:rsidRPr="00256837">
        <w:rPr>
          <w:rFonts w:ascii="Times New Roman" w:hAnsi="Times New Roman" w:cs="Times New Roman"/>
          <w:sz w:val="24"/>
          <w:szCs w:val="24"/>
        </w:rPr>
        <w:t>ilości wykonanych robót zgodnie z dokonanymi obmiarami.</w:t>
      </w:r>
    </w:p>
    <w:p w:rsidR="002B02BA" w:rsidRPr="0038306B" w:rsidRDefault="004704AD" w:rsidP="007E7D9D">
      <w:pPr>
        <w:spacing w:after="0"/>
        <w:ind w:left="1538" w:right="46" w:firstLine="0"/>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 1</w:t>
      </w:r>
      <w:r w:rsidR="001D1630">
        <w:rPr>
          <w:rFonts w:ascii="Times New Roman" w:hAnsi="Times New Roman" w:cs="Times New Roman"/>
          <w:b/>
          <w:sz w:val="24"/>
          <w:szCs w:val="24"/>
        </w:rPr>
        <w:t>6</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zapłacenia Zamawiającemu kar umownych: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realizacji robót będących pr</w:t>
      </w:r>
      <w:r w:rsidR="00256837">
        <w:rPr>
          <w:rFonts w:ascii="Times New Roman" w:hAnsi="Times New Roman" w:cs="Times New Roman"/>
          <w:sz w:val="24"/>
          <w:szCs w:val="24"/>
        </w:rPr>
        <w:t xml:space="preserve">zedmiotem umowy - w wysokości </w:t>
      </w:r>
      <w:r w:rsidR="00256837" w:rsidRPr="00C41439">
        <w:rPr>
          <w:rFonts w:ascii="Times New Roman" w:hAnsi="Times New Roman" w:cs="Times New Roman"/>
          <w:sz w:val="24"/>
          <w:szCs w:val="24"/>
        </w:rPr>
        <w:t>0,5</w:t>
      </w:r>
      <w:r w:rsidRPr="00C41439">
        <w:rPr>
          <w:rFonts w:ascii="Times New Roman" w:hAnsi="Times New Roman" w:cs="Times New Roman"/>
          <w:sz w:val="24"/>
          <w:szCs w:val="24"/>
        </w:rPr>
        <w:t xml:space="preserve"> %</w:t>
      </w:r>
      <w:r w:rsidRPr="0038306B">
        <w:rPr>
          <w:rFonts w:ascii="Times New Roman" w:hAnsi="Times New Roman" w:cs="Times New Roman"/>
          <w:sz w:val="24"/>
          <w:szCs w:val="24"/>
        </w:rPr>
        <w:t xml:space="preserve"> wynagrodzenia brutto, o którym mowa w § 3 ust. 1,  za każdy dzień zwłoki, jaki upłynie pomiędzy terminem zakończenia robót</w:t>
      </w:r>
      <w:r w:rsidR="00F90C74">
        <w:rPr>
          <w:rFonts w:ascii="Times New Roman" w:hAnsi="Times New Roman" w:cs="Times New Roman"/>
          <w:sz w:val="24"/>
          <w:szCs w:val="24"/>
        </w:rPr>
        <w:t xml:space="preserve"> wskazanym w </w:t>
      </w:r>
      <w:r w:rsidR="00F90C74" w:rsidRPr="00F90C74">
        <w:rPr>
          <w:rFonts w:ascii="Times New Roman" w:hAnsi="Times New Roman" w:cs="Times New Roman"/>
          <w:sz w:val="24"/>
          <w:szCs w:val="24"/>
        </w:rPr>
        <w:t>§</w:t>
      </w:r>
      <w:r w:rsidR="00AE70E7">
        <w:rPr>
          <w:rFonts w:ascii="Times New Roman" w:hAnsi="Times New Roman" w:cs="Times New Roman"/>
          <w:sz w:val="24"/>
          <w:szCs w:val="24"/>
        </w:rPr>
        <w:t xml:space="preserve"> 4 ust. 1</w:t>
      </w:r>
      <w:r w:rsidR="00F90C74">
        <w:rPr>
          <w:rFonts w:ascii="Times New Roman" w:hAnsi="Times New Roman" w:cs="Times New Roman"/>
          <w:sz w:val="24"/>
          <w:szCs w:val="24"/>
        </w:rPr>
        <w:t>,</w:t>
      </w:r>
      <w:r w:rsidR="00AE70E7">
        <w:rPr>
          <w:rFonts w:ascii="Times New Roman" w:hAnsi="Times New Roman" w:cs="Times New Roman"/>
          <w:sz w:val="24"/>
          <w:szCs w:val="24"/>
        </w:rPr>
        <w:t xml:space="preserve"> a </w:t>
      </w:r>
      <w:r w:rsidRPr="0038306B">
        <w:rPr>
          <w:rFonts w:ascii="Times New Roman" w:hAnsi="Times New Roman" w:cs="Times New Roman"/>
          <w:sz w:val="24"/>
          <w:szCs w:val="24"/>
        </w:rPr>
        <w:t xml:space="preserve">faktycznym dniem zakończenia robót;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usunięciu wad w okresie rękojmi lub gwarancji w wysokości 0,5 % wynagrodzenia brutto, o którym mowa w § 3 ust. 1,  za każdy dzień zwłoki, licząc od ustalonego przez Zamawia</w:t>
      </w:r>
      <w:r w:rsidR="00256837">
        <w:rPr>
          <w:rFonts w:ascii="Times New Roman" w:hAnsi="Times New Roman" w:cs="Times New Roman"/>
          <w:sz w:val="24"/>
          <w:szCs w:val="24"/>
        </w:rPr>
        <w:t>jącego terminu na usunięcie wad;</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 tytułu odstąpienia od umowy z przyczyn leżą</w:t>
      </w:r>
      <w:r w:rsidR="00256837">
        <w:rPr>
          <w:rFonts w:ascii="Times New Roman" w:hAnsi="Times New Roman" w:cs="Times New Roman"/>
          <w:sz w:val="24"/>
          <w:szCs w:val="24"/>
        </w:rPr>
        <w:t>cych po stronie Wykonawcy w wysokości 2</w:t>
      </w:r>
      <w:r w:rsidRPr="0038306B">
        <w:rPr>
          <w:rFonts w:ascii="Times New Roman" w:hAnsi="Times New Roman" w:cs="Times New Roman"/>
          <w:sz w:val="24"/>
          <w:szCs w:val="24"/>
        </w:rPr>
        <w:t>0% wynagrodzenia brutto, o którym mowa w § 3 ust. 1</w:t>
      </w:r>
      <w:r w:rsidR="00256837">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lastRenderedPageBreak/>
        <w:t>za brak zapłaty lub nieterminowej zapłaty wynagrodzenia należnego podwykonawcom lub dalszym podwykonawcom - w wysokości 0,</w:t>
      </w:r>
      <w:r w:rsidR="00256837">
        <w:rPr>
          <w:rFonts w:ascii="Times New Roman" w:hAnsi="Times New Roman" w:cs="Times New Roman"/>
          <w:sz w:val="24"/>
          <w:szCs w:val="24"/>
        </w:rPr>
        <w:t>1</w:t>
      </w:r>
      <w:r w:rsidRPr="0038306B">
        <w:rPr>
          <w:rFonts w:ascii="Times New Roman" w:hAnsi="Times New Roman" w:cs="Times New Roman"/>
          <w:sz w:val="24"/>
          <w:szCs w:val="24"/>
        </w:rPr>
        <w:t xml:space="preserve"> % wynagrodzenia brutto, o którym mowa w § 3 ust. 1 za każdy dzień zwłoki, od dnia upływu </w:t>
      </w:r>
      <w:r w:rsidR="00256837">
        <w:rPr>
          <w:rFonts w:ascii="Times New Roman" w:hAnsi="Times New Roman" w:cs="Times New Roman"/>
          <w:sz w:val="24"/>
          <w:szCs w:val="24"/>
        </w:rPr>
        <w:t>terminu zapłaty do dnia zapłaty;</w:t>
      </w:r>
      <w:r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do zaakceptowania projektu umowy o podwykonawstwo, której przedmiotem są roboty budowlane, lub projektu jej zmiany - w wysokości </w:t>
      </w:r>
      <w:r w:rsidR="00897AEA">
        <w:rPr>
          <w:rFonts w:ascii="Times New Roman" w:hAnsi="Times New Roman" w:cs="Times New Roman"/>
          <w:sz w:val="24"/>
          <w:szCs w:val="24"/>
        </w:rPr>
        <w:t>1</w:t>
      </w:r>
      <w:r>
        <w:rPr>
          <w:rFonts w:ascii="Times New Roman" w:hAnsi="Times New Roman" w:cs="Times New Roman"/>
          <w:sz w:val="24"/>
          <w:szCs w:val="24"/>
        </w:rPr>
        <w:t>.000 zł</w:t>
      </w:r>
      <w:r w:rsidR="004704AD" w:rsidRPr="0038306B">
        <w:rPr>
          <w:rFonts w:ascii="Times New Roman" w:hAnsi="Times New Roman" w:cs="Times New Roman"/>
          <w:sz w:val="24"/>
          <w:szCs w:val="24"/>
        </w:rPr>
        <w:t>, za każdy nieprzedłożony do zaakceptowania projekt umowy lub jej zmiany</w:t>
      </w:r>
      <w:r w:rsidR="00256837">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poświadczonej za zgod</w:t>
      </w:r>
      <w:r w:rsidR="00256837">
        <w:rPr>
          <w:rFonts w:ascii="Times New Roman" w:hAnsi="Times New Roman" w:cs="Times New Roman"/>
          <w:sz w:val="24"/>
          <w:szCs w:val="24"/>
        </w:rPr>
        <w:t>ność z oryginałem kopii umowy o </w:t>
      </w:r>
      <w:r w:rsidR="004704AD" w:rsidRPr="0038306B">
        <w:rPr>
          <w:rFonts w:ascii="Times New Roman" w:hAnsi="Times New Roman" w:cs="Times New Roman"/>
          <w:sz w:val="24"/>
          <w:szCs w:val="24"/>
        </w:rPr>
        <w:t xml:space="preserve">podwykonawstwo lub jej zmiany w terminie o którym mowa w  § 10 ust. </w:t>
      </w:r>
      <w:r w:rsidR="00256837">
        <w:rPr>
          <w:rFonts w:ascii="Times New Roman" w:hAnsi="Times New Roman" w:cs="Times New Roman"/>
          <w:sz w:val="24"/>
          <w:szCs w:val="24"/>
        </w:rPr>
        <w:t>7</w:t>
      </w:r>
      <w:r w:rsidR="004704AD" w:rsidRPr="0038306B">
        <w:rPr>
          <w:rFonts w:ascii="Times New Roman" w:hAnsi="Times New Roman" w:cs="Times New Roman"/>
          <w:sz w:val="24"/>
          <w:szCs w:val="24"/>
        </w:rPr>
        <w:t xml:space="preserve"> </w:t>
      </w:r>
      <w:r w:rsidR="00C41439">
        <w:rPr>
          <w:rFonts w:ascii="Times New Roman" w:hAnsi="Times New Roman" w:cs="Times New Roman"/>
          <w:sz w:val="24"/>
          <w:szCs w:val="24"/>
        </w:rPr>
        <w:t>– w </w:t>
      </w:r>
      <w:r w:rsidR="004704AD" w:rsidRPr="0038306B">
        <w:rPr>
          <w:rFonts w:ascii="Times New Roman" w:hAnsi="Times New Roman" w:cs="Times New Roman"/>
          <w:sz w:val="24"/>
          <w:szCs w:val="24"/>
        </w:rPr>
        <w:t xml:space="preserve">wysokości </w:t>
      </w:r>
      <w:r w:rsidR="00417C02">
        <w:rPr>
          <w:rFonts w:ascii="Times New Roman" w:hAnsi="Times New Roman" w:cs="Times New Roman"/>
          <w:sz w:val="24"/>
          <w:szCs w:val="24"/>
        </w:rPr>
        <w:t>1</w:t>
      </w:r>
      <w:r>
        <w:rPr>
          <w:rFonts w:ascii="Times New Roman" w:hAnsi="Times New Roman" w:cs="Times New Roman"/>
          <w:sz w:val="24"/>
          <w:szCs w:val="24"/>
        </w:rPr>
        <w:t>.000 zł</w:t>
      </w:r>
      <w:r w:rsidR="004704AD" w:rsidRPr="0038306B">
        <w:rPr>
          <w:rFonts w:ascii="Times New Roman" w:hAnsi="Times New Roman" w:cs="Times New Roman"/>
          <w:sz w:val="24"/>
          <w:szCs w:val="24"/>
        </w:rPr>
        <w:t>, za każdą nieprzedłożoną kopię umowy lub</w:t>
      </w:r>
      <w:r w:rsidR="00256837">
        <w:rPr>
          <w:rFonts w:ascii="Times New Roman" w:hAnsi="Times New Roman" w:cs="Times New Roman"/>
          <w:sz w:val="24"/>
          <w:szCs w:val="24"/>
        </w:rPr>
        <w:t xml:space="preserve"> jej zmiany;</w:t>
      </w:r>
      <w:r w:rsidR="004704AD" w:rsidRPr="0038306B">
        <w:rPr>
          <w:rFonts w:ascii="Times New Roman" w:hAnsi="Times New Roman" w:cs="Times New Roman"/>
          <w:sz w:val="24"/>
          <w:szCs w:val="24"/>
        </w:rPr>
        <w:t xml:space="preserve"> </w:t>
      </w:r>
    </w:p>
    <w:p w:rsidR="002B02BA" w:rsidRPr="00287BF5" w:rsidRDefault="004704AD" w:rsidP="0093638B">
      <w:pPr>
        <w:numPr>
          <w:ilvl w:val="1"/>
          <w:numId w:val="18"/>
        </w:numPr>
        <w:spacing w:after="0"/>
        <w:ind w:left="881" w:right="46" w:hanging="427"/>
        <w:rPr>
          <w:rFonts w:ascii="Times New Roman" w:hAnsi="Times New Roman" w:cs="Times New Roman"/>
          <w:sz w:val="24"/>
          <w:szCs w:val="24"/>
        </w:rPr>
      </w:pPr>
      <w:r w:rsidRPr="00287BF5">
        <w:rPr>
          <w:rFonts w:ascii="Times New Roman" w:hAnsi="Times New Roman" w:cs="Times New Roman"/>
          <w:sz w:val="24"/>
          <w:szCs w:val="24"/>
        </w:rPr>
        <w:t xml:space="preserve">braku zmiany umowy o podwykonawstwo w zakresie </w:t>
      </w:r>
      <w:r w:rsidR="00256837" w:rsidRPr="00287BF5">
        <w:rPr>
          <w:rFonts w:ascii="Times New Roman" w:hAnsi="Times New Roman" w:cs="Times New Roman"/>
          <w:sz w:val="24"/>
          <w:szCs w:val="24"/>
        </w:rPr>
        <w:t xml:space="preserve">terminu zapłaty - w wysokości </w:t>
      </w:r>
      <w:r w:rsidR="00897AEA">
        <w:rPr>
          <w:rFonts w:ascii="Times New Roman" w:hAnsi="Times New Roman" w:cs="Times New Roman"/>
          <w:sz w:val="24"/>
          <w:szCs w:val="24"/>
        </w:rPr>
        <w:t>2</w:t>
      </w:r>
      <w:r w:rsidR="00647CF1">
        <w:rPr>
          <w:rFonts w:ascii="Times New Roman" w:hAnsi="Times New Roman" w:cs="Times New Roman"/>
          <w:sz w:val="24"/>
          <w:szCs w:val="24"/>
        </w:rPr>
        <w:t>.</w:t>
      </w:r>
      <w:r w:rsidR="00082BBC" w:rsidRPr="00287BF5">
        <w:rPr>
          <w:rFonts w:ascii="Times New Roman" w:hAnsi="Times New Roman" w:cs="Times New Roman"/>
          <w:sz w:val="24"/>
          <w:szCs w:val="24"/>
        </w:rPr>
        <w:t>000 zł</w:t>
      </w:r>
      <w:r w:rsidR="00256837" w:rsidRPr="00287BF5">
        <w:rPr>
          <w:rFonts w:ascii="Times New Roman" w:hAnsi="Times New Roman" w:cs="Times New Roman"/>
          <w:sz w:val="24"/>
          <w:szCs w:val="24"/>
        </w:rPr>
        <w:t xml:space="preserve"> za każdą umowę</w:t>
      </w:r>
      <w:r w:rsidR="00417C02">
        <w:rPr>
          <w:rFonts w:ascii="Times New Roman" w:hAnsi="Times New Roman" w:cs="Times New Roman"/>
          <w:sz w:val="24"/>
          <w:szCs w:val="24"/>
        </w:rPr>
        <w:t>.</w:t>
      </w:r>
      <w:r w:rsidRPr="00287BF5">
        <w:rPr>
          <w:rFonts w:ascii="Times New Roman" w:hAnsi="Times New Roman" w:cs="Times New Roman"/>
          <w:sz w:val="24"/>
          <w:szCs w:val="24"/>
        </w:rPr>
        <w:t xml:space="preserve"> </w:t>
      </w:r>
    </w:p>
    <w:p w:rsidR="00491354" w:rsidRDefault="00491354" w:rsidP="00491354">
      <w:pPr>
        <w:pStyle w:val="Akapitzlist"/>
        <w:numPr>
          <w:ilvl w:val="0"/>
          <w:numId w:val="18"/>
        </w:numPr>
        <w:spacing w:after="0" w:line="247" w:lineRule="auto"/>
        <w:ind w:right="46"/>
        <w:rPr>
          <w:rFonts w:ascii="Times New Roman" w:hAnsi="Times New Roman" w:cs="Times New Roman"/>
          <w:sz w:val="24"/>
          <w:szCs w:val="24"/>
        </w:rPr>
      </w:pPr>
      <w:r>
        <w:rPr>
          <w:rFonts w:ascii="Times New Roman" w:hAnsi="Times New Roman" w:cs="Times New Roman"/>
          <w:sz w:val="24"/>
          <w:szCs w:val="24"/>
        </w:rPr>
        <w:t>Maksymalna wysokość kar umownych wynosi 20% wynagrodzenia umownego brutto.</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Pr>
          <w:rFonts w:ascii="Times New Roman" w:hAnsi="Times New Roman" w:cs="Times New Roman"/>
          <w:sz w:val="24"/>
          <w:szCs w:val="24"/>
        </w:rPr>
        <w:t>C</w:t>
      </w:r>
      <w:r w:rsidRPr="0038306B">
        <w:rPr>
          <w:rFonts w:ascii="Times New Roman" w:hAnsi="Times New Roman" w:cs="Times New Roman"/>
          <w:sz w:val="24"/>
          <w:szCs w:val="24"/>
        </w:rPr>
        <w:t xml:space="preserve">ywilnego.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zapłaci Wykonawcy kary umowne z tytułu odstąpienia od umowy z przyczyn leżących po stronie Zamawiającego  - w wysokości 10% wynagrodzenia brutto, o którym mowa w § 3 ust. 1, przy czym kara nie jest należna, jeżeli</w:t>
      </w:r>
      <w:r w:rsidR="00256837">
        <w:rPr>
          <w:rFonts w:ascii="Times New Roman" w:hAnsi="Times New Roman" w:cs="Times New Roman"/>
          <w:sz w:val="24"/>
          <w:szCs w:val="24"/>
        </w:rPr>
        <w:t xml:space="preserve"> odstąpienie od umowy nastąpi z </w:t>
      </w:r>
      <w:r w:rsidRPr="0038306B">
        <w:rPr>
          <w:rFonts w:ascii="Times New Roman" w:hAnsi="Times New Roman" w:cs="Times New Roman"/>
          <w:sz w:val="24"/>
          <w:szCs w:val="24"/>
        </w:rPr>
        <w:t>przyczyn, o których mowa w art. 145 us</w:t>
      </w:r>
      <w:r w:rsidR="0093638B">
        <w:rPr>
          <w:rFonts w:ascii="Times New Roman" w:hAnsi="Times New Roman" w:cs="Times New Roman"/>
          <w:sz w:val="24"/>
          <w:szCs w:val="24"/>
        </w:rPr>
        <w:t xml:space="preserve">tawy </w:t>
      </w:r>
      <w:r w:rsidR="001D1630">
        <w:rPr>
          <w:rFonts w:ascii="Times New Roman" w:hAnsi="Times New Roman" w:cs="Times New Roman"/>
          <w:sz w:val="24"/>
          <w:szCs w:val="24"/>
        </w:rPr>
        <w:t>PZP</w:t>
      </w:r>
      <w:r w:rsidR="0093638B">
        <w:rPr>
          <w:rFonts w:ascii="Times New Roman" w:hAnsi="Times New Roman" w:cs="Times New Roman"/>
          <w:sz w:val="24"/>
          <w:szCs w:val="24"/>
        </w:rPr>
        <w:t xml:space="preserve"> oraz określonych w § 1</w:t>
      </w:r>
      <w:r w:rsidR="001D1630">
        <w:rPr>
          <w:rFonts w:ascii="Times New Roman" w:hAnsi="Times New Roman" w:cs="Times New Roman"/>
          <w:sz w:val="24"/>
          <w:szCs w:val="24"/>
        </w:rPr>
        <w:t>5</w:t>
      </w:r>
      <w:r w:rsidR="0093638B">
        <w:rPr>
          <w:rFonts w:ascii="Times New Roman" w:hAnsi="Times New Roman" w:cs="Times New Roman"/>
          <w:sz w:val="24"/>
          <w:szCs w:val="24"/>
        </w:rPr>
        <w:t xml:space="preserve"> ust. 2 pkt 1.</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Zapłata kary przez Wykonawcę lub potrącenie p</w:t>
      </w:r>
      <w:r w:rsidR="00256837">
        <w:rPr>
          <w:rFonts w:ascii="Times New Roman" w:hAnsi="Times New Roman" w:cs="Times New Roman"/>
          <w:sz w:val="24"/>
          <w:szCs w:val="24"/>
        </w:rPr>
        <w:t>rzez Zamawiającego kwoty kary z </w:t>
      </w:r>
      <w:r w:rsidRPr="0038306B">
        <w:rPr>
          <w:rFonts w:ascii="Times New Roman" w:hAnsi="Times New Roman" w:cs="Times New Roman"/>
          <w:sz w:val="24"/>
          <w:szCs w:val="24"/>
        </w:rPr>
        <w:t xml:space="preserve">płatności należnej Wykonawcy nie zwalnia Wykonawcy z obowiązku ukończenia robót lub jakichkolwiek innych  obowiązków i zobowiązań wynikających z umowy. </w:t>
      </w:r>
    </w:p>
    <w:p w:rsidR="002B02BA" w:rsidRDefault="002B02BA" w:rsidP="0038306B">
      <w:pPr>
        <w:spacing w:after="0" w:line="259" w:lineRule="auto"/>
        <w:ind w:left="98" w:firstLine="0"/>
        <w:jc w:val="left"/>
        <w:rPr>
          <w:rFonts w:ascii="Times New Roman" w:hAnsi="Times New Roman" w:cs="Times New Roman"/>
          <w:sz w:val="24"/>
          <w:szCs w:val="24"/>
        </w:rPr>
      </w:pP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1D1630">
        <w:rPr>
          <w:rFonts w:ascii="Times New Roman" w:hAnsi="Times New Roman" w:cs="Times New Roman"/>
          <w:b/>
          <w:sz w:val="24"/>
          <w:szCs w:val="24"/>
        </w:rPr>
        <w:t>7</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Załączniki stanowiące integralną część umowy: </w:t>
      </w:r>
    </w:p>
    <w:p w:rsidR="002B02BA" w:rsidRPr="0038306B" w:rsidRDefault="009663F4"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Oferta Wykonawcy;</w:t>
      </w:r>
      <w:r w:rsidR="004704AD" w:rsidRPr="0038306B">
        <w:rPr>
          <w:rFonts w:ascii="Times New Roman" w:hAnsi="Times New Roman" w:cs="Times New Roman"/>
          <w:sz w:val="24"/>
          <w:szCs w:val="24"/>
        </w:rPr>
        <w:t xml:space="preserve"> </w:t>
      </w:r>
    </w:p>
    <w:p w:rsidR="002B02BA" w:rsidRPr="0038306B" w:rsidRDefault="009663F4"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SIWZ;</w:t>
      </w:r>
      <w:r w:rsidR="004704AD" w:rsidRPr="0038306B">
        <w:rPr>
          <w:rFonts w:ascii="Times New Roman" w:hAnsi="Times New Roman" w:cs="Times New Roman"/>
          <w:sz w:val="24"/>
          <w:szCs w:val="24"/>
        </w:rPr>
        <w:t xml:space="preserve"> </w:t>
      </w:r>
    </w:p>
    <w:p w:rsidR="00A07F1F" w:rsidRDefault="007B08B7"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Kosztorys opracowany przez Wykonawcę</w:t>
      </w:r>
      <w:r w:rsidR="00A07F1F">
        <w:rPr>
          <w:rFonts w:ascii="Times New Roman" w:hAnsi="Times New Roman" w:cs="Times New Roman"/>
          <w:sz w:val="24"/>
          <w:szCs w:val="24"/>
        </w:rPr>
        <w:t>.</w:t>
      </w:r>
    </w:p>
    <w:p w:rsidR="002B02BA" w:rsidRPr="0038306B" w:rsidRDefault="004704AD" w:rsidP="00702FA2">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001D1630">
        <w:rPr>
          <w:rFonts w:ascii="Times New Roman" w:hAnsi="Times New Roman" w:cs="Times New Roman"/>
          <w:b/>
          <w:sz w:val="24"/>
          <w:szCs w:val="24"/>
        </w:rPr>
        <w:t>18</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W sprawach nieuregulowanych postanowieniami niniejszej umowy mają zastosowanie przepisy</w:t>
      </w:r>
      <w:r w:rsidR="00417C02">
        <w:rPr>
          <w:rFonts w:ascii="Times New Roman" w:hAnsi="Times New Roman" w:cs="Times New Roman"/>
          <w:sz w:val="24"/>
          <w:szCs w:val="24"/>
        </w:rPr>
        <w:t xml:space="preserve"> ustawy z dnia 29 stycznia 2004</w:t>
      </w:r>
      <w:r w:rsidRPr="0038306B">
        <w:rPr>
          <w:rFonts w:ascii="Times New Roman" w:hAnsi="Times New Roman" w:cs="Times New Roman"/>
          <w:sz w:val="24"/>
          <w:szCs w:val="24"/>
        </w:rPr>
        <w:t xml:space="preserve">r. Prawo zamówień publicznych wraz z przepisami wykonawczymi oraz przepisy Kodeksu Cywilnego </w:t>
      </w:r>
      <w:r w:rsidR="00256837">
        <w:rPr>
          <w:rFonts w:ascii="Times New Roman" w:hAnsi="Times New Roman" w:cs="Times New Roman"/>
          <w:sz w:val="24"/>
          <w:szCs w:val="24"/>
        </w:rPr>
        <w:t>i ustawy Prawo budowlane wraz z </w:t>
      </w:r>
      <w:r w:rsidRPr="0038306B">
        <w:rPr>
          <w:rFonts w:ascii="Times New Roman" w:hAnsi="Times New Roman" w:cs="Times New Roman"/>
          <w:sz w:val="24"/>
          <w:szCs w:val="24"/>
        </w:rPr>
        <w:t xml:space="preserve">przepisami wykonawczymi. </w:t>
      </w:r>
    </w:p>
    <w:p w:rsidR="007E7D9D" w:rsidRPr="0038306B" w:rsidRDefault="007E7D9D" w:rsidP="0038306B">
      <w:pPr>
        <w:spacing w:after="0"/>
        <w:ind w:left="103" w:right="46" w:firstLine="0"/>
        <w:rPr>
          <w:rFonts w:ascii="Times New Roman" w:hAnsi="Times New Roman" w:cs="Times New Roman"/>
          <w:sz w:val="24"/>
          <w:szCs w:val="24"/>
        </w:rPr>
      </w:pP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001D1630">
        <w:rPr>
          <w:rFonts w:ascii="Times New Roman" w:hAnsi="Times New Roman" w:cs="Times New Roman"/>
          <w:b/>
          <w:sz w:val="24"/>
          <w:szCs w:val="24"/>
        </w:rPr>
        <w:t>19</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wątpliwości interpretacyjnych, co do prze</w:t>
      </w:r>
      <w:r w:rsidR="006810D0">
        <w:rPr>
          <w:rFonts w:ascii="Times New Roman" w:hAnsi="Times New Roman" w:cs="Times New Roman"/>
          <w:sz w:val="24"/>
          <w:szCs w:val="24"/>
        </w:rPr>
        <w:t>dmiotu umowy lub zakresu praw i </w:t>
      </w:r>
      <w:r w:rsidRPr="0038306B">
        <w:rPr>
          <w:rFonts w:ascii="Times New Roman" w:hAnsi="Times New Roman" w:cs="Times New Roman"/>
          <w:sz w:val="24"/>
          <w:szCs w:val="24"/>
        </w:rPr>
        <w:t xml:space="preserve">obowiązków Zamawiającego i Wykonawcy, będzie obowiązywać następująca kolejność ważności niżej wymienionych dokumentów: </w:t>
      </w:r>
    </w:p>
    <w:p w:rsidR="006810D0" w:rsidRPr="006810D0"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lastRenderedPageBreak/>
        <w:t>Umowa;</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Specyfikacja Istotnych Warunków Zamówienia</w:t>
      </w:r>
      <w:r w:rsidR="006810D0" w:rsidRPr="006810D0">
        <w:rPr>
          <w:rFonts w:ascii="Times New Roman" w:hAnsi="Times New Roman" w:cs="Times New Roman"/>
          <w:sz w:val="24"/>
          <w:szCs w:val="24"/>
        </w:rPr>
        <w:t>;</w:t>
      </w:r>
      <w:r w:rsidRPr="006810D0">
        <w:rPr>
          <w:rFonts w:ascii="Times New Roman" w:hAnsi="Times New Roman" w:cs="Times New Roman"/>
          <w:sz w:val="24"/>
          <w:szCs w:val="24"/>
        </w:rPr>
        <w:t xml:space="preserve"> </w:t>
      </w:r>
    </w:p>
    <w:p w:rsidR="002B02BA" w:rsidRPr="006810D0" w:rsidRDefault="001D1630" w:rsidP="0093638B">
      <w:pPr>
        <w:pStyle w:val="Akapitzlist"/>
        <w:numPr>
          <w:ilvl w:val="0"/>
          <w:numId w:val="36"/>
        </w:numPr>
        <w:spacing w:after="0"/>
        <w:ind w:left="889" w:right="46"/>
        <w:rPr>
          <w:rFonts w:ascii="Times New Roman" w:hAnsi="Times New Roman" w:cs="Times New Roman"/>
          <w:sz w:val="24"/>
          <w:szCs w:val="24"/>
        </w:rPr>
      </w:pPr>
      <w:r>
        <w:rPr>
          <w:rFonts w:ascii="Times New Roman" w:hAnsi="Times New Roman" w:cs="Times New Roman"/>
          <w:sz w:val="24"/>
          <w:szCs w:val="24"/>
        </w:rPr>
        <w:t>Kosztorys opracowany przez Wykonawcę;</w:t>
      </w:r>
    </w:p>
    <w:p w:rsidR="00F90C74"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Oferta Wykonawcy</w:t>
      </w:r>
      <w:r w:rsidR="00F90C74">
        <w:rPr>
          <w:rFonts w:ascii="Times New Roman" w:hAnsi="Times New Roman" w:cs="Times New Roman"/>
          <w:sz w:val="24"/>
          <w:szCs w:val="24"/>
        </w:rPr>
        <w:t>,</w:t>
      </w:r>
    </w:p>
    <w:p w:rsidR="002B02BA" w:rsidRPr="0038306B" w:rsidRDefault="006810D0" w:rsidP="006810D0">
      <w:pPr>
        <w:spacing w:after="0"/>
        <w:ind w:left="431" w:right="46" w:firstLine="0"/>
        <w:rPr>
          <w:rFonts w:ascii="Times New Roman" w:hAnsi="Times New Roman" w:cs="Times New Roman"/>
          <w:sz w:val="24"/>
          <w:szCs w:val="24"/>
        </w:rPr>
      </w:pPr>
      <w:r>
        <w:rPr>
          <w:rFonts w:ascii="Times New Roman" w:hAnsi="Times New Roman" w:cs="Times New Roman"/>
          <w:sz w:val="24"/>
          <w:szCs w:val="24"/>
        </w:rPr>
        <w:t>- w</w:t>
      </w:r>
      <w:r w:rsidR="004704AD" w:rsidRPr="0038306B">
        <w:rPr>
          <w:rFonts w:ascii="Times New Roman" w:hAnsi="Times New Roman" w:cs="Times New Roman"/>
          <w:sz w:val="24"/>
          <w:szCs w:val="24"/>
        </w:rPr>
        <w:t xml:space="preserve">ątpliwość rozstrzyga postanowienie zawarte w dokumencie o wyższej ważności.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wystąpienia wątpliwości interpretacyjnych, c</w:t>
      </w:r>
      <w:r w:rsidR="006810D0">
        <w:rPr>
          <w:rFonts w:ascii="Times New Roman" w:hAnsi="Times New Roman" w:cs="Times New Roman"/>
          <w:sz w:val="24"/>
          <w:szCs w:val="24"/>
        </w:rPr>
        <w:t>o do rodzaju i zakresu robót, w </w:t>
      </w:r>
      <w:r w:rsidRPr="0038306B">
        <w:rPr>
          <w:rFonts w:ascii="Times New Roman" w:hAnsi="Times New Roman" w:cs="Times New Roman"/>
          <w:sz w:val="24"/>
          <w:szCs w:val="24"/>
        </w:rPr>
        <w:t xml:space="preserve">treści poszczególnych dokumentów Wykonawca zobowiązany jest zrealizować zakres robót o większej wartości.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bookmarkStart w:id="0" w:name="_GoBack"/>
      <w:bookmarkEnd w:id="0"/>
      <w:r w:rsidRPr="0038306B">
        <w:rPr>
          <w:rFonts w:ascii="Times New Roman" w:hAnsi="Times New Roman" w:cs="Times New Roman"/>
          <w:sz w:val="24"/>
          <w:szCs w:val="24"/>
        </w:rPr>
        <w:t xml:space="preserve">Przedmiar robót ma charakter pomocniczy i nie stanowi dokumentacji projektowej.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color w:val="FF0000"/>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1D1630">
        <w:rPr>
          <w:rFonts w:ascii="Times New Roman" w:hAnsi="Times New Roman" w:cs="Times New Roman"/>
          <w:b/>
          <w:sz w:val="24"/>
          <w:szCs w:val="24"/>
        </w:rPr>
        <w:t>0</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Ewentualne spory na tle realizacji niniejszej umowy podlegają rozstrzygnięciom sądu powszechnego właściwego miejscowo dla siedziby Zamawiającego. </w:t>
      </w:r>
    </w:p>
    <w:p w:rsidR="002B02BA" w:rsidRPr="0038306B" w:rsidRDefault="004704AD" w:rsidP="0038306B">
      <w:pPr>
        <w:spacing w:after="0" w:line="259" w:lineRule="auto"/>
        <w:ind w:left="11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1D1630">
        <w:rPr>
          <w:rFonts w:ascii="Times New Roman" w:hAnsi="Times New Roman" w:cs="Times New Roman"/>
          <w:b/>
          <w:sz w:val="24"/>
          <w:szCs w:val="24"/>
        </w:rPr>
        <w:t>1</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702FA2">
        <w:rPr>
          <w:rFonts w:ascii="Times New Roman" w:hAnsi="Times New Roman" w:cs="Times New Roman"/>
          <w:sz w:val="24"/>
          <w:szCs w:val="24"/>
        </w:rPr>
        <w:t xml:space="preserve">Umowę sporządzono w </w:t>
      </w:r>
      <w:r w:rsidR="00702FA2" w:rsidRPr="00702FA2">
        <w:rPr>
          <w:rFonts w:ascii="Times New Roman" w:hAnsi="Times New Roman" w:cs="Times New Roman"/>
          <w:sz w:val="24"/>
          <w:szCs w:val="24"/>
        </w:rPr>
        <w:t>3</w:t>
      </w:r>
      <w:r w:rsidRPr="00702FA2">
        <w:rPr>
          <w:rFonts w:ascii="Times New Roman" w:hAnsi="Times New Roman" w:cs="Times New Roman"/>
          <w:sz w:val="24"/>
          <w:szCs w:val="24"/>
        </w:rPr>
        <w:t xml:space="preserve"> jednobrzmiących egzemplarzach</w:t>
      </w:r>
      <w:r w:rsidR="00702FA2" w:rsidRPr="00702FA2">
        <w:rPr>
          <w:rFonts w:ascii="Times New Roman" w:hAnsi="Times New Roman" w:cs="Times New Roman"/>
          <w:sz w:val="24"/>
          <w:szCs w:val="24"/>
        </w:rPr>
        <w:t xml:space="preserve"> – 1 egzemplarz dla Wykonawcy, 2 </w:t>
      </w:r>
      <w:r w:rsidRPr="00702FA2">
        <w:rPr>
          <w:rFonts w:ascii="Times New Roman" w:hAnsi="Times New Roman" w:cs="Times New Roman"/>
          <w:sz w:val="24"/>
          <w:szCs w:val="24"/>
        </w:rPr>
        <w:t>egzemplarze dla Zamawiającego.</w:t>
      </w: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647CF1" w:rsidRDefault="004704AD" w:rsidP="00A07F1F">
      <w:pPr>
        <w:spacing w:after="0" w:line="259" w:lineRule="auto"/>
        <w:ind w:left="98" w:firstLine="0"/>
        <w:jc w:val="left"/>
        <w:rPr>
          <w:rFonts w:ascii="Times New Roman" w:hAnsi="Times New Roman" w:cs="Times New Roman"/>
          <w:b/>
          <w:i/>
          <w:sz w:val="24"/>
          <w:szCs w:val="24"/>
        </w:rPr>
      </w:pPr>
      <w:r w:rsidRPr="0038306B">
        <w:rPr>
          <w:rFonts w:ascii="Times New Roman" w:hAnsi="Times New Roman" w:cs="Times New Roman"/>
          <w:sz w:val="24"/>
          <w:szCs w:val="24"/>
        </w:rPr>
        <w:t xml:space="preserve"> </w:t>
      </w:r>
      <w:r w:rsidRPr="0038306B">
        <w:rPr>
          <w:rFonts w:ascii="Times New Roman" w:eastAsia="Calibri" w:hAnsi="Times New Roman" w:cs="Times New Roman"/>
          <w:sz w:val="24"/>
          <w:szCs w:val="24"/>
        </w:rPr>
        <w:tab/>
      </w:r>
      <w:r w:rsidRPr="0038306B">
        <w:rPr>
          <w:rFonts w:ascii="Times New Roman" w:hAnsi="Times New Roman" w:cs="Times New Roman"/>
          <w:b/>
          <w:i/>
          <w:sz w:val="24"/>
          <w:szCs w:val="24"/>
        </w:rPr>
        <w:t xml:space="preserve">ZAMAWIAJĄCY       </w:t>
      </w:r>
      <w:r w:rsidRPr="0038306B">
        <w:rPr>
          <w:rFonts w:ascii="Times New Roman" w:hAnsi="Times New Roman" w:cs="Times New Roman"/>
          <w:b/>
          <w:i/>
          <w:sz w:val="24"/>
          <w:szCs w:val="24"/>
        </w:rPr>
        <w:tab/>
        <w:t xml:space="preserve">                                          WYKONAWCA </w:t>
      </w:r>
    </w:p>
    <w:p w:rsidR="00A07F1F" w:rsidRDefault="00A07F1F" w:rsidP="00A07F1F">
      <w:pPr>
        <w:spacing w:after="0" w:line="259" w:lineRule="auto"/>
        <w:ind w:left="98" w:firstLine="0"/>
        <w:jc w:val="left"/>
        <w:rPr>
          <w:rFonts w:ascii="Times New Roman" w:hAnsi="Times New Roman" w:cs="Times New Roman"/>
          <w:b/>
          <w:i/>
          <w:sz w:val="24"/>
          <w:szCs w:val="24"/>
        </w:rPr>
      </w:pPr>
    </w:p>
    <w:p w:rsidR="00A07F1F" w:rsidRPr="00A07F1F" w:rsidRDefault="00A07F1F" w:rsidP="00A07F1F">
      <w:pPr>
        <w:spacing w:after="0" w:line="259" w:lineRule="auto"/>
        <w:ind w:left="98" w:firstLine="0"/>
        <w:rPr>
          <w:rFonts w:ascii="Times New Roman" w:hAnsi="Times New Roman" w:cs="Times New Roman"/>
          <w:sz w:val="24"/>
          <w:szCs w:val="24"/>
        </w:rPr>
      </w:pPr>
      <w:r>
        <w:rPr>
          <w:rFonts w:ascii="Times New Roman" w:hAnsi="Times New Roman" w:cs="Times New Roman"/>
          <w:sz w:val="24"/>
          <w:szCs w:val="24"/>
        </w:rPr>
        <w:t>*</w:t>
      </w:r>
      <w:r w:rsidRPr="00A07F1F">
        <w:rPr>
          <w:rFonts w:ascii="Times New Roman" w:hAnsi="Times New Roman" w:cs="Times New Roman"/>
          <w:sz w:val="24"/>
          <w:szCs w:val="24"/>
        </w:rPr>
        <w:t>W przypadku, kiedy umowa, będzie dotyczyła tylko jednej części postępowania, postanowienia dotyczące drugiej części zostaną usunięte.</w:t>
      </w:r>
    </w:p>
    <w:sectPr w:rsidR="00A07F1F" w:rsidRPr="00A07F1F" w:rsidSect="00287BF5">
      <w:headerReference w:type="default" r:id="rId8"/>
      <w:footerReference w:type="default" r:id="rId9"/>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02" w:rsidRDefault="005A5E02" w:rsidP="00CE125B">
      <w:pPr>
        <w:spacing w:after="0" w:line="240" w:lineRule="auto"/>
      </w:pPr>
      <w:r>
        <w:separator/>
      </w:r>
    </w:p>
  </w:endnote>
  <w:endnote w:type="continuationSeparator" w:id="0">
    <w:p w:rsidR="005A5E02" w:rsidRDefault="005A5E02"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287BF5" w:rsidRDefault="00287BF5">
        <w:pPr>
          <w:pStyle w:val="Stopka"/>
          <w:jc w:val="right"/>
        </w:pPr>
        <w:r>
          <w:fldChar w:fldCharType="begin"/>
        </w:r>
        <w:r>
          <w:instrText>PAGE   \* MERGEFORMAT</w:instrText>
        </w:r>
        <w:r>
          <w:fldChar w:fldCharType="separate"/>
        </w:r>
        <w:r w:rsidR="00417C02">
          <w:rPr>
            <w:noProof/>
          </w:rPr>
          <w:t>16</w:t>
        </w:r>
        <w:r>
          <w:fldChar w:fldCharType="end"/>
        </w:r>
      </w:p>
    </w:sdtContent>
  </w:sdt>
  <w:p w:rsidR="00287BF5" w:rsidRDefault="00287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02" w:rsidRDefault="005A5E02" w:rsidP="00CE125B">
      <w:pPr>
        <w:spacing w:after="0" w:line="240" w:lineRule="auto"/>
      </w:pPr>
      <w:r>
        <w:separator/>
      </w:r>
    </w:p>
  </w:footnote>
  <w:footnote w:type="continuationSeparator" w:id="0">
    <w:p w:rsidR="005A5E02" w:rsidRDefault="005A5E02" w:rsidP="00CE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B" w:rsidRDefault="00CE125B" w:rsidP="00CE125B">
    <w:pPr>
      <w:pStyle w:val="Nagwek"/>
      <w:jc w:val="right"/>
    </w:pPr>
    <w:r>
      <w:rPr>
        <w:rFonts w:ascii="Times New Roman" w:hAnsi="Times New Roman" w:cs="Times New Roman"/>
        <w:sz w:val="24"/>
        <w:szCs w:val="24"/>
      </w:rPr>
      <w:t>ZP.0272.</w:t>
    </w:r>
    <w:r w:rsidR="007759E4">
      <w:rPr>
        <w:rFonts w:ascii="Times New Roman" w:hAnsi="Times New Roman" w:cs="Times New Roman"/>
        <w:sz w:val="24"/>
        <w:szCs w:val="24"/>
      </w:rPr>
      <w:t>10</w:t>
    </w:r>
    <w:r>
      <w:rPr>
        <w:rFonts w:ascii="Times New Roman" w:hAnsi="Times New Roman" w:cs="Times New Roman"/>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245AE"/>
    <w:multiLevelType w:val="hybridMultilevel"/>
    <w:tmpl w:val="F2D0983C"/>
    <w:lvl w:ilvl="0" w:tplc="10B6643E">
      <w:numFmt w:val="bullet"/>
      <w:lvlText w:val=""/>
      <w:lvlJc w:val="left"/>
      <w:pPr>
        <w:ind w:left="458" w:hanging="360"/>
      </w:pPr>
      <w:rPr>
        <w:rFonts w:ascii="Symbol" w:eastAsia="Arial" w:hAnsi="Symbol" w:cs="Times New Roman" w:hint="default"/>
      </w:rPr>
    </w:lvl>
    <w:lvl w:ilvl="1" w:tplc="04150003" w:tentative="1">
      <w:start w:val="1"/>
      <w:numFmt w:val="bullet"/>
      <w:lvlText w:val="o"/>
      <w:lvlJc w:val="left"/>
      <w:pPr>
        <w:ind w:left="1178" w:hanging="360"/>
      </w:pPr>
      <w:rPr>
        <w:rFonts w:ascii="Courier New" w:hAnsi="Courier New" w:cs="Courier New" w:hint="default"/>
      </w:rPr>
    </w:lvl>
    <w:lvl w:ilvl="2" w:tplc="04150005" w:tentative="1">
      <w:start w:val="1"/>
      <w:numFmt w:val="bullet"/>
      <w:lvlText w:val=""/>
      <w:lvlJc w:val="left"/>
      <w:pPr>
        <w:ind w:left="1898" w:hanging="360"/>
      </w:pPr>
      <w:rPr>
        <w:rFonts w:ascii="Wingdings" w:hAnsi="Wingdings" w:hint="default"/>
      </w:rPr>
    </w:lvl>
    <w:lvl w:ilvl="3" w:tplc="04150001" w:tentative="1">
      <w:start w:val="1"/>
      <w:numFmt w:val="bullet"/>
      <w:lvlText w:val=""/>
      <w:lvlJc w:val="left"/>
      <w:pPr>
        <w:ind w:left="2618" w:hanging="360"/>
      </w:pPr>
      <w:rPr>
        <w:rFonts w:ascii="Symbol" w:hAnsi="Symbol" w:hint="default"/>
      </w:rPr>
    </w:lvl>
    <w:lvl w:ilvl="4" w:tplc="04150003" w:tentative="1">
      <w:start w:val="1"/>
      <w:numFmt w:val="bullet"/>
      <w:lvlText w:val="o"/>
      <w:lvlJc w:val="left"/>
      <w:pPr>
        <w:ind w:left="3338" w:hanging="360"/>
      </w:pPr>
      <w:rPr>
        <w:rFonts w:ascii="Courier New" w:hAnsi="Courier New" w:cs="Courier New" w:hint="default"/>
      </w:rPr>
    </w:lvl>
    <w:lvl w:ilvl="5" w:tplc="04150005" w:tentative="1">
      <w:start w:val="1"/>
      <w:numFmt w:val="bullet"/>
      <w:lvlText w:val=""/>
      <w:lvlJc w:val="left"/>
      <w:pPr>
        <w:ind w:left="4058" w:hanging="360"/>
      </w:pPr>
      <w:rPr>
        <w:rFonts w:ascii="Wingdings" w:hAnsi="Wingdings" w:hint="default"/>
      </w:rPr>
    </w:lvl>
    <w:lvl w:ilvl="6" w:tplc="04150001" w:tentative="1">
      <w:start w:val="1"/>
      <w:numFmt w:val="bullet"/>
      <w:lvlText w:val=""/>
      <w:lvlJc w:val="left"/>
      <w:pPr>
        <w:ind w:left="4778" w:hanging="360"/>
      </w:pPr>
      <w:rPr>
        <w:rFonts w:ascii="Symbol" w:hAnsi="Symbol" w:hint="default"/>
      </w:rPr>
    </w:lvl>
    <w:lvl w:ilvl="7" w:tplc="04150003" w:tentative="1">
      <w:start w:val="1"/>
      <w:numFmt w:val="bullet"/>
      <w:lvlText w:val="o"/>
      <w:lvlJc w:val="left"/>
      <w:pPr>
        <w:ind w:left="5498" w:hanging="360"/>
      </w:pPr>
      <w:rPr>
        <w:rFonts w:ascii="Courier New" w:hAnsi="Courier New" w:cs="Courier New" w:hint="default"/>
      </w:rPr>
    </w:lvl>
    <w:lvl w:ilvl="8" w:tplc="04150005" w:tentative="1">
      <w:start w:val="1"/>
      <w:numFmt w:val="bullet"/>
      <w:lvlText w:val=""/>
      <w:lvlJc w:val="left"/>
      <w:pPr>
        <w:ind w:left="6218" w:hanging="360"/>
      </w:pPr>
      <w:rPr>
        <w:rFonts w:ascii="Wingdings" w:hAnsi="Wingdings" w:hint="default"/>
      </w:rPr>
    </w:lvl>
  </w:abstractNum>
  <w:abstractNum w:abstractNumId="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B21AC"/>
    <w:multiLevelType w:val="hybridMultilevel"/>
    <w:tmpl w:val="155EFE6E"/>
    <w:lvl w:ilvl="0" w:tplc="544C6688">
      <w:start w:val="1"/>
      <w:numFmt w:val="decimal"/>
      <w:lvlText w:val="%1."/>
      <w:lvlJc w:val="left"/>
      <w:pPr>
        <w:ind w:left="66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0" w15:restartNumberingAfterBreak="0">
    <w:nsid w:val="19D83816"/>
    <w:multiLevelType w:val="hybridMultilevel"/>
    <w:tmpl w:val="9A78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3A68BA"/>
    <w:multiLevelType w:val="hybridMultilevel"/>
    <w:tmpl w:val="D4FC4D80"/>
    <w:lvl w:ilvl="0" w:tplc="04150011">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 w15:restartNumberingAfterBreak="0">
    <w:nsid w:val="26194984"/>
    <w:multiLevelType w:val="hybridMultilevel"/>
    <w:tmpl w:val="CEFC4AEA"/>
    <w:lvl w:ilvl="0" w:tplc="62C0C068">
      <w:numFmt w:val="bullet"/>
      <w:lvlText w:val=""/>
      <w:lvlJc w:val="left"/>
      <w:pPr>
        <w:ind w:left="458" w:hanging="360"/>
      </w:pPr>
      <w:rPr>
        <w:rFonts w:ascii="Symbol" w:eastAsia="Arial" w:hAnsi="Symbol" w:cs="Times New Roman" w:hint="default"/>
        <w:b/>
        <w:i/>
      </w:rPr>
    </w:lvl>
    <w:lvl w:ilvl="1" w:tplc="04150003" w:tentative="1">
      <w:start w:val="1"/>
      <w:numFmt w:val="bullet"/>
      <w:lvlText w:val="o"/>
      <w:lvlJc w:val="left"/>
      <w:pPr>
        <w:ind w:left="1178" w:hanging="360"/>
      </w:pPr>
      <w:rPr>
        <w:rFonts w:ascii="Courier New" w:hAnsi="Courier New" w:cs="Courier New" w:hint="default"/>
      </w:rPr>
    </w:lvl>
    <w:lvl w:ilvl="2" w:tplc="04150005" w:tentative="1">
      <w:start w:val="1"/>
      <w:numFmt w:val="bullet"/>
      <w:lvlText w:val=""/>
      <w:lvlJc w:val="left"/>
      <w:pPr>
        <w:ind w:left="1898" w:hanging="360"/>
      </w:pPr>
      <w:rPr>
        <w:rFonts w:ascii="Wingdings" w:hAnsi="Wingdings" w:hint="default"/>
      </w:rPr>
    </w:lvl>
    <w:lvl w:ilvl="3" w:tplc="04150001" w:tentative="1">
      <w:start w:val="1"/>
      <w:numFmt w:val="bullet"/>
      <w:lvlText w:val=""/>
      <w:lvlJc w:val="left"/>
      <w:pPr>
        <w:ind w:left="2618" w:hanging="360"/>
      </w:pPr>
      <w:rPr>
        <w:rFonts w:ascii="Symbol" w:hAnsi="Symbol" w:hint="default"/>
      </w:rPr>
    </w:lvl>
    <w:lvl w:ilvl="4" w:tplc="04150003" w:tentative="1">
      <w:start w:val="1"/>
      <w:numFmt w:val="bullet"/>
      <w:lvlText w:val="o"/>
      <w:lvlJc w:val="left"/>
      <w:pPr>
        <w:ind w:left="3338" w:hanging="360"/>
      </w:pPr>
      <w:rPr>
        <w:rFonts w:ascii="Courier New" w:hAnsi="Courier New" w:cs="Courier New" w:hint="default"/>
      </w:rPr>
    </w:lvl>
    <w:lvl w:ilvl="5" w:tplc="04150005" w:tentative="1">
      <w:start w:val="1"/>
      <w:numFmt w:val="bullet"/>
      <w:lvlText w:val=""/>
      <w:lvlJc w:val="left"/>
      <w:pPr>
        <w:ind w:left="4058" w:hanging="360"/>
      </w:pPr>
      <w:rPr>
        <w:rFonts w:ascii="Wingdings" w:hAnsi="Wingdings" w:hint="default"/>
      </w:rPr>
    </w:lvl>
    <w:lvl w:ilvl="6" w:tplc="04150001" w:tentative="1">
      <w:start w:val="1"/>
      <w:numFmt w:val="bullet"/>
      <w:lvlText w:val=""/>
      <w:lvlJc w:val="left"/>
      <w:pPr>
        <w:ind w:left="4778" w:hanging="360"/>
      </w:pPr>
      <w:rPr>
        <w:rFonts w:ascii="Symbol" w:hAnsi="Symbol" w:hint="default"/>
      </w:rPr>
    </w:lvl>
    <w:lvl w:ilvl="7" w:tplc="04150003" w:tentative="1">
      <w:start w:val="1"/>
      <w:numFmt w:val="bullet"/>
      <w:lvlText w:val="o"/>
      <w:lvlJc w:val="left"/>
      <w:pPr>
        <w:ind w:left="5498" w:hanging="360"/>
      </w:pPr>
      <w:rPr>
        <w:rFonts w:ascii="Courier New" w:hAnsi="Courier New" w:cs="Courier New" w:hint="default"/>
      </w:rPr>
    </w:lvl>
    <w:lvl w:ilvl="8" w:tplc="04150005" w:tentative="1">
      <w:start w:val="1"/>
      <w:numFmt w:val="bullet"/>
      <w:lvlText w:val=""/>
      <w:lvlJc w:val="left"/>
      <w:pPr>
        <w:ind w:left="6218" w:hanging="360"/>
      </w:pPr>
      <w:rPr>
        <w:rFonts w:ascii="Wingdings" w:hAnsi="Wingdings" w:hint="default"/>
      </w:rPr>
    </w:lvl>
  </w:abstractNum>
  <w:abstractNum w:abstractNumId="15"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01328"/>
    <w:multiLevelType w:val="hybridMultilevel"/>
    <w:tmpl w:val="7836200A"/>
    <w:lvl w:ilvl="0" w:tplc="EC3A2180">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 w15:restartNumberingAfterBreak="0">
    <w:nsid w:val="329B2CB4"/>
    <w:multiLevelType w:val="hybridMultilevel"/>
    <w:tmpl w:val="8810424A"/>
    <w:lvl w:ilvl="0" w:tplc="04150011">
      <w:start w:val="1"/>
      <w:numFmt w:val="decimal"/>
      <w:lvlText w:val="%1)"/>
      <w:lvlJc w:val="left"/>
      <w:pPr>
        <w:ind w:left="667"/>
      </w:pPr>
      <w:rPr>
        <w:rFonts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0" w15:restartNumberingAfterBreak="0">
    <w:nsid w:val="3AB91B16"/>
    <w:multiLevelType w:val="hybridMultilevel"/>
    <w:tmpl w:val="CC7C64AC"/>
    <w:lvl w:ilvl="0" w:tplc="7DFCA7A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052BBD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6D06E">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6D57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41DB8">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474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20BA">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FBA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83A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EE5B55"/>
    <w:multiLevelType w:val="hybridMultilevel"/>
    <w:tmpl w:val="1514E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F6437F"/>
    <w:multiLevelType w:val="hybridMultilevel"/>
    <w:tmpl w:val="313AD6CC"/>
    <w:lvl w:ilvl="0" w:tplc="F6CC96E4">
      <w:start w:val="1"/>
      <w:numFmt w:val="decimal"/>
      <w:lvlText w:val="%1."/>
      <w:lvlJc w:val="left"/>
      <w:pPr>
        <w:ind w:left="10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555A04"/>
    <w:multiLevelType w:val="hybridMultilevel"/>
    <w:tmpl w:val="0864337A"/>
    <w:lvl w:ilvl="0" w:tplc="04150017">
      <w:start w:val="1"/>
      <w:numFmt w:val="lowerLetter"/>
      <w:lvlText w:val="%1)"/>
      <w:lvlJc w:val="left"/>
      <w:pPr>
        <w:ind w:left="709"/>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98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9920AF"/>
    <w:multiLevelType w:val="hybridMultilevel"/>
    <w:tmpl w:val="59846EA0"/>
    <w:lvl w:ilvl="0" w:tplc="5A10AFE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5242B9"/>
    <w:multiLevelType w:val="hybridMultilevel"/>
    <w:tmpl w:val="4B9E52B8"/>
    <w:lvl w:ilvl="0" w:tplc="F65CD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37C21C2">
      <w:start w:val="1"/>
      <w:numFmt w:val="decimal"/>
      <w:lvlText w:val="%2)"/>
      <w:lvlJc w:val="left"/>
      <w:pPr>
        <w:ind w:left="1231"/>
      </w:pPr>
      <w:rPr>
        <w:rFonts w:ascii="Times New Roman" w:eastAsia="Arial" w:hAnsi="Times New Roman" w:cs="Times New Roman"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33" w15:restartNumberingAfterBreak="0">
    <w:nsid w:val="5FB02E27"/>
    <w:multiLevelType w:val="hybridMultilevel"/>
    <w:tmpl w:val="26F26432"/>
    <w:lvl w:ilvl="0" w:tplc="4A7E1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CA58EB"/>
    <w:multiLevelType w:val="hybridMultilevel"/>
    <w:tmpl w:val="EA7AD5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36"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B7771BB"/>
    <w:multiLevelType w:val="hybridMultilevel"/>
    <w:tmpl w:val="74BEF664"/>
    <w:lvl w:ilvl="0" w:tplc="F484EC22">
      <w:numFmt w:val="bullet"/>
      <w:lvlText w:val=""/>
      <w:lvlJc w:val="left"/>
      <w:pPr>
        <w:ind w:left="458" w:hanging="360"/>
      </w:pPr>
      <w:rPr>
        <w:rFonts w:ascii="Symbol" w:eastAsia="Arial" w:hAnsi="Symbol" w:cs="Times New Roman" w:hint="default"/>
      </w:rPr>
    </w:lvl>
    <w:lvl w:ilvl="1" w:tplc="04150003" w:tentative="1">
      <w:start w:val="1"/>
      <w:numFmt w:val="bullet"/>
      <w:lvlText w:val="o"/>
      <w:lvlJc w:val="left"/>
      <w:pPr>
        <w:ind w:left="1178" w:hanging="360"/>
      </w:pPr>
      <w:rPr>
        <w:rFonts w:ascii="Courier New" w:hAnsi="Courier New" w:cs="Courier New" w:hint="default"/>
      </w:rPr>
    </w:lvl>
    <w:lvl w:ilvl="2" w:tplc="04150005" w:tentative="1">
      <w:start w:val="1"/>
      <w:numFmt w:val="bullet"/>
      <w:lvlText w:val=""/>
      <w:lvlJc w:val="left"/>
      <w:pPr>
        <w:ind w:left="1898" w:hanging="360"/>
      </w:pPr>
      <w:rPr>
        <w:rFonts w:ascii="Wingdings" w:hAnsi="Wingdings" w:hint="default"/>
      </w:rPr>
    </w:lvl>
    <w:lvl w:ilvl="3" w:tplc="04150001" w:tentative="1">
      <w:start w:val="1"/>
      <w:numFmt w:val="bullet"/>
      <w:lvlText w:val=""/>
      <w:lvlJc w:val="left"/>
      <w:pPr>
        <w:ind w:left="2618" w:hanging="360"/>
      </w:pPr>
      <w:rPr>
        <w:rFonts w:ascii="Symbol" w:hAnsi="Symbol" w:hint="default"/>
      </w:rPr>
    </w:lvl>
    <w:lvl w:ilvl="4" w:tplc="04150003" w:tentative="1">
      <w:start w:val="1"/>
      <w:numFmt w:val="bullet"/>
      <w:lvlText w:val="o"/>
      <w:lvlJc w:val="left"/>
      <w:pPr>
        <w:ind w:left="3338" w:hanging="360"/>
      </w:pPr>
      <w:rPr>
        <w:rFonts w:ascii="Courier New" w:hAnsi="Courier New" w:cs="Courier New" w:hint="default"/>
      </w:rPr>
    </w:lvl>
    <w:lvl w:ilvl="5" w:tplc="04150005" w:tentative="1">
      <w:start w:val="1"/>
      <w:numFmt w:val="bullet"/>
      <w:lvlText w:val=""/>
      <w:lvlJc w:val="left"/>
      <w:pPr>
        <w:ind w:left="4058" w:hanging="360"/>
      </w:pPr>
      <w:rPr>
        <w:rFonts w:ascii="Wingdings" w:hAnsi="Wingdings" w:hint="default"/>
      </w:rPr>
    </w:lvl>
    <w:lvl w:ilvl="6" w:tplc="04150001" w:tentative="1">
      <w:start w:val="1"/>
      <w:numFmt w:val="bullet"/>
      <w:lvlText w:val=""/>
      <w:lvlJc w:val="left"/>
      <w:pPr>
        <w:ind w:left="4778" w:hanging="360"/>
      </w:pPr>
      <w:rPr>
        <w:rFonts w:ascii="Symbol" w:hAnsi="Symbol" w:hint="default"/>
      </w:rPr>
    </w:lvl>
    <w:lvl w:ilvl="7" w:tplc="04150003" w:tentative="1">
      <w:start w:val="1"/>
      <w:numFmt w:val="bullet"/>
      <w:lvlText w:val="o"/>
      <w:lvlJc w:val="left"/>
      <w:pPr>
        <w:ind w:left="5498" w:hanging="360"/>
      </w:pPr>
      <w:rPr>
        <w:rFonts w:ascii="Courier New" w:hAnsi="Courier New" w:cs="Courier New" w:hint="default"/>
      </w:rPr>
    </w:lvl>
    <w:lvl w:ilvl="8" w:tplc="04150005" w:tentative="1">
      <w:start w:val="1"/>
      <w:numFmt w:val="bullet"/>
      <w:lvlText w:val=""/>
      <w:lvlJc w:val="left"/>
      <w:pPr>
        <w:ind w:left="6218" w:hanging="360"/>
      </w:pPr>
      <w:rPr>
        <w:rFonts w:ascii="Wingdings" w:hAnsi="Wingdings" w:hint="default"/>
      </w:rPr>
    </w:lvl>
  </w:abstractNum>
  <w:abstractNum w:abstractNumId="39" w15:restartNumberingAfterBreak="0">
    <w:nsid w:val="6CE44165"/>
    <w:multiLevelType w:val="hybridMultilevel"/>
    <w:tmpl w:val="5B1E12DA"/>
    <w:lvl w:ilvl="0" w:tplc="04150011">
      <w:start w:val="1"/>
      <w:numFmt w:val="decimal"/>
      <w:lvlText w:val="%1)"/>
      <w:lvlJc w:val="left"/>
      <w:pPr>
        <w:ind w:left="535"/>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C274C1"/>
    <w:multiLevelType w:val="hybridMultilevel"/>
    <w:tmpl w:val="A120E854"/>
    <w:lvl w:ilvl="0" w:tplc="04150011">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3"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4" w15:restartNumberingAfterBreak="0">
    <w:nsid w:val="772E78E4"/>
    <w:multiLevelType w:val="hybridMultilevel"/>
    <w:tmpl w:val="64081B90"/>
    <w:lvl w:ilvl="0" w:tplc="EC82E21A">
      <w:start w:val="1"/>
      <w:numFmt w:val="decimal"/>
      <w:lvlText w:val="%1."/>
      <w:lvlJc w:val="left"/>
      <w:pPr>
        <w:ind w:left="6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4"/>
  </w:num>
  <w:num w:numId="3">
    <w:abstractNumId w:val="28"/>
  </w:num>
  <w:num w:numId="4">
    <w:abstractNumId w:val="11"/>
  </w:num>
  <w:num w:numId="5">
    <w:abstractNumId w:val="37"/>
  </w:num>
  <w:num w:numId="6">
    <w:abstractNumId w:val="33"/>
  </w:num>
  <w:num w:numId="7">
    <w:abstractNumId w:val="45"/>
  </w:num>
  <w:num w:numId="8">
    <w:abstractNumId w:val="32"/>
  </w:num>
  <w:num w:numId="9">
    <w:abstractNumId w:val="30"/>
  </w:num>
  <w:num w:numId="10">
    <w:abstractNumId w:val="25"/>
  </w:num>
  <w:num w:numId="11">
    <w:abstractNumId w:val="20"/>
  </w:num>
  <w:num w:numId="12">
    <w:abstractNumId w:val="21"/>
  </w:num>
  <w:num w:numId="13">
    <w:abstractNumId w:val="36"/>
  </w:num>
  <w:num w:numId="14">
    <w:abstractNumId w:val="16"/>
  </w:num>
  <w:num w:numId="15">
    <w:abstractNumId w:val="24"/>
  </w:num>
  <w:num w:numId="16">
    <w:abstractNumId w:val="15"/>
  </w:num>
  <w:num w:numId="17">
    <w:abstractNumId w:val="31"/>
  </w:num>
  <w:num w:numId="18">
    <w:abstractNumId w:val="12"/>
  </w:num>
  <w:num w:numId="19">
    <w:abstractNumId w:val="23"/>
  </w:num>
  <w:num w:numId="20">
    <w:abstractNumId w:val="29"/>
  </w:num>
  <w:num w:numId="21">
    <w:abstractNumId w:val="0"/>
  </w:num>
  <w:num w:numId="22">
    <w:abstractNumId w:val="41"/>
  </w:num>
  <w:num w:numId="23">
    <w:abstractNumId w:val="34"/>
  </w:num>
  <w:num w:numId="24">
    <w:abstractNumId w:val="39"/>
  </w:num>
  <w:num w:numId="25">
    <w:abstractNumId w:val="26"/>
  </w:num>
  <w:num w:numId="26">
    <w:abstractNumId w:val="7"/>
  </w:num>
  <w:num w:numId="27">
    <w:abstractNumId w:val="5"/>
  </w:num>
  <w:num w:numId="28">
    <w:abstractNumId w:val="19"/>
  </w:num>
  <w:num w:numId="29">
    <w:abstractNumId w:val="2"/>
  </w:num>
  <w:num w:numId="30">
    <w:abstractNumId w:val="27"/>
  </w:num>
  <w:num w:numId="31">
    <w:abstractNumId w:val="35"/>
  </w:num>
  <w:num w:numId="32">
    <w:abstractNumId w:val="9"/>
  </w:num>
  <w:num w:numId="33">
    <w:abstractNumId w:val="42"/>
  </w:num>
  <w:num w:numId="34">
    <w:abstractNumId w:val="3"/>
  </w:num>
  <w:num w:numId="35">
    <w:abstractNumId w:val="43"/>
  </w:num>
  <w:num w:numId="36">
    <w:abstractNumId w:val="1"/>
  </w:num>
  <w:num w:numId="37">
    <w:abstractNumId w:val="4"/>
  </w:num>
  <w:num w:numId="38">
    <w:abstractNumId w:val="10"/>
  </w:num>
  <w:num w:numId="39">
    <w:abstractNumId w:val="17"/>
  </w:num>
  <w:num w:numId="40">
    <w:abstractNumId w:val="13"/>
  </w:num>
  <w:num w:numId="41">
    <w:abstractNumId w:val="18"/>
  </w:num>
  <w:num w:numId="42">
    <w:abstractNumId w:val="40"/>
  </w:num>
  <w:num w:numId="43">
    <w:abstractNumId w:val="2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6"/>
  </w:num>
  <w:num w:numId="47">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11E7C"/>
    <w:rsid w:val="00023C81"/>
    <w:rsid w:val="000448C0"/>
    <w:rsid w:val="00082BBC"/>
    <w:rsid w:val="0009652B"/>
    <w:rsid w:val="000A6362"/>
    <w:rsid w:val="000D402C"/>
    <w:rsid w:val="000D5092"/>
    <w:rsid w:val="000F35D9"/>
    <w:rsid w:val="00155A97"/>
    <w:rsid w:val="00156A03"/>
    <w:rsid w:val="0016417B"/>
    <w:rsid w:val="001A46D2"/>
    <w:rsid w:val="001C0D00"/>
    <w:rsid w:val="001D1630"/>
    <w:rsid w:val="001D233E"/>
    <w:rsid w:val="001E1A29"/>
    <w:rsid w:val="001F38FE"/>
    <w:rsid w:val="00206284"/>
    <w:rsid w:val="00211172"/>
    <w:rsid w:val="00221B34"/>
    <w:rsid w:val="0022500F"/>
    <w:rsid w:val="002414D1"/>
    <w:rsid w:val="00256837"/>
    <w:rsid w:val="00287BF5"/>
    <w:rsid w:val="002B02BA"/>
    <w:rsid w:val="002B4704"/>
    <w:rsid w:val="002C7FC2"/>
    <w:rsid w:val="003204AA"/>
    <w:rsid w:val="003257B9"/>
    <w:rsid w:val="0038306B"/>
    <w:rsid w:val="003F3CC8"/>
    <w:rsid w:val="004152EB"/>
    <w:rsid w:val="00417C02"/>
    <w:rsid w:val="00426884"/>
    <w:rsid w:val="004346B5"/>
    <w:rsid w:val="004406E8"/>
    <w:rsid w:val="00460178"/>
    <w:rsid w:val="004704AD"/>
    <w:rsid w:val="00490182"/>
    <w:rsid w:val="00491354"/>
    <w:rsid w:val="004A3FEE"/>
    <w:rsid w:val="004A451D"/>
    <w:rsid w:val="004B7D63"/>
    <w:rsid w:val="004D43C5"/>
    <w:rsid w:val="004E7FE5"/>
    <w:rsid w:val="004F0B46"/>
    <w:rsid w:val="005114DC"/>
    <w:rsid w:val="00580867"/>
    <w:rsid w:val="005815FC"/>
    <w:rsid w:val="005A5E02"/>
    <w:rsid w:val="005D6C74"/>
    <w:rsid w:val="00613727"/>
    <w:rsid w:val="00647CF1"/>
    <w:rsid w:val="00662B64"/>
    <w:rsid w:val="006810D0"/>
    <w:rsid w:val="0069078D"/>
    <w:rsid w:val="006D2083"/>
    <w:rsid w:val="006E67BA"/>
    <w:rsid w:val="00700B65"/>
    <w:rsid w:val="00702FA2"/>
    <w:rsid w:val="00723FF6"/>
    <w:rsid w:val="00760DC7"/>
    <w:rsid w:val="007759E4"/>
    <w:rsid w:val="0078352D"/>
    <w:rsid w:val="007A198D"/>
    <w:rsid w:val="007A5718"/>
    <w:rsid w:val="007A7C03"/>
    <w:rsid w:val="007B08B7"/>
    <w:rsid w:val="007C2FAD"/>
    <w:rsid w:val="007D3242"/>
    <w:rsid w:val="007E7D9D"/>
    <w:rsid w:val="00812567"/>
    <w:rsid w:val="00823A2F"/>
    <w:rsid w:val="00831FF9"/>
    <w:rsid w:val="00834D04"/>
    <w:rsid w:val="00867E38"/>
    <w:rsid w:val="00897AEA"/>
    <w:rsid w:val="008A358B"/>
    <w:rsid w:val="008A5C37"/>
    <w:rsid w:val="008A67F6"/>
    <w:rsid w:val="008B2377"/>
    <w:rsid w:val="008C0450"/>
    <w:rsid w:val="008C71FB"/>
    <w:rsid w:val="008D2C42"/>
    <w:rsid w:val="008D5102"/>
    <w:rsid w:val="008F7E81"/>
    <w:rsid w:val="0093638B"/>
    <w:rsid w:val="00942C12"/>
    <w:rsid w:val="0096545D"/>
    <w:rsid w:val="009663F4"/>
    <w:rsid w:val="00977546"/>
    <w:rsid w:val="00983392"/>
    <w:rsid w:val="009E05E8"/>
    <w:rsid w:val="009E0D67"/>
    <w:rsid w:val="009E5612"/>
    <w:rsid w:val="00A07F1F"/>
    <w:rsid w:val="00A1680A"/>
    <w:rsid w:val="00A37D59"/>
    <w:rsid w:val="00A532CB"/>
    <w:rsid w:val="00A6759C"/>
    <w:rsid w:val="00AE70E7"/>
    <w:rsid w:val="00AF1177"/>
    <w:rsid w:val="00B33921"/>
    <w:rsid w:val="00B46277"/>
    <w:rsid w:val="00B52D1D"/>
    <w:rsid w:val="00B631EB"/>
    <w:rsid w:val="00B65614"/>
    <w:rsid w:val="00B962CE"/>
    <w:rsid w:val="00BE77EE"/>
    <w:rsid w:val="00BF4F07"/>
    <w:rsid w:val="00C11EB7"/>
    <w:rsid w:val="00C41439"/>
    <w:rsid w:val="00C467F4"/>
    <w:rsid w:val="00C6092F"/>
    <w:rsid w:val="00CE125B"/>
    <w:rsid w:val="00D26B18"/>
    <w:rsid w:val="00D647C8"/>
    <w:rsid w:val="00DB2F23"/>
    <w:rsid w:val="00E11D7A"/>
    <w:rsid w:val="00E23730"/>
    <w:rsid w:val="00E23835"/>
    <w:rsid w:val="00E65E3E"/>
    <w:rsid w:val="00E7625E"/>
    <w:rsid w:val="00E93A1F"/>
    <w:rsid w:val="00EB4920"/>
    <w:rsid w:val="00F10399"/>
    <w:rsid w:val="00F27E81"/>
    <w:rsid w:val="00F318B0"/>
    <w:rsid w:val="00F42195"/>
    <w:rsid w:val="00F90C74"/>
    <w:rsid w:val="00FC3B30"/>
    <w:rsid w:val="00FE3B86"/>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paragraph" w:styleId="Akapitzlist">
    <w:name w:val="List Paragraph"/>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1368027121">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C136-4659-4827-9FF8-A040EBF4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17</Pages>
  <Words>7184</Words>
  <Characters>43107</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ZDP-LUKASZ</dc:creator>
  <cp:keywords/>
  <cp:lastModifiedBy>Marcin Rombel</cp:lastModifiedBy>
  <cp:revision>55</cp:revision>
  <cp:lastPrinted>2020-01-23T08:02:00Z</cp:lastPrinted>
  <dcterms:created xsi:type="dcterms:W3CDTF">2019-11-18T09:15:00Z</dcterms:created>
  <dcterms:modified xsi:type="dcterms:W3CDTF">2020-10-28T09:51:00Z</dcterms:modified>
</cp:coreProperties>
</file>