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9665F" w14:textId="60CEE74A" w:rsidR="0032583E" w:rsidRPr="004D3C2A" w:rsidRDefault="0032583E" w:rsidP="002A784C">
      <w:pPr>
        <w:widowControl w:val="0"/>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pl-PL"/>
        </w:rPr>
      </w:pPr>
      <w:r w:rsidRPr="004D3C2A">
        <w:rPr>
          <w:rFonts w:ascii="Times New Roman" w:eastAsia="Times New Roman" w:hAnsi="Times New Roman" w:cs="Times New Roman"/>
          <w:b/>
          <w:bCs/>
          <w:color w:val="000000"/>
          <w:sz w:val="24"/>
          <w:szCs w:val="24"/>
          <w:lang w:eastAsia="pl-PL"/>
        </w:rPr>
        <w:t>SPECYFIKACJA WARUNKÓW ZAMÓWIENIA</w:t>
      </w:r>
    </w:p>
    <w:p w14:paraId="43293343" w14:textId="77777777" w:rsidR="0032583E" w:rsidRPr="00C81986" w:rsidRDefault="0032583E" w:rsidP="002A784C">
      <w:pPr>
        <w:widowControl w:val="0"/>
        <w:autoSpaceDE w:val="0"/>
        <w:autoSpaceDN w:val="0"/>
        <w:adjustRightInd w:val="0"/>
        <w:spacing w:after="0" w:line="276" w:lineRule="auto"/>
        <w:jc w:val="both"/>
        <w:rPr>
          <w:rFonts w:ascii="Times New Roman" w:eastAsia="Times New Roman" w:hAnsi="Times New Roman" w:cs="Times New Roman"/>
          <w:color w:val="000000"/>
          <w:sz w:val="16"/>
          <w:szCs w:val="24"/>
          <w:lang w:eastAsia="pl-PL"/>
        </w:rPr>
      </w:pPr>
    </w:p>
    <w:p w14:paraId="4298C175" w14:textId="77777777" w:rsidR="004D3C2A" w:rsidRDefault="0032583E" w:rsidP="002A784C">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 xml:space="preserve">Numer sprawy: </w:t>
      </w:r>
      <w:r w:rsidR="004D3C2A">
        <w:rPr>
          <w:rFonts w:ascii="Times New Roman" w:eastAsia="Times New Roman" w:hAnsi="Times New Roman" w:cs="Times New Roman"/>
          <w:color w:val="000000"/>
          <w:sz w:val="24"/>
          <w:szCs w:val="24"/>
          <w:lang w:eastAsia="pl-PL"/>
        </w:rPr>
        <w:t>ZP</w:t>
      </w:r>
      <w:r w:rsidR="004D3C2A" w:rsidRPr="004D3C2A">
        <w:rPr>
          <w:rFonts w:ascii="Times New Roman" w:eastAsia="Times New Roman" w:hAnsi="Times New Roman" w:cs="Times New Roman"/>
          <w:color w:val="000000"/>
          <w:sz w:val="24"/>
          <w:szCs w:val="24"/>
          <w:lang w:eastAsia="pl-PL"/>
        </w:rPr>
        <w:t>.0272.2.2021</w:t>
      </w:r>
      <w:r w:rsidRPr="004D3C2A">
        <w:rPr>
          <w:rFonts w:ascii="Times New Roman" w:eastAsia="Times New Roman" w:hAnsi="Times New Roman" w:cs="Times New Roman"/>
          <w:color w:val="000000"/>
          <w:sz w:val="24"/>
          <w:szCs w:val="24"/>
          <w:lang w:eastAsia="pl-PL"/>
        </w:rPr>
        <w:t xml:space="preserve"> </w:t>
      </w:r>
    </w:p>
    <w:p w14:paraId="09218D5E" w14:textId="0C375754" w:rsidR="004D3C2A" w:rsidRPr="00C81986" w:rsidRDefault="004D3C2A" w:rsidP="002A784C">
      <w:pPr>
        <w:widowControl w:val="0"/>
        <w:autoSpaceDE w:val="0"/>
        <w:autoSpaceDN w:val="0"/>
        <w:adjustRightInd w:val="0"/>
        <w:spacing w:after="0" w:line="276" w:lineRule="auto"/>
        <w:jc w:val="both"/>
        <w:rPr>
          <w:rFonts w:ascii="Times New Roman" w:eastAsia="Times New Roman" w:hAnsi="Times New Roman" w:cs="Times New Roman"/>
          <w:color w:val="000000"/>
          <w:sz w:val="16"/>
          <w:szCs w:val="24"/>
          <w:lang w:eastAsia="pl-PL"/>
        </w:rPr>
      </w:pPr>
    </w:p>
    <w:p w14:paraId="2B077F27" w14:textId="2B835E8E" w:rsidR="00C36818" w:rsidRPr="00C36818" w:rsidRDefault="00C36818" w:rsidP="002A784C">
      <w:pPr>
        <w:widowControl w:val="0"/>
        <w:spacing w:after="0" w:line="276" w:lineRule="auto"/>
        <w:ind w:left="10"/>
        <w:jc w:val="both"/>
        <w:rPr>
          <w:rFonts w:ascii="Times New Roman" w:hAnsi="Times New Roman" w:cs="Times New Roman"/>
          <w:b/>
          <w:bCs/>
          <w:sz w:val="24"/>
          <w:szCs w:val="26"/>
          <w:u w:val="single"/>
        </w:rPr>
      </w:pPr>
      <w:r w:rsidRPr="00C36818">
        <w:rPr>
          <w:rFonts w:ascii="Times New Roman" w:hAnsi="Times New Roman" w:cs="Times New Roman"/>
          <w:b/>
          <w:bCs/>
          <w:sz w:val="24"/>
          <w:szCs w:val="26"/>
          <w:u w:val="single"/>
        </w:rPr>
        <w:t>Specyfikacja Warunków Zamówienia dla zamówienia publicznego na robotę budowlaną pn.: </w:t>
      </w:r>
      <w:bookmarkStart w:id="0" w:name="_Hlk24997501"/>
      <w:bookmarkEnd w:id="0"/>
      <w:r w:rsidRPr="00C36818">
        <w:rPr>
          <w:rFonts w:ascii="Times New Roman" w:hAnsi="Times New Roman" w:cs="Times New Roman"/>
          <w:b/>
          <w:bCs/>
          <w:sz w:val="24"/>
          <w:szCs w:val="26"/>
          <w:u w:val="single"/>
        </w:rPr>
        <w:t>„</w:t>
      </w:r>
      <w:r w:rsidR="00D64C8D" w:rsidRPr="00D64C8D">
        <w:rPr>
          <w:rFonts w:ascii="Times New Roman" w:eastAsia="Times New Roman" w:hAnsi="Times New Roman" w:cs="Times New Roman"/>
          <w:b/>
          <w:color w:val="000000"/>
          <w:sz w:val="24"/>
          <w:szCs w:val="24"/>
          <w:u w:val="single"/>
          <w:lang w:eastAsia="pl-PL"/>
        </w:rPr>
        <w:t xml:space="preserve">Rozbudowa Wiejskiego Domu Kultury w Przyworach </w:t>
      </w:r>
      <w:proofErr w:type="spellStart"/>
      <w:r w:rsidR="00D64C8D" w:rsidRPr="00D64C8D">
        <w:rPr>
          <w:rFonts w:ascii="Times New Roman" w:eastAsia="Times New Roman" w:hAnsi="Times New Roman" w:cs="Times New Roman"/>
          <w:b/>
          <w:color w:val="000000"/>
          <w:sz w:val="24"/>
          <w:szCs w:val="24"/>
          <w:u w:val="single"/>
          <w:lang w:eastAsia="pl-PL"/>
        </w:rPr>
        <w:t>Dużych</w:t>
      </w:r>
      <w:proofErr w:type="spellEnd"/>
      <w:r w:rsidRPr="00C36818">
        <w:rPr>
          <w:rFonts w:ascii="Times New Roman" w:hAnsi="Times New Roman" w:cs="Times New Roman"/>
          <w:b/>
          <w:bCs/>
          <w:sz w:val="24"/>
          <w:szCs w:val="26"/>
          <w:u w:val="single"/>
        </w:rPr>
        <w:t xml:space="preserve">”. </w:t>
      </w:r>
    </w:p>
    <w:p w14:paraId="08E199B6" w14:textId="7CF000C8" w:rsidR="0032583E" w:rsidRPr="00CE314F" w:rsidRDefault="006E328A" w:rsidP="002A784C">
      <w:pPr>
        <w:pStyle w:val="Nagwek1"/>
        <w:spacing w:line="276" w:lineRule="auto"/>
      </w:pPr>
      <w:r w:rsidRPr="00CE314F">
        <w:t>Dane</w:t>
      </w:r>
      <w:r w:rsidR="00C36818" w:rsidRPr="00CE314F">
        <w:t xml:space="preserve"> Zamawiającego</w:t>
      </w:r>
      <w:r w:rsidR="009B25AE" w:rsidRPr="00CE314F">
        <w:t>:</w:t>
      </w:r>
    </w:p>
    <w:p w14:paraId="2A5AC433" w14:textId="1EE1B700" w:rsidR="00C36818" w:rsidRPr="00C36818" w:rsidRDefault="000B1DB6" w:rsidP="002A784C">
      <w:pPr>
        <w:spacing w:after="0" w:line="276"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Nazwa </w:t>
      </w:r>
      <w:r w:rsidR="00C36818" w:rsidRPr="00C36818">
        <w:rPr>
          <w:rFonts w:ascii="Times New Roman" w:hAnsi="Times New Roman" w:cs="Times New Roman"/>
          <w:bCs/>
          <w:color w:val="000000" w:themeColor="text1"/>
          <w:sz w:val="24"/>
          <w:szCs w:val="24"/>
        </w:rPr>
        <w:t>Zamawiając</w:t>
      </w:r>
      <w:r>
        <w:rPr>
          <w:rFonts w:ascii="Times New Roman" w:hAnsi="Times New Roman" w:cs="Times New Roman"/>
          <w:bCs/>
          <w:color w:val="000000" w:themeColor="text1"/>
          <w:sz w:val="24"/>
          <w:szCs w:val="24"/>
        </w:rPr>
        <w:t>ego</w:t>
      </w:r>
      <w:r w:rsidR="00C36818" w:rsidRPr="00C36818">
        <w:rPr>
          <w:rFonts w:ascii="Times New Roman" w:hAnsi="Times New Roman" w:cs="Times New Roman"/>
          <w:bCs/>
          <w:color w:val="000000" w:themeColor="text1"/>
          <w:sz w:val="24"/>
          <w:szCs w:val="24"/>
        </w:rPr>
        <w:t xml:space="preserve">: Gmina Domanice </w:t>
      </w:r>
    </w:p>
    <w:p w14:paraId="7725A314" w14:textId="74D5F528" w:rsidR="00C36818" w:rsidRPr="00C36818" w:rsidRDefault="00C36818" w:rsidP="002A784C">
      <w:pPr>
        <w:spacing w:after="0" w:line="276" w:lineRule="auto"/>
        <w:jc w:val="both"/>
        <w:rPr>
          <w:rFonts w:ascii="Times New Roman" w:hAnsi="Times New Roman" w:cs="Times New Roman"/>
          <w:bCs/>
          <w:color w:val="000000" w:themeColor="text1"/>
          <w:sz w:val="24"/>
          <w:szCs w:val="24"/>
        </w:rPr>
      </w:pPr>
      <w:r w:rsidRPr="00C36818">
        <w:rPr>
          <w:rFonts w:ascii="Times New Roman" w:hAnsi="Times New Roman" w:cs="Times New Roman"/>
          <w:bCs/>
          <w:color w:val="000000" w:themeColor="text1"/>
          <w:sz w:val="24"/>
          <w:szCs w:val="24"/>
        </w:rPr>
        <w:t>Adres</w:t>
      </w:r>
      <w:r w:rsidR="000B1DB6" w:rsidRPr="000B1DB6">
        <w:rPr>
          <w:rFonts w:ascii="Times New Roman" w:hAnsi="Times New Roman" w:cs="Times New Roman"/>
          <w:bCs/>
          <w:color w:val="000000" w:themeColor="text1"/>
          <w:sz w:val="24"/>
          <w:szCs w:val="24"/>
        </w:rPr>
        <w:t xml:space="preserve"> </w:t>
      </w:r>
      <w:r w:rsidR="000B1DB6" w:rsidRPr="00C36818">
        <w:rPr>
          <w:rFonts w:ascii="Times New Roman" w:hAnsi="Times New Roman" w:cs="Times New Roman"/>
          <w:bCs/>
          <w:color w:val="000000" w:themeColor="text1"/>
          <w:sz w:val="24"/>
          <w:szCs w:val="24"/>
        </w:rPr>
        <w:t>Zamawiając</w:t>
      </w:r>
      <w:r w:rsidR="000B1DB6">
        <w:rPr>
          <w:rFonts w:ascii="Times New Roman" w:hAnsi="Times New Roman" w:cs="Times New Roman"/>
          <w:bCs/>
          <w:color w:val="000000" w:themeColor="text1"/>
          <w:sz w:val="24"/>
          <w:szCs w:val="24"/>
        </w:rPr>
        <w:t>ego</w:t>
      </w:r>
      <w:r w:rsidRPr="00C36818">
        <w:rPr>
          <w:rFonts w:ascii="Times New Roman" w:hAnsi="Times New Roman" w:cs="Times New Roman"/>
          <w:bCs/>
          <w:color w:val="000000" w:themeColor="text1"/>
          <w:sz w:val="24"/>
          <w:szCs w:val="24"/>
        </w:rPr>
        <w:t xml:space="preserve">: Domanice 52, 08-113 Domanice </w:t>
      </w:r>
    </w:p>
    <w:p w14:paraId="79EE2C33" w14:textId="4B6A1AA2" w:rsidR="00C36818" w:rsidRPr="00C36818" w:rsidRDefault="000B1DB6" w:rsidP="002A784C">
      <w:pPr>
        <w:spacing w:after="0" w:line="276" w:lineRule="auto"/>
        <w:ind w:right="318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Numer t</w:t>
      </w:r>
      <w:r w:rsidR="00C36818" w:rsidRPr="00C36818">
        <w:rPr>
          <w:rFonts w:ascii="Times New Roman" w:hAnsi="Times New Roman" w:cs="Times New Roman"/>
          <w:bCs/>
          <w:color w:val="000000" w:themeColor="text1"/>
          <w:sz w:val="24"/>
          <w:szCs w:val="24"/>
        </w:rPr>
        <w:t>el</w:t>
      </w:r>
      <w:r w:rsidR="00C36818">
        <w:rPr>
          <w:rFonts w:ascii="Times New Roman" w:hAnsi="Times New Roman" w:cs="Times New Roman"/>
          <w:bCs/>
          <w:color w:val="000000" w:themeColor="text1"/>
          <w:sz w:val="24"/>
          <w:szCs w:val="24"/>
        </w:rPr>
        <w:t>efon</w:t>
      </w:r>
      <w:r>
        <w:rPr>
          <w:rFonts w:ascii="Times New Roman" w:hAnsi="Times New Roman" w:cs="Times New Roman"/>
          <w:bCs/>
          <w:color w:val="000000" w:themeColor="text1"/>
          <w:sz w:val="24"/>
          <w:szCs w:val="24"/>
        </w:rPr>
        <w:t>u</w:t>
      </w:r>
      <w:r w:rsidR="00C36818">
        <w:rPr>
          <w:rFonts w:ascii="Times New Roman" w:hAnsi="Times New Roman" w:cs="Times New Roman"/>
          <w:bCs/>
          <w:color w:val="000000" w:themeColor="text1"/>
          <w:sz w:val="24"/>
          <w:szCs w:val="24"/>
        </w:rPr>
        <w:t>:</w:t>
      </w:r>
      <w:r w:rsidR="00C36818" w:rsidRPr="00C36818">
        <w:rPr>
          <w:rFonts w:ascii="Times New Roman" w:hAnsi="Times New Roman" w:cs="Times New Roman"/>
          <w:bCs/>
          <w:color w:val="000000" w:themeColor="text1"/>
          <w:sz w:val="24"/>
          <w:szCs w:val="24"/>
        </w:rPr>
        <w:t xml:space="preserve"> (25) 63 129 82 </w:t>
      </w:r>
    </w:p>
    <w:p w14:paraId="15883C37" w14:textId="77777777" w:rsidR="000B1DB6" w:rsidRPr="006E328A" w:rsidRDefault="000B1DB6" w:rsidP="002A784C">
      <w:pPr>
        <w:widowControl w:val="0"/>
        <w:tabs>
          <w:tab w:val="left" w:pos="3060"/>
        </w:tabs>
        <w:autoSpaceDE w:val="0"/>
        <w:autoSpaceDN w:val="0"/>
        <w:adjustRightInd w:val="0"/>
        <w:spacing w:after="0" w:line="276" w:lineRule="auto"/>
        <w:jc w:val="both"/>
        <w:rPr>
          <w:rFonts w:ascii="Times New Roman" w:eastAsia="Times New Roman" w:hAnsi="Times New Roman" w:cs="Times New Roman"/>
          <w:bCs/>
          <w:color w:val="000000" w:themeColor="text1"/>
          <w:sz w:val="24"/>
          <w:szCs w:val="24"/>
          <w:u w:val="single"/>
          <w:lang w:eastAsia="pl-PL"/>
        </w:rPr>
      </w:pPr>
      <w:r w:rsidRPr="006E328A">
        <w:rPr>
          <w:rFonts w:ascii="Times New Roman" w:eastAsia="Times New Roman" w:hAnsi="Times New Roman" w:cs="Times New Roman"/>
          <w:bCs/>
          <w:color w:val="000000" w:themeColor="text1"/>
          <w:sz w:val="24"/>
          <w:szCs w:val="24"/>
          <w:u w:val="single"/>
          <w:lang w:eastAsia="pl-PL"/>
        </w:rPr>
        <w:t xml:space="preserve">Adres poczty elektronicznej </w:t>
      </w:r>
      <w:r w:rsidRPr="006E328A">
        <w:rPr>
          <w:rFonts w:ascii="Times New Roman" w:eastAsia="Times New Roman" w:hAnsi="Times New Roman" w:cs="Times New Roman"/>
          <w:bCs/>
          <w:color w:val="000000" w:themeColor="text1"/>
          <w:sz w:val="24"/>
          <w:szCs w:val="24"/>
          <w:u w:val="single"/>
          <w:lang w:eastAsia="pl-PL"/>
        </w:rPr>
        <w:tab/>
      </w:r>
      <w:hyperlink r:id="rId8" w:history="1">
        <w:r w:rsidRPr="006E328A">
          <w:rPr>
            <w:rStyle w:val="Hipercze"/>
            <w:rFonts w:ascii="Times New Roman" w:eastAsia="Times New Roman" w:hAnsi="Times New Roman" w:cs="Times New Roman"/>
            <w:bCs/>
            <w:color w:val="000000" w:themeColor="text1"/>
            <w:sz w:val="24"/>
            <w:szCs w:val="24"/>
            <w:lang w:eastAsia="pl-PL"/>
          </w:rPr>
          <w:t>ugdomanice@wp.pl</w:t>
        </w:r>
      </w:hyperlink>
    </w:p>
    <w:p w14:paraId="11B5AC13" w14:textId="730F6159" w:rsidR="00BF34AA" w:rsidRPr="000257A2" w:rsidRDefault="00BF34AA" w:rsidP="002A784C">
      <w:pPr>
        <w:widowControl w:val="0"/>
        <w:tabs>
          <w:tab w:val="left" w:pos="3060"/>
        </w:tabs>
        <w:autoSpaceDE w:val="0"/>
        <w:autoSpaceDN w:val="0"/>
        <w:adjustRightInd w:val="0"/>
        <w:spacing w:after="0" w:line="276" w:lineRule="auto"/>
        <w:jc w:val="both"/>
        <w:rPr>
          <w:rFonts w:ascii="Times New Roman" w:eastAsia="Times New Roman" w:hAnsi="Times New Roman" w:cs="Times New Roman"/>
          <w:bCs/>
          <w:color w:val="000000" w:themeColor="text1"/>
          <w:sz w:val="24"/>
          <w:szCs w:val="24"/>
          <w:lang w:eastAsia="pl-PL"/>
        </w:rPr>
      </w:pPr>
      <w:r w:rsidRPr="00472934">
        <w:rPr>
          <w:rFonts w:ascii="Times New Roman" w:eastAsia="Times New Roman" w:hAnsi="Times New Roman" w:cs="Times New Roman"/>
          <w:color w:val="000000"/>
          <w:sz w:val="24"/>
          <w:szCs w:val="24"/>
          <w:lang w:eastAsia="pl-PL"/>
        </w:rPr>
        <w:t xml:space="preserve">Adres strony internetowej prowadzonego postępowania, </w:t>
      </w:r>
      <w:r w:rsidR="000B1DB6">
        <w:rPr>
          <w:rFonts w:ascii="Times New Roman" w:eastAsia="Times New Roman" w:hAnsi="Times New Roman" w:cs="Times New Roman"/>
          <w:color w:val="000000"/>
          <w:sz w:val="24"/>
          <w:szCs w:val="24"/>
          <w:lang w:eastAsia="pl-PL"/>
        </w:rPr>
        <w:t xml:space="preserve">adres strony internetowej, </w:t>
      </w:r>
      <w:r w:rsidRPr="00472934">
        <w:rPr>
          <w:rFonts w:ascii="Times New Roman" w:eastAsia="Times New Roman" w:hAnsi="Times New Roman" w:cs="Times New Roman"/>
          <w:color w:val="000000"/>
          <w:sz w:val="24"/>
          <w:szCs w:val="24"/>
          <w:lang w:eastAsia="pl-PL"/>
        </w:rPr>
        <w:t>na kt</w:t>
      </w:r>
      <w:r w:rsidR="000B1DB6">
        <w:rPr>
          <w:rFonts w:ascii="Times New Roman" w:eastAsia="Times New Roman" w:hAnsi="Times New Roman" w:cs="Times New Roman"/>
          <w:color w:val="000000"/>
          <w:sz w:val="24"/>
          <w:szCs w:val="24"/>
          <w:lang w:eastAsia="pl-PL"/>
        </w:rPr>
        <w:t xml:space="preserve">órej udostępniane będą zmiany i </w:t>
      </w:r>
      <w:r w:rsidRPr="00472934">
        <w:rPr>
          <w:rFonts w:ascii="Times New Roman" w:eastAsia="Times New Roman" w:hAnsi="Times New Roman" w:cs="Times New Roman"/>
          <w:color w:val="000000"/>
          <w:sz w:val="24"/>
          <w:szCs w:val="24"/>
          <w:lang w:eastAsia="pl-PL"/>
        </w:rPr>
        <w:t>wyjaśnienia treści SWZ oraz inne dokumenty zam</w:t>
      </w:r>
      <w:r w:rsidR="000B1DB6">
        <w:rPr>
          <w:rFonts w:ascii="Times New Roman" w:eastAsia="Times New Roman" w:hAnsi="Times New Roman" w:cs="Times New Roman"/>
          <w:color w:val="000000"/>
          <w:sz w:val="24"/>
          <w:szCs w:val="24"/>
          <w:lang w:eastAsia="pl-PL"/>
        </w:rPr>
        <w:t xml:space="preserve">ówienia bezpośrednio związane z </w:t>
      </w:r>
      <w:r w:rsidRPr="00472934">
        <w:rPr>
          <w:rFonts w:ascii="Times New Roman" w:eastAsia="Times New Roman" w:hAnsi="Times New Roman" w:cs="Times New Roman"/>
          <w:color w:val="000000"/>
          <w:sz w:val="24"/>
          <w:szCs w:val="24"/>
          <w:lang w:eastAsia="pl-PL"/>
        </w:rPr>
        <w:t>postępowaniem o udzielenie zamówienia:</w:t>
      </w:r>
      <w:r w:rsidRPr="00472934">
        <w:rPr>
          <w:rFonts w:ascii="Times New Roman" w:eastAsia="Times New Roman" w:hAnsi="Times New Roman" w:cs="Times New Roman"/>
          <w:b/>
          <w:bCs/>
          <w:color w:val="000000"/>
          <w:sz w:val="24"/>
          <w:szCs w:val="24"/>
          <w:lang w:eastAsia="pl-PL"/>
        </w:rPr>
        <w:t xml:space="preserve"> </w:t>
      </w:r>
      <w:hyperlink w:history="1">
        <w:r w:rsidR="000257A2" w:rsidRPr="000257A2">
          <w:rPr>
            <w:rStyle w:val="Hipercze"/>
            <w:rFonts w:ascii="Times New Roman" w:eastAsia="Times New Roman" w:hAnsi="Times New Roman" w:cs="Times New Roman"/>
            <w:b/>
            <w:bCs/>
            <w:color w:val="000000" w:themeColor="text1"/>
            <w:sz w:val="24"/>
            <w:szCs w:val="24"/>
            <w:lang w:eastAsia="pl-PL"/>
          </w:rPr>
          <w:t xml:space="preserve">https://miniportal.uzp.gov.pl. </w:t>
        </w:r>
      </w:hyperlink>
      <w:r w:rsidR="000257A2" w:rsidRPr="000257A2">
        <w:rPr>
          <w:rFonts w:ascii="Times New Roman" w:eastAsia="Times New Roman" w:hAnsi="Times New Roman" w:cs="Times New Roman"/>
          <w:b/>
          <w:bCs/>
          <w:color w:val="000000" w:themeColor="text1"/>
          <w:sz w:val="24"/>
          <w:szCs w:val="24"/>
          <w:lang w:eastAsia="pl-PL"/>
        </w:rPr>
        <w:t>Dokumenty będą również dostępne na stronie</w:t>
      </w:r>
      <w:r w:rsidRPr="000257A2">
        <w:rPr>
          <w:rFonts w:ascii="Times New Roman" w:eastAsia="Times New Roman" w:hAnsi="Times New Roman" w:cs="Times New Roman"/>
          <w:b/>
          <w:bCs/>
          <w:color w:val="000000" w:themeColor="text1"/>
          <w:sz w:val="24"/>
          <w:szCs w:val="24"/>
          <w:lang w:eastAsia="pl-PL"/>
        </w:rPr>
        <w:t xml:space="preserve"> </w:t>
      </w:r>
      <w:r w:rsidR="00C36818" w:rsidRPr="000257A2">
        <w:rPr>
          <w:rFonts w:ascii="Times New Roman" w:eastAsia="Times New Roman" w:hAnsi="Times New Roman" w:cs="Times New Roman"/>
          <w:b/>
          <w:bCs/>
          <w:color w:val="000000" w:themeColor="text1"/>
          <w:sz w:val="24"/>
          <w:szCs w:val="24"/>
          <w:lang w:eastAsia="pl-PL"/>
        </w:rPr>
        <w:t>bip.domanice.eu</w:t>
      </w:r>
      <w:r w:rsidR="000B1DB6" w:rsidRPr="000257A2">
        <w:rPr>
          <w:rFonts w:ascii="Times New Roman" w:eastAsia="Times New Roman" w:hAnsi="Times New Roman" w:cs="Times New Roman"/>
          <w:b/>
          <w:bCs/>
          <w:color w:val="000000" w:themeColor="text1"/>
          <w:sz w:val="24"/>
          <w:szCs w:val="24"/>
          <w:lang w:eastAsia="pl-PL"/>
        </w:rPr>
        <w:t xml:space="preserve"> </w:t>
      </w:r>
      <w:r w:rsidR="000257A2" w:rsidRPr="000257A2">
        <w:rPr>
          <w:rFonts w:ascii="Times New Roman" w:eastAsia="Times New Roman" w:hAnsi="Times New Roman" w:cs="Times New Roman"/>
          <w:bCs/>
          <w:color w:val="000000"/>
          <w:sz w:val="24"/>
          <w:szCs w:val="24"/>
          <w:lang w:eastAsia="pl-PL"/>
        </w:rPr>
        <w:t>w zakładce</w:t>
      </w:r>
      <w:r w:rsidR="000B1DB6" w:rsidRPr="000257A2">
        <w:rPr>
          <w:rFonts w:ascii="Times New Roman" w:hAnsi="Times New Roman" w:cs="Times New Roman"/>
          <w:bCs/>
          <w:color w:val="000000" w:themeColor="text1"/>
          <w:sz w:val="24"/>
          <w:szCs w:val="24"/>
        </w:rPr>
        <w:t xml:space="preserve"> zamówienia publiczne.</w:t>
      </w:r>
    </w:p>
    <w:p w14:paraId="1C42CABB" w14:textId="061AF7CB" w:rsidR="00BF34AA" w:rsidRPr="00CE314F" w:rsidRDefault="00C067AC" w:rsidP="002A784C">
      <w:pPr>
        <w:pStyle w:val="Nagwek1"/>
        <w:spacing w:line="276" w:lineRule="auto"/>
      </w:pPr>
      <w:r>
        <w:t>Informacje ogólne o postępowaniu</w:t>
      </w:r>
    </w:p>
    <w:p w14:paraId="49681797" w14:textId="64C72072" w:rsidR="00BF34AA" w:rsidRPr="00C9098F" w:rsidRDefault="00BF34AA" w:rsidP="00E200CD">
      <w:pPr>
        <w:pStyle w:val="Akapitzlist"/>
        <w:widowControl w:val="0"/>
        <w:numPr>
          <w:ilvl w:val="0"/>
          <w:numId w:val="33"/>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6E328A">
        <w:rPr>
          <w:rFonts w:ascii="Times New Roman" w:eastAsia="Times New Roman" w:hAnsi="Times New Roman" w:cs="Times New Roman"/>
          <w:color w:val="000000"/>
          <w:sz w:val="24"/>
          <w:szCs w:val="24"/>
          <w:lang w:eastAsia="pl-PL"/>
        </w:rPr>
        <w:t xml:space="preserve">Postępowanie prowadzone </w:t>
      </w:r>
      <w:r w:rsidR="00472934" w:rsidRPr="006E328A">
        <w:rPr>
          <w:rFonts w:ascii="Times New Roman" w:eastAsia="Times New Roman" w:hAnsi="Times New Roman" w:cs="Times New Roman"/>
          <w:color w:val="000000"/>
          <w:sz w:val="24"/>
          <w:szCs w:val="24"/>
          <w:lang w:eastAsia="pl-PL"/>
        </w:rPr>
        <w:t>na podstawie</w:t>
      </w:r>
      <w:r w:rsidRPr="006E328A">
        <w:rPr>
          <w:rFonts w:ascii="Times New Roman" w:eastAsia="Times New Roman" w:hAnsi="Times New Roman" w:cs="Times New Roman"/>
          <w:color w:val="000000"/>
          <w:sz w:val="24"/>
          <w:szCs w:val="24"/>
          <w:lang w:eastAsia="pl-PL"/>
        </w:rPr>
        <w:t xml:space="preserve"> ustawy z dnia 11 września 2019 roku Prawo zamówień publicznych (</w:t>
      </w:r>
      <w:r w:rsidRPr="006E328A">
        <w:rPr>
          <w:rFonts w:ascii="Times New Roman" w:eastAsia="Times New Roman" w:hAnsi="Times New Roman" w:cs="Times New Roman"/>
          <w:color w:val="000000"/>
          <w:sz w:val="24"/>
          <w:szCs w:val="24"/>
          <w:highlight w:val="white"/>
          <w:lang w:eastAsia="pl-PL"/>
        </w:rPr>
        <w:t>Dz. U. z 2019r.</w:t>
      </w:r>
      <w:r w:rsidR="00472934" w:rsidRPr="006E328A">
        <w:rPr>
          <w:rFonts w:ascii="Times New Roman" w:eastAsia="Times New Roman" w:hAnsi="Times New Roman" w:cs="Times New Roman"/>
          <w:color w:val="000000"/>
          <w:sz w:val="24"/>
          <w:szCs w:val="24"/>
          <w:highlight w:val="white"/>
          <w:lang w:eastAsia="pl-PL"/>
        </w:rPr>
        <w:t>,</w:t>
      </w:r>
      <w:r w:rsidRPr="006E328A">
        <w:rPr>
          <w:rFonts w:ascii="Times New Roman" w:eastAsia="Times New Roman" w:hAnsi="Times New Roman" w:cs="Times New Roman"/>
          <w:color w:val="000000"/>
          <w:sz w:val="24"/>
          <w:szCs w:val="24"/>
          <w:highlight w:val="white"/>
          <w:lang w:eastAsia="pl-PL"/>
        </w:rPr>
        <w:t xml:space="preserve"> poz. 2019</w:t>
      </w:r>
      <w:r w:rsidRPr="006E328A">
        <w:rPr>
          <w:rFonts w:ascii="Times New Roman" w:eastAsia="Times New Roman" w:hAnsi="Times New Roman" w:cs="Times New Roman"/>
          <w:color w:val="000000"/>
          <w:sz w:val="24"/>
          <w:szCs w:val="24"/>
          <w:lang w:eastAsia="pl-PL"/>
        </w:rPr>
        <w:t xml:space="preserve">), zwanej dalej również </w:t>
      </w:r>
      <w:r w:rsidR="00472934" w:rsidRPr="006E328A">
        <w:rPr>
          <w:rFonts w:ascii="Times New Roman" w:eastAsia="Times New Roman" w:hAnsi="Times New Roman" w:cs="Times New Roman"/>
          <w:color w:val="000000"/>
          <w:sz w:val="24"/>
          <w:szCs w:val="24"/>
          <w:lang w:eastAsia="pl-PL"/>
        </w:rPr>
        <w:t>„PZP”</w:t>
      </w:r>
      <w:r w:rsidRPr="006E328A">
        <w:rPr>
          <w:rFonts w:ascii="Times New Roman" w:eastAsia="Times New Roman" w:hAnsi="Times New Roman" w:cs="Times New Roman"/>
          <w:color w:val="000000"/>
          <w:sz w:val="24"/>
          <w:szCs w:val="24"/>
          <w:lang w:eastAsia="pl-PL"/>
        </w:rPr>
        <w:t>, a także  na podstawie rozporządze</w:t>
      </w:r>
      <w:r w:rsidR="00472934" w:rsidRPr="006E328A">
        <w:rPr>
          <w:rFonts w:ascii="Times New Roman" w:eastAsia="Times New Roman" w:hAnsi="Times New Roman" w:cs="Times New Roman"/>
          <w:color w:val="000000"/>
          <w:sz w:val="24"/>
          <w:szCs w:val="24"/>
          <w:lang w:eastAsia="pl-PL"/>
        </w:rPr>
        <w:t>ń</w:t>
      </w:r>
      <w:r w:rsidRPr="006E328A">
        <w:rPr>
          <w:rFonts w:ascii="Times New Roman" w:eastAsia="Times New Roman" w:hAnsi="Times New Roman" w:cs="Times New Roman"/>
          <w:color w:val="000000"/>
          <w:sz w:val="24"/>
          <w:szCs w:val="24"/>
          <w:lang w:eastAsia="pl-PL"/>
        </w:rPr>
        <w:t xml:space="preserve"> wykonawcz</w:t>
      </w:r>
      <w:r w:rsidR="00472934" w:rsidRPr="006E328A">
        <w:rPr>
          <w:rFonts w:ascii="Times New Roman" w:eastAsia="Times New Roman" w:hAnsi="Times New Roman" w:cs="Times New Roman"/>
          <w:color w:val="000000"/>
          <w:sz w:val="24"/>
          <w:szCs w:val="24"/>
          <w:lang w:eastAsia="pl-PL"/>
        </w:rPr>
        <w:t>ych</w:t>
      </w:r>
      <w:r w:rsidR="00C9098F">
        <w:rPr>
          <w:rFonts w:ascii="Times New Roman" w:eastAsia="Times New Roman" w:hAnsi="Times New Roman" w:cs="Times New Roman"/>
          <w:color w:val="000000"/>
          <w:sz w:val="24"/>
          <w:szCs w:val="24"/>
          <w:lang w:eastAsia="pl-PL"/>
        </w:rPr>
        <w:t xml:space="preserve">, w </w:t>
      </w:r>
      <w:r w:rsidR="00C9098F" w:rsidRPr="00C9098F">
        <w:rPr>
          <w:rFonts w:ascii="Times New Roman" w:eastAsia="Times New Roman" w:hAnsi="Times New Roman" w:cs="Times New Roman"/>
          <w:color w:val="000000"/>
          <w:sz w:val="24"/>
          <w:szCs w:val="24"/>
          <w:lang w:eastAsia="pl-PL"/>
        </w:rPr>
        <w:t xml:space="preserve">tym </w:t>
      </w:r>
      <w:r w:rsidR="00C9098F" w:rsidRPr="00C9098F">
        <w:rPr>
          <w:rFonts w:ascii="Times New Roman" w:hAnsi="Times New Roman" w:cs="Times New Roman"/>
          <w:sz w:val="24"/>
          <w:szCs w:val="24"/>
        </w:rPr>
        <w:t>Rozporządzeni</w:t>
      </w:r>
      <w:r w:rsidR="00C9098F">
        <w:rPr>
          <w:rFonts w:ascii="Times New Roman" w:hAnsi="Times New Roman" w:cs="Times New Roman"/>
          <w:sz w:val="24"/>
          <w:szCs w:val="24"/>
        </w:rPr>
        <w:t>a Ministra Rozwoju, Pracy i </w:t>
      </w:r>
      <w:r w:rsidR="00C9098F" w:rsidRPr="00C9098F">
        <w:rPr>
          <w:rFonts w:ascii="Times New Roman" w:hAnsi="Times New Roman" w:cs="Times New Roman"/>
          <w:sz w:val="24"/>
          <w:szCs w:val="24"/>
        </w:rPr>
        <w:t>Technologi</w:t>
      </w:r>
      <w:r w:rsidR="00C9098F">
        <w:rPr>
          <w:rFonts w:ascii="Times New Roman" w:hAnsi="Times New Roman" w:cs="Times New Roman"/>
          <w:sz w:val="24"/>
          <w:szCs w:val="24"/>
        </w:rPr>
        <w:t xml:space="preserve">i </w:t>
      </w:r>
      <w:r w:rsidR="00C9098F" w:rsidRPr="00C9098F">
        <w:rPr>
          <w:rFonts w:ascii="Times New Roman" w:hAnsi="Times New Roman" w:cs="Times New Roman"/>
          <w:sz w:val="24"/>
          <w:szCs w:val="24"/>
        </w:rPr>
        <w:t>z dnia 23 grudnia 2020 r. w sprawie podmiotowych środków dowodowych oraz innych dokumentów lub oświadczeń, jakich może żądać zamawiający od wykonawcy</w:t>
      </w:r>
      <w:r w:rsidRPr="00C9098F">
        <w:rPr>
          <w:rFonts w:ascii="Times New Roman" w:eastAsia="Times New Roman" w:hAnsi="Times New Roman" w:cs="Times New Roman"/>
          <w:color w:val="000000"/>
          <w:sz w:val="24"/>
          <w:szCs w:val="24"/>
          <w:lang w:eastAsia="pl-PL"/>
        </w:rPr>
        <w:t>.</w:t>
      </w:r>
    </w:p>
    <w:p w14:paraId="46B69E42" w14:textId="6FA85DFD" w:rsidR="006E328A" w:rsidRDefault="00BF34AA" w:rsidP="00E200CD">
      <w:pPr>
        <w:pStyle w:val="Akapitzlist"/>
        <w:widowControl w:val="0"/>
        <w:numPr>
          <w:ilvl w:val="0"/>
          <w:numId w:val="33"/>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6E328A">
        <w:rPr>
          <w:rFonts w:ascii="Times New Roman" w:eastAsia="Times New Roman" w:hAnsi="Times New Roman" w:cs="Times New Roman"/>
          <w:color w:val="000000"/>
          <w:sz w:val="24"/>
          <w:szCs w:val="24"/>
          <w:lang w:eastAsia="pl-PL"/>
        </w:rPr>
        <w:t>Postępowanie prowadzone jest w trybie podstawowym bez negocjacji</w:t>
      </w:r>
      <w:r w:rsidR="009E2C6A" w:rsidRPr="006E328A">
        <w:rPr>
          <w:rFonts w:ascii="Times New Roman" w:eastAsia="Times New Roman" w:hAnsi="Times New Roman" w:cs="Times New Roman"/>
          <w:color w:val="000000"/>
          <w:sz w:val="24"/>
          <w:szCs w:val="24"/>
          <w:lang w:eastAsia="pl-PL"/>
        </w:rPr>
        <w:t>,</w:t>
      </w:r>
      <w:r w:rsidRPr="006E328A">
        <w:rPr>
          <w:rFonts w:ascii="Times New Roman" w:eastAsia="Times New Roman" w:hAnsi="Times New Roman" w:cs="Times New Roman"/>
          <w:color w:val="000000"/>
          <w:sz w:val="24"/>
          <w:szCs w:val="24"/>
          <w:lang w:eastAsia="pl-PL"/>
        </w:rPr>
        <w:t xml:space="preserve"> </w:t>
      </w:r>
      <w:r w:rsidR="00472934" w:rsidRPr="006E328A">
        <w:rPr>
          <w:rFonts w:ascii="Times New Roman" w:eastAsia="Times New Roman" w:hAnsi="Times New Roman" w:cs="Times New Roman"/>
          <w:color w:val="000000"/>
          <w:sz w:val="24"/>
          <w:szCs w:val="24"/>
          <w:lang w:eastAsia="pl-PL"/>
        </w:rPr>
        <w:t>o któ</w:t>
      </w:r>
      <w:r w:rsidR="006E328A" w:rsidRPr="006E328A">
        <w:rPr>
          <w:rFonts w:ascii="Times New Roman" w:eastAsia="Times New Roman" w:hAnsi="Times New Roman" w:cs="Times New Roman"/>
          <w:color w:val="000000"/>
          <w:sz w:val="24"/>
          <w:szCs w:val="24"/>
          <w:lang w:eastAsia="pl-PL"/>
        </w:rPr>
        <w:t>r</w:t>
      </w:r>
      <w:r w:rsidR="000B1DB6">
        <w:rPr>
          <w:rFonts w:ascii="Times New Roman" w:eastAsia="Times New Roman" w:hAnsi="Times New Roman" w:cs="Times New Roman"/>
          <w:color w:val="000000"/>
          <w:sz w:val="24"/>
          <w:szCs w:val="24"/>
          <w:lang w:eastAsia="pl-PL"/>
        </w:rPr>
        <w:t>ym mowa w </w:t>
      </w:r>
      <w:r w:rsidR="00C067AC">
        <w:rPr>
          <w:rFonts w:ascii="Times New Roman" w:eastAsia="Times New Roman" w:hAnsi="Times New Roman" w:cs="Times New Roman"/>
          <w:color w:val="000000"/>
          <w:sz w:val="24"/>
          <w:szCs w:val="24"/>
          <w:lang w:eastAsia="pl-PL"/>
        </w:rPr>
        <w:t>art. </w:t>
      </w:r>
      <w:r w:rsidR="00472934" w:rsidRPr="006E328A">
        <w:rPr>
          <w:rFonts w:ascii="Times New Roman" w:eastAsia="Times New Roman" w:hAnsi="Times New Roman" w:cs="Times New Roman"/>
          <w:color w:val="000000"/>
          <w:sz w:val="24"/>
          <w:szCs w:val="24"/>
          <w:lang w:eastAsia="pl-PL"/>
        </w:rPr>
        <w:t>275 PZP</w:t>
      </w:r>
      <w:r w:rsidR="000B1DB6">
        <w:rPr>
          <w:rFonts w:ascii="Times New Roman" w:eastAsia="Times New Roman" w:hAnsi="Times New Roman" w:cs="Times New Roman"/>
          <w:color w:val="000000"/>
          <w:sz w:val="24"/>
          <w:szCs w:val="24"/>
          <w:lang w:eastAsia="pl-PL"/>
        </w:rPr>
        <w:t xml:space="preserve"> ust. 1</w:t>
      </w:r>
      <w:r w:rsidR="00472934" w:rsidRPr="006E328A">
        <w:rPr>
          <w:rFonts w:ascii="Times New Roman" w:eastAsia="Times New Roman" w:hAnsi="Times New Roman" w:cs="Times New Roman"/>
          <w:color w:val="000000"/>
          <w:sz w:val="24"/>
          <w:szCs w:val="24"/>
          <w:lang w:eastAsia="pl-PL"/>
        </w:rPr>
        <w:t xml:space="preserve">, </w:t>
      </w:r>
      <w:r w:rsidRPr="006E328A">
        <w:rPr>
          <w:rFonts w:ascii="Times New Roman" w:eastAsia="Times New Roman" w:hAnsi="Times New Roman" w:cs="Times New Roman"/>
          <w:color w:val="000000"/>
          <w:sz w:val="24"/>
          <w:szCs w:val="24"/>
          <w:lang w:eastAsia="pl-PL"/>
        </w:rPr>
        <w:t>o wartości mniejszej niż progi unijne.</w:t>
      </w:r>
    </w:p>
    <w:p w14:paraId="2C422A52" w14:textId="2CBDC90C" w:rsidR="006E328A" w:rsidRDefault="006E328A" w:rsidP="00E200CD">
      <w:pPr>
        <w:pStyle w:val="Akapitzlist"/>
        <w:widowControl w:val="0"/>
        <w:numPr>
          <w:ilvl w:val="0"/>
          <w:numId w:val="33"/>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w:t>
      </w:r>
      <w:r w:rsidRPr="006E328A">
        <w:rPr>
          <w:rFonts w:ascii="Times New Roman" w:eastAsia="Times New Roman" w:hAnsi="Times New Roman" w:cs="Times New Roman"/>
          <w:color w:val="000000"/>
          <w:sz w:val="24"/>
          <w:szCs w:val="24"/>
          <w:lang w:eastAsia="pl-PL"/>
        </w:rPr>
        <w:t xml:space="preserve">amawiający przewiduje wybór najkorzystniejszej oferty </w:t>
      </w:r>
      <w:r w:rsidR="000B1DB6">
        <w:rPr>
          <w:rFonts w:ascii="Times New Roman" w:eastAsia="Times New Roman" w:hAnsi="Times New Roman" w:cs="Times New Roman"/>
          <w:color w:val="000000"/>
          <w:sz w:val="24"/>
          <w:szCs w:val="24"/>
          <w:lang w:eastAsia="pl-PL"/>
        </w:rPr>
        <w:t>be</w:t>
      </w:r>
      <w:r w:rsidRPr="006E328A">
        <w:rPr>
          <w:rFonts w:ascii="Times New Roman" w:eastAsia="Times New Roman" w:hAnsi="Times New Roman" w:cs="Times New Roman"/>
          <w:color w:val="000000"/>
          <w:sz w:val="24"/>
          <w:szCs w:val="24"/>
          <w:lang w:eastAsia="pl-PL"/>
        </w:rPr>
        <w:t>z możliwości prowadzenia negocjacji</w:t>
      </w:r>
      <w:r>
        <w:rPr>
          <w:rFonts w:ascii="Times New Roman" w:eastAsia="Times New Roman" w:hAnsi="Times New Roman" w:cs="Times New Roman"/>
          <w:color w:val="000000"/>
          <w:sz w:val="24"/>
          <w:szCs w:val="24"/>
          <w:lang w:eastAsia="pl-PL"/>
        </w:rPr>
        <w:t>.</w:t>
      </w:r>
    </w:p>
    <w:p w14:paraId="382107AD" w14:textId="0C7E2CA5" w:rsidR="000B1DB6" w:rsidRPr="000B1DB6" w:rsidRDefault="000B1DB6" w:rsidP="00E200CD">
      <w:pPr>
        <w:pStyle w:val="Akapitzlist"/>
        <w:numPr>
          <w:ilvl w:val="0"/>
          <w:numId w:val="33"/>
        </w:numPr>
        <w:suppressAutoHyphens/>
        <w:spacing w:after="0" w:line="276" w:lineRule="auto"/>
        <w:ind w:left="360"/>
        <w:jc w:val="both"/>
        <w:rPr>
          <w:rFonts w:ascii="Times New Roman" w:hAnsi="Times New Roman"/>
          <w:sz w:val="24"/>
          <w:szCs w:val="24"/>
        </w:rPr>
      </w:pPr>
      <w:r w:rsidRPr="000B1DB6">
        <w:rPr>
          <w:rFonts w:ascii="Times New Roman" w:hAnsi="Times New Roman"/>
          <w:sz w:val="24"/>
          <w:szCs w:val="24"/>
        </w:rPr>
        <w:t>Zamawiający nie przewiduje:</w:t>
      </w:r>
    </w:p>
    <w:p w14:paraId="66305967" w14:textId="0F23E45B" w:rsidR="000B1DB6" w:rsidRPr="00B009D1" w:rsidRDefault="0050260C" w:rsidP="00E200CD">
      <w:pPr>
        <w:pStyle w:val="Akapitzlist"/>
        <w:numPr>
          <w:ilvl w:val="0"/>
          <w:numId w:val="39"/>
        </w:numPr>
        <w:suppressAutoHyphens/>
        <w:spacing w:after="0" w:line="276" w:lineRule="auto"/>
        <w:ind w:left="604"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udzielenia </w:t>
      </w:r>
      <w:r w:rsidR="000B1DB6" w:rsidRPr="00B009D1">
        <w:rPr>
          <w:rFonts w:ascii="Times New Roman" w:hAnsi="Times New Roman" w:cs="Times New Roman"/>
          <w:sz w:val="24"/>
          <w:szCs w:val="24"/>
        </w:rPr>
        <w:t>zamówień, o któryc</w:t>
      </w:r>
      <w:r w:rsidR="00006D6A">
        <w:rPr>
          <w:rFonts w:ascii="Times New Roman" w:hAnsi="Times New Roman" w:cs="Times New Roman"/>
          <w:sz w:val="24"/>
          <w:szCs w:val="24"/>
        </w:rPr>
        <w:t>h mowa w art. 214 ust. 1 pkt 7 i 8 PZP;</w:t>
      </w:r>
    </w:p>
    <w:p w14:paraId="67E2B149" w14:textId="0C23D5BF" w:rsidR="000B1DB6" w:rsidRPr="00B009D1" w:rsidRDefault="00006D6A" w:rsidP="00E200CD">
      <w:pPr>
        <w:pStyle w:val="Akapitzlist"/>
        <w:numPr>
          <w:ilvl w:val="0"/>
          <w:numId w:val="39"/>
        </w:numPr>
        <w:suppressAutoHyphens/>
        <w:spacing w:after="0" w:line="276" w:lineRule="auto"/>
        <w:ind w:left="604" w:hanging="284"/>
        <w:contextualSpacing w:val="0"/>
        <w:jc w:val="both"/>
        <w:rPr>
          <w:rFonts w:ascii="Times New Roman" w:hAnsi="Times New Roman" w:cs="Times New Roman"/>
          <w:sz w:val="24"/>
          <w:szCs w:val="24"/>
        </w:rPr>
      </w:pPr>
      <w:r>
        <w:rPr>
          <w:rFonts w:ascii="Times New Roman" w:hAnsi="Times New Roman" w:cs="Times New Roman"/>
          <w:sz w:val="24"/>
          <w:szCs w:val="24"/>
        </w:rPr>
        <w:t>składania ofert częściowych;</w:t>
      </w:r>
    </w:p>
    <w:p w14:paraId="7EB83ACC" w14:textId="77777777" w:rsidR="000B1DB6" w:rsidRPr="00B009D1" w:rsidRDefault="000B1DB6" w:rsidP="00E200CD">
      <w:pPr>
        <w:pStyle w:val="Akapitzlist"/>
        <w:numPr>
          <w:ilvl w:val="0"/>
          <w:numId w:val="39"/>
        </w:numPr>
        <w:suppressAutoHyphens/>
        <w:spacing w:after="0" w:line="276" w:lineRule="auto"/>
        <w:ind w:left="604" w:hanging="284"/>
        <w:contextualSpacing w:val="0"/>
        <w:jc w:val="both"/>
        <w:rPr>
          <w:rFonts w:ascii="Times New Roman" w:hAnsi="Times New Roman" w:cs="Times New Roman"/>
          <w:sz w:val="24"/>
          <w:szCs w:val="24"/>
        </w:rPr>
      </w:pPr>
      <w:r w:rsidRPr="00B009D1">
        <w:rPr>
          <w:rFonts w:ascii="Times New Roman" w:hAnsi="Times New Roman" w:cs="Times New Roman"/>
          <w:sz w:val="24"/>
          <w:szCs w:val="24"/>
        </w:rPr>
        <w:t>składania ofert wariantowych;</w:t>
      </w:r>
    </w:p>
    <w:p w14:paraId="7CB498EB" w14:textId="77777777" w:rsidR="000B1DB6" w:rsidRPr="00B009D1" w:rsidRDefault="000B1DB6" w:rsidP="00E200CD">
      <w:pPr>
        <w:pStyle w:val="Akapitzlist"/>
        <w:numPr>
          <w:ilvl w:val="0"/>
          <w:numId w:val="39"/>
        </w:numPr>
        <w:suppressAutoHyphens/>
        <w:spacing w:after="0" w:line="276" w:lineRule="auto"/>
        <w:ind w:left="604" w:hanging="284"/>
        <w:contextualSpacing w:val="0"/>
        <w:jc w:val="both"/>
        <w:rPr>
          <w:rFonts w:ascii="Times New Roman" w:hAnsi="Times New Roman" w:cs="Times New Roman"/>
          <w:sz w:val="24"/>
          <w:szCs w:val="24"/>
        </w:rPr>
      </w:pPr>
      <w:r w:rsidRPr="00B009D1">
        <w:rPr>
          <w:rFonts w:ascii="Times New Roman" w:hAnsi="Times New Roman" w:cs="Times New Roman"/>
          <w:sz w:val="24"/>
          <w:szCs w:val="24"/>
        </w:rPr>
        <w:t>zawarcia umowy ramowej;</w:t>
      </w:r>
    </w:p>
    <w:p w14:paraId="375B7678" w14:textId="77777777" w:rsidR="000B1DB6" w:rsidRPr="00B009D1" w:rsidRDefault="000B1DB6" w:rsidP="00E200CD">
      <w:pPr>
        <w:pStyle w:val="Akapitzlist"/>
        <w:numPr>
          <w:ilvl w:val="0"/>
          <w:numId w:val="39"/>
        </w:numPr>
        <w:suppressAutoHyphens/>
        <w:spacing w:after="0" w:line="276" w:lineRule="auto"/>
        <w:ind w:left="604" w:hanging="284"/>
        <w:contextualSpacing w:val="0"/>
        <w:jc w:val="both"/>
        <w:rPr>
          <w:rFonts w:ascii="Times New Roman" w:hAnsi="Times New Roman" w:cs="Times New Roman"/>
          <w:sz w:val="24"/>
          <w:szCs w:val="24"/>
        </w:rPr>
      </w:pPr>
      <w:r w:rsidRPr="00B009D1">
        <w:rPr>
          <w:rFonts w:ascii="Times New Roman" w:hAnsi="Times New Roman" w:cs="Times New Roman"/>
          <w:sz w:val="24"/>
          <w:szCs w:val="24"/>
        </w:rPr>
        <w:t>rozliczenia w walucie innej niż złoty polski;</w:t>
      </w:r>
    </w:p>
    <w:p w14:paraId="5381BC08" w14:textId="77777777" w:rsidR="00006D6A" w:rsidRPr="00006D6A" w:rsidRDefault="000B1DB6" w:rsidP="00E200CD">
      <w:pPr>
        <w:pStyle w:val="Akapitzlist"/>
        <w:numPr>
          <w:ilvl w:val="0"/>
          <w:numId w:val="39"/>
        </w:numPr>
        <w:suppressAutoHyphens/>
        <w:spacing w:after="0" w:line="276" w:lineRule="auto"/>
        <w:ind w:left="604" w:hanging="284"/>
        <w:contextualSpacing w:val="0"/>
        <w:jc w:val="both"/>
        <w:rPr>
          <w:rFonts w:ascii="Times New Roman" w:hAnsi="Times New Roman" w:cs="Times New Roman"/>
          <w:sz w:val="24"/>
          <w:szCs w:val="24"/>
        </w:rPr>
      </w:pPr>
      <w:r w:rsidRPr="00B009D1">
        <w:rPr>
          <w:rFonts w:ascii="Times New Roman" w:hAnsi="Times New Roman"/>
          <w:sz w:val="24"/>
          <w:szCs w:val="24"/>
        </w:rPr>
        <w:t>zastosowania aukcji elektronicznej</w:t>
      </w:r>
      <w:r w:rsidR="00006D6A">
        <w:rPr>
          <w:rFonts w:ascii="Times New Roman" w:hAnsi="Times New Roman"/>
          <w:sz w:val="24"/>
          <w:szCs w:val="24"/>
        </w:rPr>
        <w:t>;</w:t>
      </w:r>
    </w:p>
    <w:p w14:paraId="5A029BC3" w14:textId="77777777" w:rsidR="007327C7" w:rsidRPr="007327C7" w:rsidRDefault="00006D6A" w:rsidP="00E200CD">
      <w:pPr>
        <w:pStyle w:val="Akapitzlist"/>
        <w:numPr>
          <w:ilvl w:val="0"/>
          <w:numId w:val="39"/>
        </w:numPr>
        <w:suppressAutoHyphens/>
        <w:spacing w:after="0" w:line="276" w:lineRule="auto"/>
        <w:ind w:left="604" w:hanging="284"/>
        <w:contextualSpacing w:val="0"/>
        <w:jc w:val="both"/>
        <w:rPr>
          <w:rFonts w:ascii="Times New Roman" w:hAnsi="Times New Roman" w:cs="Times New Roman"/>
          <w:sz w:val="24"/>
          <w:szCs w:val="24"/>
        </w:rPr>
      </w:pPr>
      <w:r>
        <w:rPr>
          <w:rFonts w:ascii="Times New Roman" w:hAnsi="Times New Roman"/>
          <w:sz w:val="24"/>
          <w:szCs w:val="24"/>
        </w:rPr>
        <w:t>zwrotu kosztów udziału w postępowaniu</w:t>
      </w:r>
      <w:r w:rsidR="007327C7">
        <w:rPr>
          <w:rFonts w:ascii="Times New Roman" w:hAnsi="Times New Roman"/>
          <w:sz w:val="24"/>
          <w:szCs w:val="24"/>
        </w:rPr>
        <w:t>;</w:t>
      </w:r>
    </w:p>
    <w:p w14:paraId="4ADCA040" w14:textId="36E7F4EE" w:rsidR="000B1DB6" w:rsidRPr="007327C7" w:rsidRDefault="007327C7" w:rsidP="00E200CD">
      <w:pPr>
        <w:pStyle w:val="Akapitzlist"/>
        <w:numPr>
          <w:ilvl w:val="0"/>
          <w:numId w:val="39"/>
        </w:numPr>
        <w:suppressAutoHyphens/>
        <w:spacing w:after="0" w:line="276" w:lineRule="auto"/>
        <w:ind w:left="604" w:hanging="284"/>
        <w:contextualSpacing w:val="0"/>
        <w:jc w:val="both"/>
        <w:rPr>
          <w:rFonts w:ascii="Times New Roman" w:hAnsi="Times New Roman" w:cs="Times New Roman"/>
          <w:sz w:val="24"/>
          <w:szCs w:val="24"/>
        </w:rPr>
      </w:pPr>
      <w:r w:rsidRPr="007327C7">
        <w:rPr>
          <w:rFonts w:ascii="Times New Roman" w:hAnsi="Times New Roman"/>
          <w:sz w:val="24"/>
          <w:szCs w:val="24"/>
        </w:rPr>
        <w:t>możliwości złożenia oferty w postaci katalogów elektronicznych ani możliwości dołączenia kata</w:t>
      </w:r>
      <w:r>
        <w:rPr>
          <w:rFonts w:ascii="Times New Roman" w:hAnsi="Times New Roman"/>
          <w:sz w:val="24"/>
          <w:szCs w:val="24"/>
        </w:rPr>
        <w:t>logów elektronicznych do oferty.</w:t>
      </w:r>
    </w:p>
    <w:p w14:paraId="13C3CB7E" w14:textId="77777777" w:rsidR="00C81986" w:rsidRDefault="00006D6A" w:rsidP="00C81986">
      <w:pPr>
        <w:pStyle w:val="Akapitzlist"/>
        <w:numPr>
          <w:ilvl w:val="0"/>
          <w:numId w:val="33"/>
        </w:numPr>
        <w:spacing w:line="276" w:lineRule="auto"/>
        <w:ind w:left="417"/>
        <w:jc w:val="both"/>
        <w:rPr>
          <w:rFonts w:ascii="Times New Roman" w:eastAsia="Times New Roman" w:hAnsi="Times New Roman" w:cs="Times New Roman"/>
          <w:color w:val="000000"/>
          <w:sz w:val="24"/>
          <w:szCs w:val="24"/>
          <w:lang w:eastAsia="pl-PL"/>
        </w:rPr>
      </w:pPr>
      <w:r w:rsidRPr="00006D6A">
        <w:rPr>
          <w:rFonts w:ascii="Times New Roman" w:eastAsia="Times New Roman" w:hAnsi="Times New Roman" w:cs="Times New Roman"/>
          <w:color w:val="000000"/>
          <w:sz w:val="24"/>
          <w:szCs w:val="24"/>
          <w:lang w:eastAsia="pl-PL"/>
        </w:rPr>
        <w:t xml:space="preserve">Zamawiający nie zastrzega możliwości ubiegania się o udzielenie zamówienia wyłącznie przez wykonawców, o których mowa w art. 94 </w:t>
      </w:r>
      <w:r>
        <w:rPr>
          <w:rFonts w:ascii="Times New Roman" w:eastAsia="Times New Roman" w:hAnsi="Times New Roman" w:cs="Times New Roman"/>
          <w:color w:val="000000"/>
          <w:sz w:val="24"/>
          <w:szCs w:val="24"/>
          <w:lang w:eastAsia="pl-PL"/>
        </w:rPr>
        <w:t>PZP.</w:t>
      </w:r>
      <w:r w:rsidRPr="00006D6A">
        <w:rPr>
          <w:rFonts w:ascii="Times New Roman" w:eastAsia="Times New Roman" w:hAnsi="Times New Roman" w:cs="Times New Roman"/>
          <w:color w:val="000000"/>
          <w:sz w:val="24"/>
          <w:szCs w:val="24"/>
          <w:lang w:eastAsia="pl-PL"/>
        </w:rPr>
        <w:t xml:space="preserve"> </w:t>
      </w:r>
    </w:p>
    <w:p w14:paraId="5546F2FA" w14:textId="596264E2" w:rsidR="00C81986" w:rsidRPr="00C81986" w:rsidRDefault="00C81986" w:rsidP="00C81986">
      <w:pPr>
        <w:pStyle w:val="Akapitzlist"/>
        <w:numPr>
          <w:ilvl w:val="0"/>
          <w:numId w:val="33"/>
        </w:numPr>
        <w:spacing w:line="276" w:lineRule="auto"/>
        <w:ind w:left="417"/>
        <w:jc w:val="both"/>
        <w:rPr>
          <w:rFonts w:ascii="Times New Roman" w:eastAsia="Times New Roman" w:hAnsi="Times New Roman" w:cs="Times New Roman"/>
          <w:color w:val="000000"/>
          <w:sz w:val="24"/>
          <w:szCs w:val="24"/>
          <w:lang w:eastAsia="pl-PL"/>
        </w:rPr>
      </w:pPr>
      <w:r w:rsidRPr="00C81986">
        <w:rPr>
          <w:rFonts w:ascii="Times New Roman" w:hAnsi="Times New Roman" w:cs="Times New Roman"/>
          <w:sz w:val="24"/>
          <w:szCs w:val="24"/>
        </w:rPr>
        <w:t>Zamawiający nie wymaga odbycia wizji lokalnej.</w:t>
      </w:r>
    </w:p>
    <w:p w14:paraId="497B888F" w14:textId="19C12FFA" w:rsidR="00C067AC" w:rsidRDefault="00BF34AA" w:rsidP="00E200CD">
      <w:pPr>
        <w:pStyle w:val="Akapitzlist"/>
        <w:widowControl w:val="0"/>
        <w:numPr>
          <w:ilvl w:val="0"/>
          <w:numId w:val="33"/>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6E328A">
        <w:rPr>
          <w:rFonts w:ascii="Times New Roman" w:eastAsia="Times New Roman" w:hAnsi="Times New Roman" w:cs="Times New Roman"/>
          <w:color w:val="000000"/>
          <w:sz w:val="24"/>
          <w:szCs w:val="24"/>
          <w:lang w:eastAsia="pl-PL"/>
        </w:rPr>
        <w:t xml:space="preserve">W zakresie nieuregulowanym w niniejszej Specyfikacji Warunków Zamówienia (zwanej dalej </w:t>
      </w:r>
      <w:r w:rsidR="006E328A">
        <w:rPr>
          <w:rFonts w:ascii="Times New Roman" w:eastAsia="Times New Roman" w:hAnsi="Times New Roman" w:cs="Times New Roman"/>
          <w:color w:val="000000"/>
          <w:sz w:val="24"/>
          <w:szCs w:val="24"/>
          <w:lang w:eastAsia="pl-PL"/>
        </w:rPr>
        <w:t>„</w:t>
      </w:r>
      <w:r w:rsidRPr="006E328A">
        <w:rPr>
          <w:rFonts w:ascii="Times New Roman" w:eastAsia="Times New Roman" w:hAnsi="Times New Roman" w:cs="Times New Roman"/>
          <w:color w:val="000000"/>
          <w:sz w:val="24"/>
          <w:szCs w:val="24"/>
          <w:lang w:eastAsia="pl-PL"/>
        </w:rPr>
        <w:t>SWZ</w:t>
      </w:r>
      <w:r w:rsidR="006E328A">
        <w:rPr>
          <w:rFonts w:ascii="Times New Roman" w:eastAsia="Times New Roman" w:hAnsi="Times New Roman" w:cs="Times New Roman"/>
          <w:color w:val="000000"/>
          <w:sz w:val="24"/>
          <w:szCs w:val="24"/>
          <w:lang w:eastAsia="pl-PL"/>
        </w:rPr>
        <w:t>”</w:t>
      </w:r>
      <w:r w:rsidRPr="006E328A">
        <w:rPr>
          <w:rFonts w:ascii="Times New Roman" w:eastAsia="Times New Roman" w:hAnsi="Times New Roman" w:cs="Times New Roman"/>
          <w:color w:val="000000"/>
          <w:sz w:val="24"/>
          <w:szCs w:val="24"/>
          <w:lang w:eastAsia="pl-PL"/>
        </w:rPr>
        <w:t xml:space="preserve"> lub </w:t>
      </w:r>
      <w:r w:rsidR="006E328A">
        <w:rPr>
          <w:rFonts w:ascii="Times New Roman" w:eastAsia="Times New Roman" w:hAnsi="Times New Roman" w:cs="Times New Roman"/>
          <w:color w:val="000000"/>
          <w:sz w:val="24"/>
          <w:szCs w:val="24"/>
          <w:lang w:eastAsia="pl-PL"/>
        </w:rPr>
        <w:t>„</w:t>
      </w:r>
      <w:r w:rsidRPr="006E328A">
        <w:rPr>
          <w:rFonts w:ascii="Times New Roman" w:eastAsia="Times New Roman" w:hAnsi="Times New Roman" w:cs="Times New Roman"/>
          <w:color w:val="000000"/>
          <w:sz w:val="24"/>
          <w:szCs w:val="24"/>
          <w:lang w:eastAsia="pl-PL"/>
        </w:rPr>
        <w:t xml:space="preserve">specyfikacją"), zastosowanie mają przepisy </w:t>
      </w:r>
      <w:r w:rsidR="00472934" w:rsidRPr="006E328A">
        <w:rPr>
          <w:rFonts w:ascii="Times New Roman" w:eastAsia="Times New Roman" w:hAnsi="Times New Roman" w:cs="Times New Roman"/>
          <w:color w:val="000000"/>
          <w:sz w:val="24"/>
          <w:szCs w:val="24"/>
          <w:lang w:eastAsia="pl-PL"/>
        </w:rPr>
        <w:t>PZP</w:t>
      </w:r>
      <w:r w:rsidRPr="006E328A">
        <w:rPr>
          <w:rFonts w:ascii="Times New Roman" w:eastAsia="Times New Roman" w:hAnsi="Times New Roman" w:cs="Times New Roman"/>
          <w:color w:val="000000"/>
          <w:sz w:val="24"/>
          <w:szCs w:val="24"/>
          <w:lang w:eastAsia="pl-PL"/>
        </w:rPr>
        <w:t>.</w:t>
      </w:r>
    </w:p>
    <w:p w14:paraId="3AE072DD" w14:textId="7412B883" w:rsidR="00C067AC" w:rsidRPr="00C067AC" w:rsidRDefault="00C067AC" w:rsidP="00E200CD">
      <w:pPr>
        <w:pStyle w:val="Akapitzlist"/>
        <w:widowControl w:val="0"/>
        <w:numPr>
          <w:ilvl w:val="0"/>
          <w:numId w:val="33"/>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C067AC">
        <w:rPr>
          <w:rFonts w:ascii="Times New Roman" w:eastAsia="Times New Roman" w:hAnsi="Times New Roman" w:cs="Times New Roman"/>
          <w:color w:val="000000"/>
          <w:sz w:val="24"/>
          <w:szCs w:val="24"/>
          <w:lang w:eastAsia="pl-PL"/>
        </w:rPr>
        <w:t>Wymagania dot</w:t>
      </w:r>
      <w:r>
        <w:rPr>
          <w:rFonts w:ascii="Times New Roman" w:eastAsia="Times New Roman" w:hAnsi="Times New Roman" w:cs="Times New Roman"/>
          <w:color w:val="000000"/>
          <w:sz w:val="24"/>
          <w:szCs w:val="24"/>
          <w:lang w:eastAsia="pl-PL"/>
        </w:rPr>
        <w:t>yczące</w:t>
      </w:r>
      <w:r w:rsidRPr="00C067AC">
        <w:rPr>
          <w:rFonts w:ascii="Times New Roman" w:eastAsia="Times New Roman" w:hAnsi="Times New Roman" w:cs="Times New Roman"/>
          <w:color w:val="000000"/>
          <w:sz w:val="24"/>
          <w:szCs w:val="24"/>
          <w:lang w:eastAsia="pl-PL"/>
        </w:rPr>
        <w:t xml:space="preserve"> zatrudnienia osób wykonujących wskazane czynności w zakresie realizacji zamówienia na podstawie umowy o pracę:</w:t>
      </w:r>
    </w:p>
    <w:p w14:paraId="4FA348DF" w14:textId="21431B8A" w:rsidR="00C067AC" w:rsidRDefault="00C067AC" w:rsidP="00E200CD">
      <w:pPr>
        <w:pStyle w:val="Akapitzlist"/>
        <w:widowControl w:val="0"/>
        <w:numPr>
          <w:ilvl w:val="0"/>
          <w:numId w:val="61"/>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067AC">
        <w:rPr>
          <w:rFonts w:ascii="Times New Roman" w:eastAsia="Times New Roman" w:hAnsi="Times New Roman" w:cs="Times New Roman"/>
          <w:color w:val="000000"/>
          <w:sz w:val="24"/>
          <w:szCs w:val="24"/>
          <w:lang w:eastAsia="pl-PL"/>
        </w:rPr>
        <w:lastRenderedPageBreak/>
        <w:t xml:space="preserve">Zamawiający wymaga zatrudnienia na podstawie umowy o pracę przez </w:t>
      </w:r>
      <w:r>
        <w:rPr>
          <w:rFonts w:ascii="Times New Roman" w:eastAsia="Times New Roman" w:hAnsi="Times New Roman" w:cs="Times New Roman"/>
          <w:color w:val="000000"/>
          <w:sz w:val="24"/>
          <w:szCs w:val="24"/>
          <w:lang w:eastAsia="pl-PL"/>
        </w:rPr>
        <w:t>W</w:t>
      </w:r>
      <w:r w:rsidRPr="00C067AC">
        <w:rPr>
          <w:rFonts w:ascii="Times New Roman" w:eastAsia="Times New Roman" w:hAnsi="Times New Roman" w:cs="Times New Roman"/>
          <w:color w:val="000000"/>
          <w:sz w:val="24"/>
          <w:szCs w:val="24"/>
          <w:lang w:eastAsia="pl-PL"/>
        </w:rPr>
        <w:t xml:space="preserve">ykonawcę lub podwykonawcę </w:t>
      </w:r>
      <w:r w:rsidR="006A4A0E">
        <w:rPr>
          <w:rFonts w:ascii="Times New Roman" w:eastAsia="Times New Roman" w:hAnsi="Times New Roman" w:cs="Times New Roman"/>
          <w:color w:val="000000"/>
          <w:sz w:val="24"/>
          <w:szCs w:val="24"/>
          <w:lang w:eastAsia="pl-PL"/>
        </w:rPr>
        <w:t xml:space="preserve">osób wykonujących następujące prace fizyczne: </w:t>
      </w:r>
      <w:r w:rsidR="006A4A0E" w:rsidRPr="006A4A0E">
        <w:rPr>
          <w:rFonts w:ascii="Times New Roman" w:eastAsia="Times New Roman" w:hAnsi="Times New Roman" w:cs="Times New Roman"/>
          <w:color w:val="000000"/>
          <w:sz w:val="24"/>
          <w:szCs w:val="24"/>
          <w:lang w:eastAsia="pl-PL"/>
        </w:rPr>
        <w:t>prace rozbiórkowe, krycie dachu, montaż stolarki okiennej i drzwiowej</w:t>
      </w:r>
      <w:r w:rsidR="006A4A0E">
        <w:rPr>
          <w:rFonts w:ascii="Times New Roman" w:eastAsia="Times New Roman" w:hAnsi="Times New Roman" w:cs="Times New Roman"/>
          <w:color w:val="000000"/>
          <w:sz w:val="24"/>
          <w:szCs w:val="24"/>
          <w:lang w:eastAsia="pl-PL"/>
        </w:rPr>
        <w:t>, układanie posadzek oraz roboty ziemne.</w:t>
      </w:r>
    </w:p>
    <w:p w14:paraId="4F2BA3A5" w14:textId="3E65A429" w:rsidR="00C067AC" w:rsidRPr="00C067AC" w:rsidRDefault="00C067AC" w:rsidP="00E200CD">
      <w:pPr>
        <w:pStyle w:val="Akapitzlist"/>
        <w:widowControl w:val="0"/>
        <w:numPr>
          <w:ilvl w:val="0"/>
          <w:numId w:val="61"/>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Pr="00C067AC">
        <w:rPr>
          <w:rFonts w:ascii="Times New Roman" w:eastAsia="Times New Roman" w:hAnsi="Times New Roman" w:cs="Times New Roman"/>
          <w:color w:val="000000"/>
          <w:sz w:val="24"/>
          <w:szCs w:val="24"/>
          <w:lang w:eastAsia="pl-PL"/>
        </w:rPr>
        <w:t xml:space="preserve">ymóg określony w </w:t>
      </w:r>
      <w:r>
        <w:rPr>
          <w:rFonts w:ascii="Times New Roman" w:eastAsia="Times New Roman" w:hAnsi="Times New Roman" w:cs="Times New Roman"/>
          <w:color w:val="000000"/>
          <w:sz w:val="24"/>
          <w:szCs w:val="24"/>
          <w:lang w:eastAsia="pl-PL"/>
        </w:rPr>
        <w:t>punkcie 1</w:t>
      </w:r>
      <w:r w:rsidRPr="00C067AC">
        <w:rPr>
          <w:rFonts w:ascii="Times New Roman" w:eastAsia="Times New Roman" w:hAnsi="Times New Roman" w:cs="Times New Roman"/>
          <w:color w:val="000000"/>
          <w:sz w:val="24"/>
          <w:szCs w:val="24"/>
          <w:lang w:eastAsia="pl-PL"/>
        </w:rPr>
        <w:t xml:space="preserve"> nie dotyczy kierowników</w:t>
      </w:r>
      <w:r>
        <w:rPr>
          <w:rFonts w:ascii="Times New Roman" w:eastAsia="Times New Roman" w:hAnsi="Times New Roman" w:cs="Times New Roman"/>
          <w:color w:val="000000"/>
          <w:sz w:val="24"/>
          <w:szCs w:val="24"/>
          <w:lang w:eastAsia="pl-PL"/>
        </w:rPr>
        <w:t xml:space="preserve"> robót poszczególnych specjalności, </w:t>
      </w:r>
      <w:r w:rsidRPr="00C067AC">
        <w:rPr>
          <w:rFonts w:ascii="Times New Roman" w:eastAsia="Times New Roman" w:hAnsi="Times New Roman" w:cs="Times New Roman"/>
          <w:color w:val="000000"/>
          <w:sz w:val="24"/>
          <w:szCs w:val="24"/>
          <w:lang w:eastAsia="pl-PL"/>
        </w:rPr>
        <w:t xml:space="preserve">kierownika budowy, dostawców materiałów na budowę, geodetów, osób wykonujących </w:t>
      </w:r>
      <w:r>
        <w:rPr>
          <w:rFonts w:ascii="Times New Roman" w:eastAsia="Times New Roman" w:hAnsi="Times New Roman" w:cs="Times New Roman"/>
          <w:color w:val="000000"/>
          <w:sz w:val="24"/>
          <w:szCs w:val="24"/>
          <w:lang w:eastAsia="pl-PL"/>
        </w:rPr>
        <w:t>usługi sprzętowe i transportowe;</w:t>
      </w:r>
      <w:r w:rsidRPr="00C067AC">
        <w:rPr>
          <w:rFonts w:ascii="Times New Roman" w:eastAsia="Times New Roman" w:hAnsi="Times New Roman" w:cs="Times New Roman"/>
          <w:color w:val="000000"/>
          <w:sz w:val="24"/>
          <w:szCs w:val="24"/>
          <w:lang w:eastAsia="pl-PL"/>
        </w:rPr>
        <w:t xml:space="preserve"> </w:t>
      </w:r>
    </w:p>
    <w:p w14:paraId="5831CA08" w14:textId="242124F1" w:rsidR="00C067AC" w:rsidRPr="00C067AC" w:rsidRDefault="00C067AC" w:rsidP="00E200CD">
      <w:pPr>
        <w:pStyle w:val="Akapitzlist"/>
        <w:widowControl w:val="0"/>
        <w:numPr>
          <w:ilvl w:val="0"/>
          <w:numId w:val="61"/>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067AC">
        <w:rPr>
          <w:rFonts w:ascii="Times New Roman" w:eastAsia="Times New Roman" w:hAnsi="Times New Roman" w:cs="Times New Roman"/>
          <w:color w:val="000000"/>
          <w:sz w:val="24"/>
          <w:szCs w:val="24"/>
          <w:lang w:eastAsia="pl-PL"/>
        </w:rPr>
        <w:t xml:space="preserve">Wymóg zatrudnienia na podstawie umowy o pracę określony w </w:t>
      </w:r>
      <w:r>
        <w:rPr>
          <w:rFonts w:ascii="Times New Roman" w:eastAsia="Times New Roman" w:hAnsi="Times New Roman" w:cs="Times New Roman"/>
          <w:color w:val="000000"/>
          <w:sz w:val="24"/>
          <w:szCs w:val="24"/>
          <w:lang w:eastAsia="pl-PL"/>
        </w:rPr>
        <w:t>punkcie 1</w:t>
      </w:r>
      <w:r w:rsidRPr="00C067AC">
        <w:rPr>
          <w:rFonts w:ascii="Times New Roman" w:eastAsia="Times New Roman" w:hAnsi="Times New Roman" w:cs="Times New Roman"/>
          <w:color w:val="000000"/>
          <w:sz w:val="24"/>
          <w:szCs w:val="24"/>
          <w:lang w:eastAsia="pl-PL"/>
        </w:rPr>
        <w:t xml:space="preserve"> nie dotyczy Wykonawców i podwykonawców prowadzących działalność gospodarczą na podstawie wpisu do Centralnej Ewidencji i Informacji o Działalności Gospodarczej, wykonujących osobiście i samodzielnie powierzone im czynności w zakresie realizacji za</w:t>
      </w:r>
      <w:r>
        <w:rPr>
          <w:rFonts w:ascii="Times New Roman" w:eastAsia="Times New Roman" w:hAnsi="Times New Roman" w:cs="Times New Roman"/>
          <w:color w:val="000000"/>
          <w:sz w:val="24"/>
          <w:szCs w:val="24"/>
          <w:lang w:eastAsia="pl-PL"/>
        </w:rPr>
        <w:t>mówienia;</w:t>
      </w:r>
      <w:r w:rsidRPr="00C067AC">
        <w:rPr>
          <w:rFonts w:ascii="Times New Roman" w:eastAsia="Times New Roman" w:hAnsi="Times New Roman" w:cs="Times New Roman"/>
          <w:color w:val="000000"/>
          <w:sz w:val="24"/>
          <w:szCs w:val="24"/>
          <w:lang w:eastAsia="pl-PL"/>
        </w:rPr>
        <w:t xml:space="preserve"> </w:t>
      </w:r>
    </w:p>
    <w:p w14:paraId="462F82E1" w14:textId="071F62ED" w:rsidR="00C067AC" w:rsidRPr="00C067AC" w:rsidRDefault="00C067AC" w:rsidP="00E200CD">
      <w:pPr>
        <w:pStyle w:val="Akapitzlist"/>
        <w:widowControl w:val="0"/>
        <w:numPr>
          <w:ilvl w:val="0"/>
          <w:numId w:val="61"/>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Pr="00C067AC">
        <w:rPr>
          <w:rFonts w:ascii="Times New Roman" w:eastAsia="Times New Roman" w:hAnsi="Times New Roman" w:cs="Times New Roman"/>
          <w:color w:val="000000"/>
          <w:sz w:val="24"/>
          <w:szCs w:val="24"/>
          <w:lang w:eastAsia="pl-PL"/>
        </w:rPr>
        <w:t xml:space="preserve"> trakcie realizacji zamówienia zamawiający uprawniony jest do wykonywania czynności kontrolnych wobec </w:t>
      </w:r>
      <w:r w:rsidR="006A4A0E">
        <w:rPr>
          <w:rFonts w:ascii="Times New Roman" w:eastAsia="Times New Roman" w:hAnsi="Times New Roman" w:cs="Times New Roman"/>
          <w:color w:val="000000"/>
          <w:sz w:val="24"/>
          <w:szCs w:val="24"/>
          <w:lang w:eastAsia="pl-PL"/>
        </w:rPr>
        <w:t>W</w:t>
      </w:r>
      <w:r w:rsidRPr="00C067AC">
        <w:rPr>
          <w:rFonts w:ascii="Times New Roman" w:eastAsia="Times New Roman" w:hAnsi="Times New Roman" w:cs="Times New Roman"/>
          <w:color w:val="000000"/>
          <w:sz w:val="24"/>
          <w:szCs w:val="24"/>
          <w:lang w:eastAsia="pl-PL"/>
        </w:rPr>
        <w:t>ykonawcy odnośnie spełniania przez wykonawcę lub podwykonawcę wymogu zatrudnienia na podstawie umowy o pra</w:t>
      </w:r>
      <w:r w:rsidR="006A4A0E">
        <w:rPr>
          <w:rFonts w:ascii="Times New Roman" w:eastAsia="Times New Roman" w:hAnsi="Times New Roman" w:cs="Times New Roman"/>
          <w:color w:val="000000"/>
          <w:sz w:val="24"/>
          <w:szCs w:val="24"/>
          <w:lang w:eastAsia="pl-PL"/>
        </w:rPr>
        <w:t>cę osób wykonujących wskazane w </w:t>
      </w:r>
      <w:r w:rsidRPr="00C067AC">
        <w:rPr>
          <w:rFonts w:ascii="Times New Roman" w:eastAsia="Times New Roman" w:hAnsi="Times New Roman" w:cs="Times New Roman"/>
          <w:color w:val="000000"/>
          <w:sz w:val="24"/>
          <w:szCs w:val="24"/>
          <w:lang w:eastAsia="pl-PL"/>
        </w:rPr>
        <w:t xml:space="preserve">punkcie 1 czynności. Zamawiający uprawniony jest w szczególności do: </w:t>
      </w:r>
    </w:p>
    <w:p w14:paraId="27BCD2D9" w14:textId="77777777" w:rsidR="00C067AC" w:rsidRPr="00C067AC" w:rsidRDefault="00C067AC" w:rsidP="00E200CD">
      <w:pPr>
        <w:pStyle w:val="Akapitzlist"/>
        <w:widowControl w:val="0"/>
        <w:numPr>
          <w:ilvl w:val="0"/>
          <w:numId w:val="6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067AC">
        <w:rPr>
          <w:rFonts w:ascii="Times New Roman" w:eastAsia="Times New Roman" w:hAnsi="Times New Roman" w:cs="Times New Roman"/>
          <w:color w:val="000000"/>
          <w:sz w:val="24"/>
          <w:szCs w:val="24"/>
          <w:lang w:eastAsia="pl-PL"/>
        </w:rPr>
        <w:t>żądania oświadczeń i dokumentów w zakresie potwierdzenia spełniania ww. wymogów i dokonywania ich oceny,</w:t>
      </w:r>
    </w:p>
    <w:p w14:paraId="11F191E5" w14:textId="3F083A95" w:rsidR="00C067AC" w:rsidRPr="00C067AC" w:rsidRDefault="00C067AC" w:rsidP="00E200CD">
      <w:pPr>
        <w:pStyle w:val="Akapitzlist"/>
        <w:widowControl w:val="0"/>
        <w:numPr>
          <w:ilvl w:val="0"/>
          <w:numId w:val="6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067AC">
        <w:rPr>
          <w:rFonts w:ascii="Times New Roman" w:eastAsia="Times New Roman" w:hAnsi="Times New Roman" w:cs="Times New Roman"/>
          <w:color w:val="000000"/>
          <w:sz w:val="24"/>
          <w:szCs w:val="24"/>
          <w:lang w:eastAsia="pl-PL"/>
        </w:rPr>
        <w:t>żądania wyjaśnień w przypadku wątpliwości w zakres</w:t>
      </w:r>
      <w:r w:rsidR="006A4A0E">
        <w:rPr>
          <w:rFonts w:ascii="Times New Roman" w:eastAsia="Times New Roman" w:hAnsi="Times New Roman" w:cs="Times New Roman"/>
          <w:color w:val="000000"/>
          <w:sz w:val="24"/>
          <w:szCs w:val="24"/>
          <w:lang w:eastAsia="pl-PL"/>
        </w:rPr>
        <w:t>ie potwierdzenia spełniania ww. </w:t>
      </w:r>
      <w:r w:rsidRPr="00C067AC">
        <w:rPr>
          <w:rFonts w:ascii="Times New Roman" w:eastAsia="Times New Roman" w:hAnsi="Times New Roman" w:cs="Times New Roman"/>
          <w:color w:val="000000"/>
          <w:sz w:val="24"/>
          <w:szCs w:val="24"/>
          <w:lang w:eastAsia="pl-PL"/>
        </w:rPr>
        <w:t>wymogów,</w:t>
      </w:r>
    </w:p>
    <w:p w14:paraId="7B76C778" w14:textId="6EC76F10" w:rsidR="00C067AC" w:rsidRPr="00C067AC" w:rsidRDefault="00C067AC" w:rsidP="00E200CD">
      <w:pPr>
        <w:pStyle w:val="Akapitzlist"/>
        <w:widowControl w:val="0"/>
        <w:numPr>
          <w:ilvl w:val="0"/>
          <w:numId w:val="62"/>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067AC">
        <w:rPr>
          <w:rFonts w:ascii="Times New Roman" w:eastAsia="Times New Roman" w:hAnsi="Times New Roman" w:cs="Times New Roman"/>
          <w:color w:val="000000"/>
          <w:sz w:val="24"/>
          <w:szCs w:val="24"/>
          <w:lang w:eastAsia="pl-PL"/>
        </w:rPr>
        <w:t xml:space="preserve">przeprowadzania kontroli na </w:t>
      </w:r>
      <w:r w:rsidR="006A4A0E">
        <w:rPr>
          <w:rFonts w:ascii="Times New Roman" w:eastAsia="Times New Roman" w:hAnsi="Times New Roman" w:cs="Times New Roman"/>
          <w:color w:val="000000"/>
          <w:sz w:val="24"/>
          <w:szCs w:val="24"/>
          <w:lang w:eastAsia="pl-PL"/>
        </w:rPr>
        <w:t>miejscu wykonywania świadczenia;</w:t>
      </w:r>
    </w:p>
    <w:p w14:paraId="16CF3929" w14:textId="1F0471D5" w:rsidR="00C067AC" w:rsidRPr="00C067AC" w:rsidRDefault="006A4A0E" w:rsidP="00E200CD">
      <w:pPr>
        <w:pStyle w:val="Akapitzlist"/>
        <w:widowControl w:val="0"/>
        <w:numPr>
          <w:ilvl w:val="0"/>
          <w:numId w:val="61"/>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00C067AC" w:rsidRPr="00C067AC">
        <w:rPr>
          <w:rFonts w:ascii="Times New Roman" w:eastAsia="Times New Roman" w:hAnsi="Times New Roman" w:cs="Times New Roman"/>
          <w:color w:val="000000"/>
          <w:sz w:val="24"/>
          <w:szCs w:val="24"/>
          <w:lang w:eastAsia="pl-PL"/>
        </w:rPr>
        <w:t xml:space="preserve"> trakcie realizacji zamówienia na każde wezwanie </w:t>
      </w:r>
      <w:r>
        <w:rPr>
          <w:rFonts w:ascii="Times New Roman" w:eastAsia="Times New Roman" w:hAnsi="Times New Roman" w:cs="Times New Roman"/>
          <w:color w:val="000000"/>
          <w:sz w:val="24"/>
          <w:szCs w:val="24"/>
          <w:lang w:eastAsia="pl-PL"/>
        </w:rPr>
        <w:t>Zamawiającego w wyznaczonym w </w:t>
      </w:r>
      <w:r w:rsidR="00C067AC" w:rsidRPr="00C067AC">
        <w:rPr>
          <w:rFonts w:ascii="Times New Roman" w:eastAsia="Times New Roman" w:hAnsi="Times New Roman" w:cs="Times New Roman"/>
          <w:color w:val="000000"/>
          <w:sz w:val="24"/>
          <w:szCs w:val="24"/>
          <w:lang w:eastAsia="pl-PL"/>
        </w:rPr>
        <w:t xml:space="preserve">tym wezwaniu terminie </w:t>
      </w:r>
      <w:r w:rsidR="0050260C">
        <w:rPr>
          <w:rFonts w:ascii="Times New Roman" w:eastAsia="Times New Roman" w:hAnsi="Times New Roman" w:cs="Times New Roman"/>
          <w:color w:val="000000"/>
          <w:sz w:val="24"/>
          <w:szCs w:val="24"/>
          <w:lang w:eastAsia="pl-PL"/>
        </w:rPr>
        <w:t>W</w:t>
      </w:r>
      <w:r w:rsidR="00C067AC" w:rsidRPr="00C067AC">
        <w:rPr>
          <w:rFonts w:ascii="Times New Roman" w:eastAsia="Times New Roman" w:hAnsi="Times New Roman" w:cs="Times New Roman"/>
          <w:color w:val="000000"/>
          <w:sz w:val="24"/>
          <w:szCs w:val="24"/>
          <w:lang w:eastAsia="pl-PL"/>
        </w:rPr>
        <w:t xml:space="preserve">ykonawca przedłoży </w:t>
      </w:r>
      <w:r>
        <w:rPr>
          <w:rFonts w:ascii="Times New Roman" w:eastAsia="Times New Roman" w:hAnsi="Times New Roman" w:cs="Times New Roman"/>
          <w:color w:val="000000"/>
          <w:sz w:val="24"/>
          <w:szCs w:val="24"/>
          <w:lang w:eastAsia="pl-PL"/>
        </w:rPr>
        <w:t>Z</w:t>
      </w:r>
      <w:r w:rsidR="00C067AC" w:rsidRPr="00C067AC">
        <w:rPr>
          <w:rFonts w:ascii="Times New Roman" w:eastAsia="Times New Roman" w:hAnsi="Times New Roman" w:cs="Times New Roman"/>
          <w:color w:val="000000"/>
          <w:sz w:val="24"/>
          <w:szCs w:val="24"/>
          <w:lang w:eastAsia="pl-PL"/>
        </w:rPr>
        <w:t>amawiającemu wskazane poniżej dowody</w:t>
      </w:r>
      <w:r>
        <w:rPr>
          <w:rFonts w:ascii="Times New Roman" w:eastAsia="Times New Roman" w:hAnsi="Times New Roman" w:cs="Times New Roman"/>
          <w:color w:val="000000"/>
          <w:sz w:val="24"/>
          <w:szCs w:val="24"/>
          <w:lang w:eastAsia="pl-PL"/>
        </w:rPr>
        <w:t>,</w:t>
      </w:r>
      <w:r w:rsidR="00C067AC" w:rsidRPr="00C067AC">
        <w:rPr>
          <w:rFonts w:ascii="Times New Roman" w:eastAsia="Times New Roman" w:hAnsi="Times New Roman" w:cs="Times New Roman"/>
          <w:color w:val="000000"/>
          <w:sz w:val="24"/>
          <w:szCs w:val="24"/>
          <w:lang w:eastAsia="pl-PL"/>
        </w:rPr>
        <w:t xml:space="preserve"> w celu potwierdzenia spełnienia wymogu zatru</w:t>
      </w:r>
      <w:r>
        <w:rPr>
          <w:rFonts w:ascii="Times New Roman" w:eastAsia="Times New Roman" w:hAnsi="Times New Roman" w:cs="Times New Roman"/>
          <w:color w:val="000000"/>
          <w:sz w:val="24"/>
          <w:szCs w:val="24"/>
          <w:lang w:eastAsia="pl-PL"/>
        </w:rPr>
        <w:t>dnienia na podstawie umowy o </w:t>
      </w:r>
      <w:r w:rsidR="00C067AC" w:rsidRPr="00C067AC">
        <w:rPr>
          <w:rFonts w:ascii="Times New Roman" w:eastAsia="Times New Roman" w:hAnsi="Times New Roman" w:cs="Times New Roman"/>
          <w:color w:val="000000"/>
          <w:sz w:val="24"/>
          <w:szCs w:val="24"/>
          <w:lang w:eastAsia="pl-PL"/>
        </w:rPr>
        <w:t xml:space="preserve">pracę przez </w:t>
      </w:r>
      <w:r>
        <w:rPr>
          <w:rFonts w:ascii="Times New Roman" w:eastAsia="Times New Roman" w:hAnsi="Times New Roman" w:cs="Times New Roman"/>
          <w:color w:val="000000"/>
          <w:sz w:val="24"/>
          <w:szCs w:val="24"/>
          <w:lang w:eastAsia="pl-PL"/>
        </w:rPr>
        <w:t>W</w:t>
      </w:r>
      <w:r w:rsidR="00C067AC" w:rsidRPr="00C067AC">
        <w:rPr>
          <w:rFonts w:ascii="Times New Roman" w:eastAsia="Times New Roman" w:hAnsi="Times New Roman" w:cs="Times New Roman"/>
          <w:color w:val="000000"/>
          <w:sz w:val="24"/>
          <w:szCs w:val="24"/>
          <w:lang w:eastAsia="pl-PL"/>
        </w:rPr>
        <w:t>ykonawcę lub podwykonawcę osób wykonujących wskazane w punkcie 1 czynności w trakcie realizacji zamówienia:</w:t>
      </w:r>
    </w:p>
    <w:p w14:paraId="26D0A965" w14:textId="0A92C44E" w:rsidR="00C067AC" w:rsidRPr="00C067AC" w:rsidRDefault="00C067AC" w:rsidP="00E200CD">
      <w:pPr>
        <w:pStyle w:val="Akapitzlist"/>
        <w:widowControl w:val="0"/>
        <w:numPr>
          <w:ilvl w:val="0"/>
          <w:numId w:val="63"/>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067AC">
        <w:rPr>
          <w:rFonts w:ascii="Times New Roman" w:eastAsia="Times New Roman" w:hAnsi="Times New Roman" w:cs="Times New Roman"/>
          <w:color w:val="000000"/>
          <w:sz w:val="24"/>
          <w:szCs w:val="24"/>
          <w:lang w:eastAsia="pl-PL"/>
        </w:rPr>
        <w:t xml:space="preserve">oświadczenie </w:t>
      </w:r>
      <w:r w:rsidR="0050260C">
        <w:rPr>
          <w:rFonts w:ascii="Times New Roman" w:eastAsia="Times New Roman" w:hAnsi="Times New Roman" w:cs="Times New Roman"/>
          <w:color w:val="000000"/>
          <w:sz w:val="24"/>
          <w:szCs w:val="24"/>
          <w:lang w:eastAsia="pl-PL"/>
        </w:rPr>
        <w:t>W</w:t>
      </w:r>
      <w:r w:rsidRPr="00C067AC">
        <w:rPr>
          <w:rFonts w:ascii="Times New Roman" w:eastAsia="Times New Roman" w:hAnsi="Times New Roman" w:cs="Times New Roman"/>
          <w:color w:val="000000"/>
          <w:sz w:val="24"/>
          <w:szCs w:val="24"/>
          <w:lang w:eastAsia="pl-PL"/>
        </w:rPr>
        <w:t>ykonawcy lub podwykonawcy o za</w:t>
      </w:r>
      <w:r w:rsidR="006A4A0E">
        <w:rPr>
          <w:rFonts w:ascii="Times New Roman" w:eastAsia="Times New Roman" w:hAnsi="Times New Roman" w:cs="Times New Roman"/>
          <w:color w:val="000000"/>
          <w:sz w:val="24"/>
          <w:szCs w:val="24"/>
          <w:lang w:eastAsia="pl-PL"/>
        </w:rPr>
        <w:t>trudnieniu na podstawie umowy o </w:t>
      </w:r>
      <w:r w:rsidRPr="00C067AC">
        <w:rPr>
          <w:rFonts w:ascii="Times New Roman" w:eastAsia="Times New Roman" w:hAnsi="Times New Roman" w:cs="Times New Roman"/>
          <w:color w:val="000000"/>
          <w:sz w:val="24"/>
          <w:szCs w:val="24"/>
          <w:lang w:eastAsia="pl-PL"/>
        </w:rPr>
        <w:t>pracę osób wykonujących czynno</w:t>
      </w:r>
      <w:r w:rsidR="006A4A0E">
        <w:rPr>
          <w:rFonts w:ascii="Times New Roman" w:eastAsia="Times New Roman" w:hAnsi="Times New Roman" w:cs="Times New Roman"/>
          <w:color w:val="000000"/>
          <w:sz w:val="24"/>
          <w:szCs w:val="24"/>
          <w:lang w:eastAsia="pl-PL"/>
        </w:rPr>
        <w:t>ści, których dotyczy wezwanie Z</w:t>
      </w:r>
      <w:r w:rsidRPr="00C067AC">
        <w:rPr>
          <w:rFonts w:ascii="Times New Roman" w:eastAsia="Times New Roman" w:hAnsi="Times New Roman" w:cs="Times New Roman"/>
          <w:color w:val="000000"/>
          <w:sz w:val="24"/>
          <w:szCs w:val="24"/>
          <w:lang w:eastAsia="pl-PL"/>
        </w:rPr>
        <w:t>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w:t>
      </w:r>
      <w:r w:rsidR="006A4A0E">
        <w:rPr>
          <w:rFonts w:ascii="Times New Roman" w:eastAsia="Times New Roman" w:hAnsi="Times New Roman" w:cs="Times New Roman"/>
          <w:color w:val="000000"/>
          <w:sz w:val="24"/>
          <w:szCs w:val="24"/>
          <w:lang w:eastAsia="pl-PL"/>
        </w:rPr>
        <w:t xml:space="preserve">eniu </w:t>
      </w:r>
      <w:r w:rsidR="00812E0C">
        <w:rPr>
          <w:rFonts w:ascii="Times New Roman" w:eastAsia="Times New Roman" w:hAnsi="Times New Roman" w:cs="Times New Roman"/>
          <w:color w:val="000000"/>
          <w:sz w:val="24"/>
          <w:szCs w:val="24"/>
          <w:lang w:eastAsia="pl-PL"/>
        </w:rPr>
        <w:t>W</w:t>
      </w:r>
      <w:r w:rsidR="006A4A0E">
        <w:rPr>
          <w:rFonts w:ascii="Times New Roman" w:eastAsia="Times New Roman" w:hAnsi="Times New Roman" w:cs="Times New Roman"/>
          <w:color w:val="000000"/>
          <w:sz w:val="24"/>
          <w:szCs w:val="24"/>
          <w:lang w:eastAsia="pl-PL"/>
        </w:rPr>
        <w:t>ykonawcy lub podwykonawcy,</w:t>
      </w:r>
    </w:p>
    <w:p w14:paraId="2DFF56D1" w14:textId="6D91F6E2" w:rsidR="00C067AC" w:rsidRPr="00C067AC" w:rsidRDefault="00C067AC" w:rsidP="00E200CD">
      <w:pPr>
        <w:pStyle w:val="Akapitzlist"/>
        <w:widowControl w:val="0"/>
        <w:numPr>
          <w:ilvl w:val="0"/>
          <w:numId w:val="63"/>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067AC">
        <w:rPr>
          <w:rFonts w:ascii="Times New Roman" w:eastAsia="Times New Roman" w:hAnsi="Times New Roman" w:cs="Times New Roman"/>
          <w:color w:val="000000"/>
          <w:sz w:val="24"/>
          <w:szCs w:val="24"/>
          <w:lang w:eastAsia="pl-PL"/>
        </w:rPr>
        <w:t xml:space="preserve">poświadczoną za zgodność z oryginałem odpowiednio przez </w:t>
      </w:r>
      <w:r w:rsidR="00812E0C">
        <w:rPr>
          <w:rFonts w:ascii="Times New Roman" w:eastAsia="Times New Roman" w:hAnsi="Times New Roman" w:cs="Times New Roman"/>
          <w:color w:val="000000"/>
          <w:sz w:val="24"/>
          <w:szCs w:val="24"/>
          <w:lang w:eastAsia="pl-PL"/>
        </w:rPr>
        <w:t>W</w:t>
      </w:r>
      <w:r w:rsidRPr="00C067AC">
        <w:rPr>
          <w:rFonts w:ascii="Times New Roman" w:eastAsia="Times New Roman" w:hAnsi="Times New Roman" w:cs="Times New Roman"/>
          <w:color w:val="000000"/>
          <w:sz w:val="24"/>
          <w:szCs w:val="24"/>
          <w:lang w:eastAsia="pl-PL"/>
        </w:rPr>
        <w:t xml:space="preserve">ykonawcę lub podwykonawcę kopię umowy/umów o pracę osób wykonujących w trakcie realizacji zamówienia czynności, których dotyczy ww. oświadczenie </w:t>
      </w:r>
      <w:r w:rsidR="00812E0C">
        <w:rPr>
          <w:rFonts w:ascii="Times New Roman" w:eastAsia="Times New Roman" w:hAnsi="Times New Roman" w:cs="Times New Roman"/>
          <w:color w:val="000000"/>
          <w:sz w:val="24"/>
          <w:szCs w:val="24"/>
          <w:lang w:eastAsia="pl-PL"/>
        </w:rPr>
        <w:t>W</w:t>
      </w:r>
      <w:r w:rsidRPr="00C067AC">
        <w:rPr>
          <w:rFonts w:ascii="Times New Roman" w:eastAsia="Times New Roman" w:hAnsi="Times New Roman" w:cs="Times New Roman"/>
          <w:color w:val="000000"/>
          <w:sz w:val="24"/>
          <w:szCs w:val="24"/>
          <w:lang w:eastAsia="pl-PL"/>
        </w:rPr>
        <w:t xml:space="preserve">ykonawcy lub podwykonawcy (wraz z dokumentem regulującym zakres obowiązków, jeżeli został sporządzony). Kopia umowy/umów powinna zostać zanonimizowana w sposób zapewniający ochronę danych osobowych pracowników, zgodnie z przepisami </w:t>
      </w:r>
      <w:r w:rsidR="00C85FCD">
        <w:rPr>
          <w:rFonts w:ascii="Times New Roman" w:eastAsia="Times New Roman" w:hAnsi="Times New Roman" w:cs="Times New Roman"/>
          <w:color w:val="000000"/>
          <w:sz w:val="24"/>
          <w:szCs w:val="24"/>
          <w:lang w:eastAsia="pl-PL"/>
        </w:rPr>
        <w:t>prawa powszechnie obowiązującego</w:t>
      </w:r>
      <w:r w:rsidRPr="00C067AC">
        <w:rPr>
          <w:rFonts w:ascii="Times New Roman" w:eastAsia="Times New Roman" w:hAnsi="Times New Roman" w:cs="Times New Roman"/>
          <w:color w:val="000000"/>
          <w:sz w:val="24"/>
          <w:szCs w:val="24"/>
          <w:lang w:eastAsia="pl-PL"/>
        </w:rPr>
        <w:t xml:space="preserve"> (tj. w szczególności bez adresów, nr PESEL pracowników). Informacje takie jak: data zawarci</w:t>
      </w:r>
      <w:r w:rsidR="00C85FCD">
        <w:rPr>
          <w:rFonts w:ascii="Times New Roman" w:eastAsia="Times New Roman" w:hAnsi="Times New Roman" w:cs="Times New Roman"/>
          <w:color w:val="000000"/>
          <w:sz w:val="24"/>
          <w:szCs w:val="24"/>
          <w:lang w:eastAsia="pl-PL"/>
        </w:rPr>
        <w:t>a umowy, rodzaj umowy o pracę i </w:t>
      </w:r>
      <w:r w:rsidRPr="00C067AC">
        <w:rPr>
          <w:rFonts w:ascii="Times New Roman" w:eastAsia="Times New Roman" w:hAnsi="Times New Roman" w:cs="Times New Roman"/>
          <w:color w:val="000000"/>
          <w:sz w:val="24"/>
          <w:szCs w:val="24"/>
          <w:lang w:eastAsia="pl-PL"/>
        </w:rPr>
        <w:t>wymiar etatu powinny być możliwe do zidentyfikowania</w:t>
      </w:r>
      <w:r w:rsidR="00812E0C">
        <w:rPr>
          <w:rFonts w:ascii="Times New Roman" w:eastAsia="Times New Roman" w:hAnsi="Times New Roman" w:cs="Times New Roman"/>
          <w:color w:val="000000"/>
          <w:sz w:val="24"/>
          <w:szCs w:val="24"/>
          <w:lang w:eastAsia="pl-PL"/>
        </w:rPr>
        <w:t>,</w:t>
      </w:r>
    </w:p>
    <w:p w14:paraId="37B26293" w14:textId="004B71E7" w:rsidR="00C067AC" w:rsidRPr="00C067AC" w:rsidRDefault="00C067AC" w:rsidP="00E200CD">
      <w:pPr>
        <w:pStyle w:val="Akapitzlist"/>
        <w:widowControl w:val="0"/>
        <w:numPr>
          <w:ilvl w:val="0"/>
          <w:numId w:val="63"/>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067AC">
        <w:rPr>
          <w:rFonts w:ascii="Times New Roman" w:eastAsia="Times New Roman" w:hAnsi="Times New Roman" w:cs="Times New Roman"/>
          <w:color w:val="000000"/>
          <w:sz w:val="24"/>
          <w:szCs w:val="24"/>
          <w:lang w:eastAsia="pl-PL"/>
        </w:rPr>
        <w:t xml:space="preserve">zaświadczenie właściwego oddziału ZUS, potwierdzające opłacanie przez </w:t>
      </w:r>
      <w:r w:rsidR="00812E0C">
        <w:rPr>
          <w:rFonts w:ascii="Times New Roman" w:eastAsia="Times New Roman" w:hAnsi="Times New Roman" w:cs="Times New Roman"/>
          <w:color w:val="000000"/>
          <w:sz w:val="24"/>
          <w:szCs w:val="24"/>
          <w:lang w:eastAsia="pl-PL"/>
        </w:rPr>
        <w:t>W</w:t>
      </w:r>
      <w:r w:rsidRPr="00C067AC">
        <w:rPr>
          <w:rFonts w:ascii="Times New Roman" w:eastAsia="Times New Roman" w:hAnsi="Times New Roman" w:cs="Times New Roman"/>
          <w:color w:val="000000"/>
          <w:sz w:val="24"/>
          <w:szCs w:val="24"/>
          <w:lang w:eastAsia="pl-PL"/>
        </w:rPr>
        <w:t>ykonawcę lub podwykonawcę składek na ubezpieczenia społeczne i zdrowotne z tytułu zatrudnienia na podstawie umów o pracę</w:t>
      </w:r>
      <w:r w:rsidR="00812E0C">
        <w:rPr>
          <w:rFonts w:ascii="Times New Roman" w:eastAsia="Times New Roman" w:hAnsi="Times New Roman" w:cs="Times New Roman"/>
          <w:color w:val="000000"/>
          <w:sz w:val="24"/>
          <w:szCs w:val="24"/>
          <w:lang w:eastAsia="pl-PL"/>
        </w:rPr>
        <w:t xml:space="preserve"> za ostatni okres rozliczeniowy,</w:t>
      </w:r>
    </w:p>
    <w:p w14:paraId="517C624A" w14:textId="7B34C605" w:rsidR="00C067AC" w:rsidRPr="00C067AC" w:rsidRDefault="00C067AC" w:rsidP="00C85FCD">
      <w:pPr>
        <w:pStyle w:val="Akapitzlist"/>
        <w:widowControl w:val="0"/>
        <w:numPr>
          <w:ilvl w:val="0"/>
          <w:numId w:val="63"/>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C067AC">
        <w:rPr>
          <w:rFonts w:ascii="Times New Roman" w:eastAsia="Times New Roman" w:hAnsi="Times New Roman" w:cs="Times New Roman"/>
          <w:color w:val="000000"/>
          <w:sz w:val="24"/>
          <w:szCs w:val="24"/>
          <w:lang w:eastAsia="pl-PL"/>
        </w:rPr>
        <w:lastRenderedPageBreak/>
        <w:t xml:space="preserve">poświadczoną za zgodność z oryginałem odpowiednio przez </w:t>
      </w:r>
      <w:r w:rsidR="00812E0C">
        <w:rPr>
          <w:rFonts w:ascii="Times New Roman" w:eastAsia="Times New Roman" w:hAnsi="Times New Roman" w:cs="Times New Roman"/>
          <w:color w:val="000000"/>
          <w:sz w:val="24"/>
          <w:szCs w:val="24"/>
          <w:lang w:eastAsia="pl-PL"/>
        </w:rPr>
        <w:t>W</w:t>
      </w:r>
      <w:r w:rsidRPr="00C067AC">
        <w:rPr>
          <w:rFonts w:ascii="Times New Roman" w:eastAsia="Times New Roman" w:hAnsi="Times New Roman" w:cs="Times New Roman"/>
          <w:color w:val="000000"/>
          <w:sz w:val="24"/>
          <w:szCs w:val="24"/>
          <w:lang w:eastAsia="pl-PL"/>
        </w:rPr>
        <w:t xml:space="preserve">ykonawcę lub podwykonawcę kopię dowodu potwierdzającego zgłoszenie pracownika przez pracodawcę do ubezpieczeń, zanonimizowaną w sposób zapewniający ochronę danych osobowych pracowników, zgodnie </w:t>
      </w:r>
      <w:r w:rsidR="00C85FCD" w:rsidRPr="00C85FCD">
        <w:rPr>
          <w:rFonts w:ascii="Times New Roman" w:eastAsia="Times New Roman" w:hAnsi="Times New Roman" w:cs="Times New Roman"/>
          <w:color w:val="000000"/>
          <w:sz w:val="24"/>
          <w:szCs w:val="24"/>
          <w:lang w:eastAsia="pl-PL"/>
        </w:rPr>
        <w:t>z przepisami prawa powszechnie obowiązującego</w:t>
      </w:r>
      <w:r w:rsidR="00C85FCD">
        <w:rPr>
          <w:rFonts w:ascii="Times New Roman" w:eastAsia="Times New Roman" w:hAnsi="Times New Roman" w:cs="Times New Roman"/>
          <w:color w:val="000000"/>
          <w:sz w:val="24"/>
          <w:szCs w:val="24"/>
          <w:lang w:eastAsia="pl-PL"/>
        </w:rPr>
        <w:t>,</w:t>
      </w:r>
    </w:p>
    <w:p w14:paraId="2BD39643" w14:textId="553305D3" w:rsidR="00C067AC" w:rsidRPr="00C067AC" w:rsidRDefault="00812E0C" w:rsidP="00E200CD">
      <w:pPr>
        <w:pStyle w:val="Akapitzlist"/>
        <w:widowControl w:val="0"/>
        <w:numPr>
          <w:ilvl w:val="0"/>
          <w:numId w:val="61"/>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w:t>
      </w:r>
      <w:r w:rsidR="00C067AC" w:rsidRPr="00C067AC">
        <w:rPr>
          <w:rFonts w:ascii="Times New Roman" w:eastAsia="Times New Roman" w:hAnsi="Times New Roman" w:cs="Times New Roman"/>
          <w:color w:val="000000"/>
          <w:sz w:val="24"/>
          <w:szCs w:val="24"/>
          <w:lang w:eastAsia="pl-PL"/>
        </w:rPr>
        <w:t xml:space="preserve"> tytułu niespełnienia przez </w:t>
      </w:r>
      <w:r>
        <w:rPr>
          <w:rFonts w:ascii="Times New Roman" w:eastAsia="Times New Roman" w:hAnsi="Times New Roman" w:cs="Times New Roman"/>
          <w:color w:val="000000"/>
          <w:sz w:val="24"/>
          <w:szCs w:val="24"/>
          <w:lang w:eastAsia="pl-PL"/>
        </w:rPr>
        <w:t>W</w:t>
      </w:r>
      <w:r w:rsidR="00C067AC" w:rsidRPr="00C067AC">
        <w:rPr>
          <w:rFonts w:ascii="Times New Roman" w:eastAsia="Times New Roman" w:hAnsi="Times New Roman" w:cs="Times New Roman"/>
          <w:color w:val="000000"/>
          <w:sz w:val="24"/>
          <w:szCs w:val="24"/>
          <w:lang w:eastAsia="pl-PL"/>
        </w:rPr>
        <w:t>ykonawcę lub podwykonawcę wymogu zatrudnienia na podstawie umowy o pracę osób wykonujących wskazane w punkcie 1 czynności</w:t>
      </w:r>
      <w:r>
        <w:rPr>
          <w:rFonts w:ascii="Times New Roman" w:eastAsia="Times New Roman" w:hAnsi="Times New Roman" w:cs="Times New Roman"/>
          <w:color w:val="000000"/>
          <w:sz w:val="24"/>
          <w:szCs w:val="24"/>
          <w:lang w:eastAsia="pl-PL"/>
        </w:rPr>
        <w:t>,</w:t>
      </w:r>
      <w:r w:rsidR="00C067AC" w:rsidRPr="00C067AC">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Z</w:t>
      </w:r>
      <w:r w:rsidR="00C067AC" w:rsidRPr="00C067AC">
        <w:rPr>
          <w:rFonts w:ascii="Times New Roman" w:eastAsia="Times New Roman" w:hAnsi="Times New Roman" w:cs="Times New Roman"/>
          <w:color w:val="000000"/>
          <w:sz w:val="24"/>
          <w:szCs w:val="24"/>
          <w:lang w:eastAsia="pl-PL"/>
        </w:rPr>
        <w:t>amawiający przewiduje sankcję w p</w:t>
      </w:r>
      <w:r>
        <w:rPr>
          <w:rFonts w:ascii="Times New Roman" w:eastAsia="Times New Roman" w:hAnsi="Times New Roman" w:cs="Times New Roman"/>
          <w:color w:val="000000"/>
          <w:sz w:val="24"/>
          <w:szCs w:val="24"/>
          <w:lang w:eastAsia="pl-PL"/>
        </w:rPr>
        <w:t>ostaci obowiązku zapłaty przez W</w:t>
      </w:r>
      <w:r w:rsidR="00C067AC" w:rsidRPr="00C067AC">
        <w:rPr>
          <w:rFonts w:ascii="Times New Roman" w:eastAsia="Times New Roman" w:hAnsi="Times New Roman" w:cs="Times New Roman"/>
          <w:color w:val="000000"/>
          <w:sz w:val="24"/>
          <w:szCs w:val="24"/>
          <w:lang w:eastAsia="pl-PL"/>
        </w:rPr>
        <w:t>ykonawcę kary umownej w wysokości określonej w</w:t>
      </w:r>
      <w:r>
        <w:rPr>
          <w:rFonts w:ascii="Times New Roman" w:eastAsia="Times New Roman" w:hAnsi="Times New Roman" w:cs="Times New Roman"/>
          <w:color w:val="000000"/>
          <w:sz w:val="24"/>
          <w:szCs w:val="24"/>
          <w:lang w:eastAsia="pl-PL"/>
        </w:rPr>
        <w:t>e wzorze umowy</w:t>
      </w:r>
      <w:r w:rsidR="00C067AC" w:rsidRPr="00C067AC">
        <w:rPr>
          <w:rFonts w:ascii="Times New Roman" w:eastAsia="Times New Roman" w:hAnsi="Times New Roman" w:cs="Times New Roman"/>
          <w:color w:val="000000"/>
          <w:sz w:val="24"/>
          <w:szCs w:val="24"/>
          <w:lang w:eastAsia="pl-PL"/>
        </w:rPr>
        <w:t xml:space="preserve">. Niezłożenie przez </w:t>
      </w:r>
      <w:r>
        <w:rPr>
          <w:rFonts w:ascii="Times New Roman" w:eastAsia="Times New Roman" w:hAnsi="Times New Roman" w:cs="Times New Roman"/>
          <w:color w:val="000000"/>
          <w:sz w:val="24"/>
          <w:szCs w:val="24"/>
          <w:lang w:eastAsia="pl-PL"/>
        </w:rPr>
        <w:t>Wykonawcę w </w:t>
      </w:r>
      <w:r w:rsidR="00C067AC" w:rsidRPr="00C067AC">
        <w:rPr>
          <w:rFonts w:ascii="Times New Roman" w:eastAsia="Times New Roman" w:hAnsi="Times New Roman" w:cs="Times New Roman"/>
          <w:color w:val="000000"/>
          <w:sz w:val="24"/>
          <w:szCs w:val="24"/>
          <w:lang w:eastAsia="pl-PL"/>
        </w:rPr>
        <w:t xml:space="preserve">wyznaczonym przez </w:t>
      </w:r>
      <w:r>
        <w:rPr>
          <w:rFonts w:ascii="Times New Roman" w:eastAsia="Times New Roman" w:hAnsi="Times New Roman" w:cs="Times New Roman"/>
          <w:color w:val="000000"/>
          <w:sz w:val="24"/>
          <w:szCs w:val="24"/>
          <w:lang w:eastAsia="pl-PL"/>
        </w:rPr>
        <w:t>Z</w:t>
      </w:r>
      <w:r w:rsidR="00C067AC" w:rsidRPr="00C067AC">
        <w:rPr>
          <w:rFonts w:ascii="Times New Roman" w:eastAsia="Times New Roman" w:hAnsi="Times New Roman" w:cs="Times New Roman"/>
          <w:color w:val="000000"/>
          <w:sz w:val="24"/>
          <w:szCs w:val="24"/>
          <w:lang w:eastAsia="pl-PL"/>
        </w:rPr>
        <w:t xml:space="preserve">amawiającego terminie żądanych dowodów w celu potwierdzenia spełnienia przez </w:t>
      </w:r>
      <w:r>
        <w:rPr>
          <w:rFonts w:ascii="Times New Roman" w:eastAsia="Times New Roman" w:hAnsi="Times New Roman" w:cs="Times New Roman"/>
          <w:color w:val="000000"/>
          <w:sz w:val="24"/>
          <w:szCs w:val="24"/>
          <w:lang w:eastAsia="pl-PL"/>
        </w:rPr>
        <w:t>W</w:t>
      </w:r>
      <w:r w:rsidR="00C067AC" w:rsidRPr="00C067AC">
        <w:rPr>
          <w:rFonts w:ascii="Times New Roman" w:eastAsia="Times New Roman" w:hAnsi="Times New Roman" w:cs="Times New Roman"/>
          <w:color w:val="000000"/>
          <w:sz w:val="24"/>
          <w:szCs w:val="24"/>
          <w:lang w:eastAsia="pl-PL"/>
        </w:rPr>
        <w:t>ykonawcę lub podwykonawcę wymogu zatrudnienia na podstawie umowy o pracę</w:t>
      </w:r>
      <w:r>
        <w:rPr>
          <w:rFonts w:ascii="Times New Roman" w:eastAsia="Times New Roman" w:hAnsi="Times New Roman" w:cs="Times New Roman"/>
          <w:color w:val="000000"/>
          <w:sz w:val="24"/>
          <w:szCs w:val="24"/>
          <w:lang w:eastAsia="pl-PL"/>
        </w:rPr>
        <w:t>,</w:t>
      </w:r>
      <w:r w:rsidR="00C067AC" w:rsidRPr="00C067AC">
        <w:rPr>
          <w:rFonts w:ascii="Times New Roman" w:eastAsia="Times New Roman" w:hAnsi="Times New Roman" w:cs="Times New Roman"/>
          <w:color w:val="000000"/>
          <w:sz w:val="24"/>
          <w:szCs w:val="24"/>
          <w:lang w:eastAsia="pl-PL"/>
        </w:rPr>
        <w:t xml:space="preserve"> traktowane będzie jako niespełnienie przez </w:t>
      </w:r>
      <w:r>
        <w:rPr>
          <w:rFonts w:ascii="Times New Roman" w:eastAsia="Times New Roman" w:hAnsi="Times New Roman" w:cs="Times New Roman"/>
          <w:color w:val="000000"/>
          <w:sz w:val="24"/>
          <w:szCs w:val="24"/>
          <w:lang w:eastAsia="pl-PL"/>
        </w:rPr>
        <w:t>W</w:t>
      </w:r>
      <w:r w:rsidR="00C067AC" w:rsidRPr="00C067AC">
        <w:rPr>
          <w:rFonts w:ascii="Times New Roman" w:eastAsia="Times New Roman" w:hAnsi="Times New Roman" w:cs="Times New Roman"/>
          <w:color w:val="000000"/>
          <w:sz w:val="24"/>
          <w:szCs w:val="24"/>
          <w:lang w:eastAsia="pl-PL"/>
        </w:rPr>
        <w:t>ykonawcę lub podwykonawcę wymogu zatrudnienia na podstawie umowy o pracę osób wykonujących</w:t>
      </w:r>
      <w:r>
        <w:rPr>
          <w:rFonts w:ascii="Times New Roman" w:eastAsia="Times New Roman" w:hAnsi="Times New Roman" w:cs="Times New Roman"/>
          <w:color w:val="000000"/>
          <w:sz w:val="24"/>
          <w:szCs w:val="24"/>
          <w:lang w:eastAsia="pl-PL"/>
        </w:rPr>
        <w:t xml:space="preserve"> wskazane w punkcie 1 czynności;</w:t>
      </w:r>
      <w:r w:rsidR="00C067AC" w:rsidRPr="00C067AC">
        <w:rPr>
          <w:rFonts w:ascii="Times New Roman" w:eastAsia="Times New Roman" w:hAnsi="Times New Roman" w:cs="Times New Roman"/>
          <w:color w:val="000000"/>
          <w:sz w:val="24"/>
          <w:szCs w:val="24"/>
          <w:lang w:eastAsia="pl-PL"/>
        </w:rPr>
        <w:t xml:space="preserve"> </w:t>
      </w:r>
    </w:p>
    <w:p w14:paraId="6F3858F6" w14:textId="725CE04E" w:rsidR="00C067AC" w:rsidRPr="00C067AC" w:rsidRDefault="00812E0C" w:rsidP="00E200CD">
      <w:pPr>
        <w:pStyle w:val="Akapitzlist"/>
        <w:widowControl w:val="0"/>
        <w:numPr>
          <w:ilvl w:val="0"/>
          <w:numId w:val="61"/>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00C067AC" w:rsidRPr="00C067AC">
        <w:rPr>
          <w:rFonts w:ascii="Times New Roman" w:eastAsia="Times New Roman" w:hAnsi="Times New Roman" w:cs="Times New Roman"/>
          <w:color w:val="000000"/>
          <w:sz w:val="24"/>
          <w:szCs w:val="24"/>
          <w:lang w:eastAsia="pl-PL"/>
        </w:rPr>
        <w:t xml:space="preserve"> przypadku uzasadnionych wątpliwości co do przestrzegania prawa pracy przez </w:t>
      </w:r>
      <w:r w:rsidR="00262A68">
        <w:rPr>
          <w:rFonts w:ascii="Times New Roman" w:eastAsia="Times New Roman" w:hAnsi="Times New Roman" w:cs="Times New Roman"/>
          <w:color w:val="000000"/>
          <w:sz w:val="24"/>
          <w:szCs w:val="24"/>
          <w:lang w:eastAsia="pl-PL"/>
        </w:rPr>
        <w:t>Wykonawcę lub podwykonawcę, Z</w:t>
      </w:r>
      <w:r w:rsidR="00C067AC" w:rsidRPr="00C067AC">
        <w:rPr>
          <w:rFonts w:ascii="Times New Roman" w:eastAsia="Times New Roman" w:hAnsi="Times New Roman" w:cs="Times New Roman"/>
          <w:color w:val="000000"/>
          <w:sz w:val="24"/>
          <w:szCs w:val="24"/>
          <w:lang w:eastAsia="pl-PL"/>
        </w:rPr>
        <w:t>amawiający może zwrócić się o przeprowadzenie kontroli przez Państwową Inspekcję Pracy.</w:t>
      </w:r>
    </w:p>
    <w:p w14:paraId="664E29AD" w14:textId="070E89AA" w:rsidR="00E113A9" w:rsidRPr="00E113A9" w:rsidRDefault="00E113A9" w:rsidP="00E200CD">
      <w:pPr>
        <w:pStyle w:val="Akapitzlist"/>
        <w:widowControl w:val="0"/>
        <w:numPr>
          <w:ilvl w:val="0"/>
          <w:numId w:val="33"/>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E113A9">
        <w:rPr>
          <w:rFonts w:ascii="Times New Roman" w:eastAsia="Times New Roman" w:hAnsi="Times New Roman" w:cs="Times New Roman"/>
          <w:color w:val="000000"/>
          <w:sz w:val="24"/>
          <w:szCs w:val="24"/>
          <w:lang w:eastAsia="pl-PL"/>
        </w:rPr>
        <w:t>Postanowienia dotyczące przetwarzania danych osobowych:</w:t>
      </w:r>
    </w:p>
    <w:p w14:paraId="5FA1C35D" w14:textId="77777777" w:rsidR="00E113A9" w:rsidRPr="000756D8" w:rsidRDefault="00E113A9" w:rsidP="00E113A9">
      <w:pPr>
        <w:widowControl w:val="0"/>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0756D8">
        <w:rPr>
          <w:rFonts w:ascii="Times New Roman" w:eastAsia="Times New Roman" w:hAnsi="Times New Roman" w:cs="Times New Roman"/>
          <w:color w:val="000000"/>
          <w:sz w:val="24"/>
          <w:szCs w:val="24"/>
          <w:lang w:eastAsia="pl-PL"/>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0756D8">
        <w:rPr>
          <w:rFonts w:ascii="Times New Roman" w:eastAsia="Times New Roman" w:hAnsi="Times New Roman" w:cs="Times New Roman"/>
          <w:color w:val="000000"/>
          <w:sz w:val="24"/>
          <w:szCs w:val="24"/>
          <w:lang w:eastAsia="pl-PL"/>
        </w:rPr>
        <w:t>Dz.U.UE.L</w:t>
      </w:r>
      <w:proofErr w:type="spellEnd"/>
      <w:r w:rsidRPr="000756D8">
        <w:rPr>
          <w:rFonts w:ascii="Times New Roman" w:eastAsia="Times New Roman" w:hAnsi="Times New Roman" w:cs="Times New Roman"/>
          <w:color w:val="000000"/>
          <w:sz w:val="24"/>
          <w:szCs w:val="24"/>
          <w:lang w:eastAsia="pl-PL"/>
        </w:rPr>
        <w:t>. z 2016r. Nr 119, s.1 ze zm.) - dalej: „RODO” informuję, że:</w:t>
      </w:r>
    </w:p>
    <w:p w14:paraId="5BD0A7BE" w14:textId="77777777" w:rsidR="00E113A9" w:rsidRPr="000756D8" w:rsidRDefault="00E113A9" w:rsidP="00E200CD">
      <w:pPr>
        <w:pStyle w:val="Akapitzlist"/>
        <w:widowControl w:val="0"/>
        <w:numPr>
          <w:ilvl w:val="0"/>
          <w:numId w:val="4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0756D8">
        <w:rPr>
          <w:rFonts w:ascii="Times New Roman" w:eastAsia="Times New Roman" w:hAnsi="Times New Roman" w:cs="Times New Roman"/>
          <w:color w:val="000000"/>
          <w:sz w:val="24"/>
          <w:szCs w:val="24"/>
          <w:lang w:eastAsia="pl-PL"/>
        </w:rPr>
        <w:t>Administratorem Państwa danych jest Wójt Gminy Domanice, Domanice 52, 08-113 Domanice, tel. 25 6312982,  e-mail: ugdomanice@wp.pl</w:t>
      </w:r>
    </w:p>
    <w:p w14:paraId="6EBFFF82" w14:textId="77777777" w:rsidR="00E113A9" w:rsidRPr="00E113A9" w:rsidRDefault="00E113A9" w:rsidP="00E200CD">
      <w:pPr>
        <w:pStyle w:val="Akapitzlist"/>
        <w:widowControl w:val="0"/>
        <w:numPr>
          <w:ilvl w:val="0"/>
          <w:numId w:val="4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0756D8">
        <w:rPr>
          <w:rFonts w:ascii="Times New Roman" w:eastAsia="Times New Roman" w:hAnsi="Times New Roman" w:cs="Times New Roman"/>
          <w:color w:val="000000"/>
          <w:sz w:val="24"/>
          <w:szCs w:val="24"/>
          <w:lang w:eastAsia="pl-PL"/>
        </w:rPr>
        <w:t xml:space="preserve">Administrator wyznaczył Inspektora Ochrony Danych, z którym mogą się Państwa </w:t>
      </w:r>
      <w:r w:rsidRPr="00E113A9">
        <w:rPr>
          <w:rFonts w:ascii="Times New Roman" w:eastAsia="Times New Roman" w:hAnsi="Times New Roman" w:cs="Times New Roman"/>
          <w:color w:val="000000"/>
          <w:sz w:val="24"/>
          <w:szCs w:val="24"/>
          <w:lang w:eastAsia="pl-PL"/>
        </w:rPr>
        <w:t xml:space="preserve">kontaktować we wszystkich sprawach dotyczących przetwarzania danych osobowych za pośrednictwem adresu email: inspektor@cbi24.pl lub pisemnie na adres Administratora. </w:t>
      </w:r>
    </w:p>
    <w:p w14:paraId="56BA161C" w14:textId="0B80FDD7" w:rsidR="00E113A9" w:rsidRPr="000756D8" w:rsidRDefault="00E113A9" w:rsidP="00E200CD">
      <w:pPr>
        <w:pStyle w:val="Akapitzlist"/>
        <w:widowControl w:val="0"/>
        <w:numPr>
          <w:ilvl w:val="0"/>
          <w:numId w:val="4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E113A9">
        <w:rPr>
          <w:rFonts w:ascii="Times New Roman" w:eastAsia="Times New Roman" w:hAnsi="Times New Roman" w:cs="Times New Roman"/>
          <w:color w:val="000000"/>
          <w:sz w:val="24"/>
          <w:szCs w:val="24"/>
          <w:lang w:eastAsia="pl-PL"/>
        </w:rPr>
        <w:t xml:space="preserve">Państwa dane osobowe będą przetwarzane w celu udziału w postępowaniu o udzielenie zamówienia publicznego udzielanego w trybie podstawowym bez negocjacji na robotę budowlaną pn. „Rozbudowa Wiejskiego Domu Kultury w Przyworach </w:t>
      </w:r>
      <w:proofErr w:type="spellStart"/>
      <w:r w:rsidRPr="00E113A9">
        <w:rPr>
          <w:rFonts w:ascii="Times New Roman" w:eastAsia="Times New Roman" w:hAnsi="Times New Roman" w:cs="Times New Roman"/>
          <w:color w:val="000000"/>
          <w:sz w:val="24"/>
          <w:szCs w:val="24"/>
          <w:lang w:eastAsia="pl-PL"/>
        </w:rPr>
        <w:t>Dużych</w:t>
      </w:r>
      <w:proofErr w:type="spellEnd"/>
      <w:r w:rsidRPr="00E113A9">
        <w:rPr>
          <w:rFonts w:ascii="Times New Roman" w:eastAsia="Times New Roman" w:hAnsi="Times New Roman" w:cs="Times New Roman"/>
          <w:color w:val="000000"/>
          <w:sz w:val="24"/>
          <w:szCs w:val="24"/>
          <w:lang w:eastAsia="pl-PL"/>
        </w:rPr>
        <w:t>” jak również w celu realizacji praw oraz obowiązków wynikających z przepisów prawa (art. 6 ust. 1 lit. c RODO) oraz ustawy z dnia 11 września 2019 roku Prawo zamówień</w:t>
      </w:r>
      <w:r w:rsidRPr="000756D8">
        <w:rPr>
          <w:rFonts w:ascii="Times New Roman" w:eastAsia="Times New Roman" w:hAnsi="Times New Roman" w:cs="Times New Roman"/>
          <w:color w:val="000000"/>
          <w:sz w:val="24"/>
          <w:szCs w:val="24"/>
          <w:lang w:eastAsia="pl-PL"/>
        </w:rPr>
        <w:t xml:space="preserve"> publicznych.</w:t>
      </w:r>
    </w:p>
    <w:p w14:paraId="3BEF21FD" w14:textId="77777777" w:rsidR="00E113A9" w:rsidRPr="000756D8" w:rsidRDefault="00E113A9" w:rsidP="00E200CD">
      <w:pPr>
        <w:pStyle w:val="Akapitzlist"/>
        <w:widowControl w:val="0"/>
        <w:numPr>
          <w:ilvl w:val="0"/>
          <w:numId w:val="4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0756D8">
        <w:rPr>
          <w:rFonts w:ascii="Times New Roman" w:eastAsia="Times New Roman" w:hAnsi="Times New Roman" w:cs="Times New Roman"/>
          <w:color w:val="000000"/>
          <w:sz w:val="24"/>
          <w:szCs w:val="24"/>
          <w:lang w:eastAsia="pl-PL"/>
        </w:rPr>
        <w:t>Państwa dane osobowe będą przetwarzane przez okres niezbędny do realizacji ww. celu z</w:t>
      </w:r>
      <w:r>
        <w:rPr>
          <w:rFonts w:ascii="Times New Roman" w:eastAsia="Times New Roman" w:hAnsi="Times New Roman" w:cs="Times New Roman"/>
          <w:color w:val="000000"/>
          <w:sz w:val="24"/>
          <w:szCs w:val="24"/>
          <w:lang w:eastAsia="pl-PL"/>
        </w:rPr>
        <w:t> </w:t>
      </w:r>
      <w:r w:rsidRPr="000756D8">
        <w:rPr>
          <w:rFonts w:ascii="Times New Roman" w:eastAsia="Times New Roman" w:hAnsi="Times New Roman" w:cs="Times New Roman"/>
          <w:color w:val="000000"/>
          <w:sz w:val="24"/>
          <w:szCs w:val="24"/>
          <w:lang w:eastAsia="pl-PL"/>
        </w:rPr>
        <w:t xml:space="preserve">uwzględnieniem okresów przechowywania określonych w przepisach szczególnych, w tym przepisów archiwalnych. </w:t>
      </w:r>
    </w:p>
    <w:p w14:paraId="5FF7BD60" w14:textId="77777777" w:rsidR="00E113A9" w:rsidRPr="000756D8" w:rsidRDefault="00E113A9" w:rsidP="00E200CD">
      <w:pPr>
        <w:pStyle w:val="Akapitzlist"/>
        <w:widowControl w:val="0"/>
        <w:numPr>
          <w:ilvl w:val="0"/>
          <w:numId w:val="4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0756D8">
        <w:rPr>
          <w:rFonts w:ascii="Times New Roman" w:eastAsia="Times New Roman" w:hAnsi="Times New Roman" w:cs="Times New Roman"/>
          <w:color w:val="000000"/>
          <w:sz w:val="24"/>
          <w:szCs w:val="24"/>
          <w:lang w:eastAsia="pl-PL"/>
        </w:rPr>
        <w:t>Państwa dane nie będą przetwarzane w sposób zautomatyzowany, w tym nie będą podlegać profilowaniu.</w:t>
      </w:r>
    </w:p>
    <w:p w14:paraId="3E28FD3E" w14:textId="77777777" w:rsidR="00E113A9" w:rsidRPr="000756D8" w:rsidRDefault="00E113A9" w:rsidP="00E200CD">
      <w:pPr>
        <w:pStyle w:val="Akapitzlist"/>
        <w:widowControl w:val="0"/>
        <w:numPr>
          <w:ilvl w:val="0"/>
          <w:numId w:val="4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0756D8">
        <w:rPr>
          <w:rFonts w:ascii="Times New Roman" w:eastAsia="Times New Roman" w:hAnsi="Times New Roman" w:cs="Times New Roman"/>
          <w:color w:val="000000"/>
          <w:sz w:val="24"/>
          <w:szCs w:val="24"/>
          <w:lang w:eastAsia="pl-PL"/>
        </w:rPr>
        <w:t>Państwa dane osobowe nie będą przekazywane poza Europejski Obszar Gospodarczy (obejmujący Unię Europejską, Norwegię, Liechtenstein i Islandię).</w:t>
      </w:r>
    </w:p>
    <w:p w14:paraId="4588068B" w14:textId="77777777" w:rsidR="00E113A9" w:rsidRPr="000756D8" w:rsidRDefault="00E113A9" w:rsidP="00E200CD">
      <w:pPr>
        <w:pStyle w:val="Akapitzlist"/>
        <w:widowControl w:val="0"/>
        <w:numPr>
          <w:ilvl w:val="0"/>
          <w:numId w:val="4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0756D8">
        <w:rPr>
          <w:rFonts w:ascii="Times New Roman" w:eastAsia="Times New Roman" w:hAnsi="Times New Roman" w:cs="Times New Roman"/>
          <w:color w:val="000000"/>
          <w:sz w:val="24"/>
          <w:szCs w:val="24"/>
          <w:lang w:eastAsia="pl-PL"/>
        </w:rPr>
        <w:t>W związku z przetwarzaniem Państwa danych osobowych, przysługują Państwu następujące prawa:</w:t>
      </w:r>
    </w:p>
    <w:p w14:paraId="0E6FE63B" w14:textId="77777777" w:rsidR="00E113A9" w:rsidRPr="000756D8" w:rsidRDefault="00E113A9" w:rsidP="00E200CD">
      <w:pPr>
        <w:pStyle w:val="Akapitzlist"/>
        <w:widowControl w:val="0"/>
        <w:numPr>
          <w:ilvl w:val="0"/>
          <w:numId w:val="46"/>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0756D8">
        <w:rPr>
          <w:rFonts w:ascii="Times New Roman" w:eastAsia="Times New Roman" w:hAnsi="Times New Roman" w:cs="Times New Roman"/>
          <w:color w:val="000000"/>
          <w:sz w:val="24"/>
          <w:szCs w:val="24"/>
          <w:lang w:eastAsia="pl-PL"/>
        </w:rPr>
        <w:t>prawo dostępu do swoich danych oraz otrzymania ich kopii;</w:t>
      </w:r>
    </w:p>
    <w:p w14:paraId="75E00FD7" w14:textId="77777777" w:rsidR="00E113A9" w:rsidRPr="000756D8" w:rsidRDefault="00E113A9" w:rsidP="00E200CD">
      <w:pPr>
        <w:pStyle w:val="Akapitzlist"/>
        <w:widowControl w:val="0"/>
        <w:numPr>
          <w:ilvl w:val="0"/>
          <w:numId w:val="46"/>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0756D8">
        <w:rPr>
          <w:rFonts w:ascii="Times New Roman" w:eastAsia="Times New Roman" w:hAnsi="Times New Roman" w:cs="Times New Roman"/>
          <w:color w:val="000000"/>
          <w:sz w:val="24"/>
          <w:szCs w:val="24"/>
          <w:lang w:eastAsia="pl-PL"/>
        </w:rPr>
        <w:t>prawo do sprostowania (poprawiania) swoich danych osobowych;</w:t>
      </w:r>
    </w:p>
    <w:p w14:paraId="2FCCA3F7" w14:textId="77777777" w:rsidR="00E113A9" w:rsidRPr="000756D8" w:rsidRDefault="00E113A9" w:rsidP="00E200CD">
      <w:pPr>
        <w:pStyle w:val="Akapitzlist"/>
        <w:widowControl w:val="0"/>
        <w:numPr>
          <w:ilvl w:val="0"/>
          <w:numId w:val="46"/>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0756D8">
        <w:rPr>
          <w:rFonts w:ascii="Times New Roman" w:eastAsia="Times New Roman" w:hAnsi="Times New Roman" w:cs="Times New Roman"/>
          <w:color w:val="000000"/>
          <w:sz w:val="24"/>
          <w:szCs w:val="24"/>
          <w:lang w:eastAsia="pl-PL"/>
        </w:rPr>
        <w:lastRenderedPageBreak/>
        <w:t>prawo do ograniczenia przetwarzania danych osobowych;</w:t>
      </w:r>
    </w:p>
    <w:p w14:paraId="58BB141E" w14:textId="77777777" w:rsidR="00E113A9" w:rsidRPr="000756D8" w:rsidRDefault="00E113A9" w:rsidP="00E200CD">
      <w:pPr>
        <w:pStyle w:val="Akapitzlist"/>
        <w:widowControl w:val="0"/>
        <w:numPr>
          <w:ilvl w:val="0"/>
          <w:numId w:val="46"/>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0756D8">
        <w:rPr>
          <w:rFonts w:ascii="Times New Roman" w:eastAsia="Times New Roman" w:hAnsi="Times New Roman" w:cs="Times New Roman"/>
          <w:color w:val="000000"/>
          <w:sz w:val="24"/>
          <w:szCs w:val="24"/>
          <w:lang w:eastAsia="pl-PL"/>
        </w:rPr>
        <w:t>prawo wniesienia skargi do Prezesa Urzędu Ochrony Danych Osobowych (ul. Stawki 2, 00-193 Warszawa), w sytuacji, gdy uznacie Państwo, że przetwarzanie danych osobowych narusza przepisy ogólnego rozporządzenia o ochronie danych osobowych (RODO);</w:t>
      </w:r>
    </w:p>
    <w:p w14:paraId="1BFFB77D" w14:textId="77777777" w:rsidR="00E113A9" w:rsidRPr="000756D8" w:rsidRDefault="00E113A9" w:rsidP="00E200CD">
      <w:pPr>
        <w:pStyle w:val="Akapitzlist"/>
        <w:widowControl w:val="0"/>
        <w:numPr>
          <w:ilvl w:val="0"/>
          <w:numId w:val="4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0756D8">
        <w:rPr>
          <w:rFonts w:ascii="Times New Roman" w:eastAsia="Times New Roman" w:hAnsi="Times New Roman" w:cs="Times New Roman"/>
          <w:color w:val="000000"/>
          <w:sz w:val="24"/>
          <w:szCs w:val="24"/>
          <w:lang w:eastAsia="pl-PL"/>
        </w:rPr>
        <w:t>Podanie przez Państwa danych osobowych jest obowiązkowe. Nieprzekazanie danych skutkować będzie brakiem realizacji celu, o którym mowa w punkcie 3.</w:t>
      </w:r>
    </w:p>
    <w:p w14:paraId="3C2F022A" w14:textId="77777777" w:rsidR="00E113A9" w:rsidRPr="000756D8" w:rsidRDefault="00E113A9" w:rsidP="00E200CD">
      <w:pPr>
        <w:pStyle w:val="Akapitzlist"/>
        <w:widowControl w:val="0"/>
        <w:numPr>
          <w:ilvl w:val="0"/>
          <w:numId w:val="4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0756D8">
        <w:rPr>
          <w:rFonts w:ascii="Times New Roman" w:eastAsia="Times New Roman" w:hAnsi="Times New Roman" w:cs="Times New Roman"/>
          <w:color w:val="000000"/>
          <w:sz w:val="24"/>
          <w:szCs w:val="24"/>
          <w:lang w:eastAsia="pl-PL"/>
        </w:rPr>
        <w:t>Państwa dane mogą zostać przekazane Łukasz Piwowarczyk - INF-MEDIA z siedzibą w Żaboklikach, na podstawie umowy powierzenia przetwarzania danych osobowych, a także podmiotom lub organom uprawnionym na podstawie przepisów prawa.</w:t>
      </w:r>
    </w:p>
    <w:p w14:paraId="5FF46839" w14:textId="2ABCE356" w:rsidR="0032583E" w:rsidRPr="004D3C2A" w:rsidRDefault="0032583E" w:rsidP="002A784C">
      <w:pPr>
        <w:pStyle w:val="Nagwek1"/>
        <w:spacing w:line="276" w:lineRule="auto"/>
        <w:rPr>
          <w:rFonts w:eastAsia="Times New Roman"/>
          <w:lang w:eastAsia="pl-PL"/>
        </w:rPr>
      </w:pPr>
      <w:r w:rsidRPr="004D3C2A">
        <w:rPr>
          <w:rFonts w:eastAsia="Times New Roman"/>
          <w:lang w:eastAsia="pl-PL"/>
        </w:rPr>
        <w:t>Opis przedmiotu zamówienia</w:t>
      </w:r>
    </w:p>
    <w:p w14:paraId="422E5C75" w14:textId="3B818C93" w:rsidR="008B20DF" w:rsidRPr="00812E0C" w:rsidRDefault="000C53CD" w:rsidP="00E200CD">
      <w:pPr>
        <w:pStyle w:val="Akapitzlist"/>
        <w:widowControl w:val="0"/>
        <w:numPr>
          <w:ilvl w:val="1"/>
          <w:numId w:val="32"/>
        </w:numPr>
        <w:autoSpaceDE w:val="0"/>
        <w:autoSpaceDN w:val="0"/>
        <w:adjustRightInd w:val="0"/>
        <w:spacing w:before="60" w:after="0" w:line="276" w:lineRule="auto"/>
        <w:ind w:left="360"/>
        <w:jc w:val="both"/>
        <w:rPr>
          <w:rFonts w:ascii="Times New Roman" w:hAnsi="Times New Roman" w:cs="Times New Roman"/>
          <w:sz w:val="24"/>
          <w:szCs w:val="24"/>
        </w:rPr>
      </w:pPr>
      <w:r w:rsidRPr="00812E0C">
        <w:rPr>
          <w:rFonts w:ascii="Times New Roman" w:eastAsia="Times New Roman" w:hAnsi="Times New Roman" w:cs="Times New Roman"/>
          <w:color w:val="000000"/>
          <w:sz w:val="24"/>
          <w:szCs w:val="24"/>
          <w:lang w:eastAsia="pl-PL"/>
        </w:rPr>
        <w:t>Przedmiot</w:t>
      </w:r>
      <w:r w:rsidR="0050260C">
        <w:rPr>
          <w:rFonts w:ascii="Times New Roman" w:eastAsia="Times New Roman" w:hAnsi="Times New Roman" w:cs="Times New Roman"/>
          <w:color w:val="000000"/>
          <w:sz w:val="24"/>
          <w:szCs w:val="24"/>
          <w:lang w:eastAsia="pl-PL"/>
        </w:rPr>
        <w:t>em</w:t>
      </w:r>
      <w:r w:rsidRPr="00812E0C">
        <w:rPr>
          <w:rFonts w:ascii="Times New Roman" w:eastAsia="Times New Roman" w:hAnsi="Times New Roman" w:cs="Times New Roman"/>
          <w:color w:val="000000"/>
          <w:sz w:val="24"/>
          <w:szCs w:val="24"/>
          <w:lang w:eastAsia="pl-PL"/>
        </w:rPr>
        <w:t xml:space="preserve"> zamówienia </w:t>
      </w:r>
      <w:r w:rsidR="00472934" w:rsidRPr="00812E0C">
        <w:rPr>
          <w:rFonts w:ascii="Times New Roman" w:eastAsia="Times New Roman" w:hAnsi="Times New Roman" w:cs="Times New Roman"/>
          <w:color w:val="000000"/>
          <w:sz w:val="24"/>
          <w:szCs w:val="24"/>
          <w:lang w:eastAsia="pl-PL"/>
        </w:rPr>
        <w:t>jest wykonanie zadania pn. „</w:t>
      </w:r>
      <w:r w:rsidR="00D64C8D" w:rsidRPr="00812E0C">
        <w:rPr>
          <w:rFonts w:ascii="Times New Roman" w:eastAsia="Times New Roman" w:hAnsi="Times New Roman" w:cs="Times New Roman"/>
          <w:color w:val="000000"/>
          <w:sz w:val="24"/>
          <w:szCs w:val="24"/>
          <w:lang w:eastAsia="pl-PL"/>
        </w:rPr>
        <w:t xml:space="preserve">Rozbudowa Wiejskiego Domu Kultury w Przyworach </w:t>
      </w:r>
      <w:r w:rsidR="008B20DF" w:rsidRPr="00812E0C">
        <w:rPr>
          <w:rFonts w:ascii="Times New Roman" w:eastAsia="Times New Roman" w:hAnsi="Times New Roman" w:cs="Times New Roman"/>
          <w:color w:val="000000"/>
          <w:sz w:val="24"/>
          <w:szCs w:val="24"/>
          <w:lang w:eastAsia="pl-PL"/>
        </w:rPr>
        <w:t>Dużych</w:t>
      </w:r>
      <w:r w:rsidR="00D64C8D" w:rsidRPr="00812E0C">
        <w:rPr>
          <w:rFonts w:ascii="Times New Roman" w:eastAsia="Times New Roman" w:hAnsi="Times New Roman" w:cs="Times New Roman"/>
          <w:color w:val="000000"/>
          <w:sz w:val="24"/>
          <w:szCs w:val="24"/>
          <w:lang w:eastAsia="pl-PL"/>
        </w:rPr>
        <w:t>”.</w:t>
      </w:r>
    </w:p>
    <w:p w14:paraId="07F476B6" w14:textId="48BEE1A3" w:rsidR="008B20DF" w:rsidRPr="00913716" w:rsidRDefault="008B20DF" w:rsidP="00E200CD">
      <w:pPr>
        <w:pStyle w:val="Akapitzlist"/>
        <w:widowControl w:val="0"/>
        <w:numPr>
          <w:ilvl w:val="1"/>
          <w:numId w:val="32"/>
        </w:numPr>
        <w:autoSpaceDE w:val="0"/>
        <w:autoSpaceDN w:val="0"/>
        <w:adjustRightInd w:val="0"/>
        <w:spacing w:before="60" w:after="0" w:line="276" w:lineRule="auto"/>
        <w:ind w:left="360"/>
        <w:jc w:val="both"/>
        <w:rPr>
          <w:rFonts w:ascii="Times New Roman" w:hAnsi="Times New Roman" w:cs="Times New Roman"/>
          <w:szCs w:val="24"/>
        </w:rPr>
      </w:pPr>
      <w:r w:rsidRPr="00913716">
        <w:rPr>
          <w:rFonts w:ascii="Times New Roman" w:hAnsi="Times New Roman" w:cs="Times New Roman"/>
          <w:bCs/>
          <w:color w:val="000000"/>
          <w:sz w:val="24"/>
          <w:szCs w:val="28"/>
        </w:rPr>
        <w:t>Zakres robót objętych zamówieniem</w:t>
      </w:r>
      <w:r w:rsidR="006E4BE7" w:rsidRPr="00913716">
        <w:rPr>
          <w:rFonts w:ascii="Times New Roman" w:hAnsi="Times New Roman" w:cs="Times New Roman"/>
          <w:bCs/>
          <w:color w:val="000000"/>
          <w:sz w:val="24"/>
          <w:szCs w:val="28"/>
        </w:rPr>
        <w:t>, m.in.</w:t>
      </w:r>
      <w:r w:rsidR="00A97708" w:rsidRPr="00913716">
        <w:rPr>
          <w:rFonts w:ascii="Times New Roman" w:hAnsi="Times New Roman" w:cs="Times New Roman"/>
          <w:bCs/>
          <w:color w:val="000000"/>
          <w:sz w:val="24"/>
          <w:szCs w:val="28"/>
        </w:rPr>
        <w:t>:</w:t>
      </w:r>
      <w:r w:rsidRPr="00913716">
        <w:rPr>
          <w:rFonts w:ascii="Times New Roman" w:hAnsi="Times New Roman" w:cs="Times New Roman"/>
          <w:color w:val="000000"/>
          <w:sz w:val="24"/>
          <w:szCs w:val="28"/>
        </w:rPr>
        <w:t xml:space="preserve"> </w:t>
      </w:r>
    </w:p>
    <w:p w14:paraId="4D6F670F" w14:textId="77777777" w:rsidR="00A97708" w:rsidRPr="00913716" w:rsidRDefault="00A97708" w:rsidP="00E200CD">
      <w:pPr>
        <w:pStyle w:val="Akapitzlist"/>
        <w:numPr>
          <w:ilvl w:val="0"/>
          <w:numId w:val="57"/>
        </w:numPr>
        <w:autoSpaceDE w:val="0"/>
        <w:autoSpaceDN w:val="0"/>
        <w:adjustRightInd w:val="0"/>
        <w:spacing w:after="0" w:line="276" w:lineRule="auto"/>
        <w:jc w:val="both"/>
        <w:rPr>
          <w:rFonts w:ascii="Times New Roman" w:hAnsi="Times New Roman" w:cs="Times New Roman"/>
          <w:color w:val="000000"/>
          <w:sz w:val="24"/>
          <w:szCs w:val="28"/>
        </w:rPr>
      </w:pPr>
      <w:r w:rsidRPr="00913716">
        <w:rPr>
          <w:rFonts w:ascii="Times New Roman" w:hAnsi="Times New Roman" w:cs="Times New Roman"/>
          <w:color w:val="000000"/>
          <w:sz w:val="24"/>
          <w:szCs w:val="24"/>
        </w:rPr>
        <w:t>rozbudowa budynku wraz ze wszystkimi robotami towarzyszącymi w zakresie stanu surowego i wykończeniowego;</w:t>
      </w:r>
    </w:p>
    <w:p w14:paraId="487ADAAA" w14:textId="0FECD228" w:rsidR="008B20DF" w:rsidRPr="00913716" w:rsidRDefault="008B20DF" w:rsidP="00E200CD">
      <w:pPr>
        <w:pStyle w:val="Akapitzlist"/>
        <w:numPr>
          <w:ilvl w:val="0"/>
          <w:numId w:val="57"/>
        </w:numPr>
        <w:autoSpaceDE w:val="0"/>
        <w:autoSpaceDN w:val="0"/>
        <w:adjustRightInd w:val="0"/>
        <w:spacing w:after="0" w:line="276" w:lineRule="auto"/>
        <w:jc w:val="both"/>
        <w:rPr>
          <w:rFonts w:ascii="Times New Roman" w:hAnsi="Times New Roman" w:cs="Times New Roman"/>
          <w:color w:val="000000"/>
          <w:sz w:val="24"/>
          <w:szCs w:val="28"/>
        </w:rPr>
      </w:pPr>
      <w:r w:rsidRPr="00913716">
        <w:rPr>
          <w:rFonts w:ascii="Times New Roman" w:hAnsi="Times New Roman" w:cs="Times New Roman"/>
          <w:color w:val="000000"/>
          <w:sz w:val="24"/>
          <w:szCs w:val="28"/>
        </w:rPr>
        <w:t xml:space="preserve">roboty ziemne, roboty murowe, roboty rozbiórkowe; </w:t>
      </w:r>
    </w:p>
    <w:p w14:paraId="2C238E97" w14:textId="57AFFD76" w:rsidR="008B20DF" w:rsidRPr="00913716" w:rsidRDefault="008B20DF" w:rsidP="00E200CD">
      <w:pPr>
        <w:pStyle w:val="Akapitzlist"/>
        <w:numPr>
          <w:ilvl w:val="0"/>
          <w:numId w:val="57"/>
        </w:numPr>
        <w:autoSpaceDE w:val="0"/>
        <w:autoSpaceDN w:val="0"/>
        <w:adjustRightInd w:val="0"/>
        <w:spacing w:after="0" w:line="276" w:lineRule="auto"/>
        <w:jc w:val="both"/>
        <w:rPr>
          <w:rFonts w:ascii="Times New Roman" w:hAnsi="Times New Roman" w:cs="Times New Roman"/>
          <w:color w:val="000000"/>
          <w:sz w:val="24"/>
          <w:szCs w:val="28"/>
        </w:rPr>
      </w:pPr>
      <w:r w:rsidRPr="00913716">
        <w:rPr>
          <w:rFonts w:ascii="Times New Roman" w:hAnsi="Times New Roman" w:cs="Times New Roman"/>
          <w:color w:val="000000"/>
          <w:sz w:val="24"/>
          <w:szCs w:val="28"/>
        </w:rPr>
        <w:t>budowa ścianek działowych, wykonanie tynków zewnętrznych i wewnętrznych;</w:t>
      </w:r>
    </w:p>
    <w:p w14:paraId="6B2200BC" w14:textId="09266A41" w:rsidR="008B20DF" w:rsidRPr="00913716" w:rsidRDefault="008B20DF" w:rsidP="00E200CD">
      <w:pPr>
        <w:pStyle w:val="Akapitzlist"/>
        <w:numPr>
          <w:ilvl w:val="0"/>
          <w:numId w:val="57"/>
        </w:numPr>
        <w:autoSpaceDE w:val="0"/>
        <w:autoSpaceDN w:val="0"/>
        <w:adjustRightInd w:val="0"/>
        <w:spacing w:after="0" w:line="276" w:lineRule="auto"/>
        <w:jc w:val="both"/>
        <w:rPr>
          <w:rFonts w:ascii="Times New Roman" w:hAnsi="Times New Roman" w:cs="Times New Roman"/>
          <w:color w:val="000000"/>
          <w:sz w:val="24"/>
          <w:szCs w:val="28"/>
        </w:rPr>
      </w:pPr>
      <w:r w:rsidRPr="00913716">
        <w:rPr>
          <w:rFonts w:ascii="Times New Roman" w:hAnsi="Times New Roman" w:cs="Times New Roman"/>
          <w:color w:val="000000"/>
          <w:sz w:val="24"/>
          <w:szCs w:val="28"/>
        </w:rPr>
        <w:t>posadzki i okładziny wewnętrzne;</w:t>
      </w:r>
    </w:p>
    <w:p w14:paraId="128309E3" w14:textId="6E3A040F" w:rsidR="008B20DF" w:rsidRPr="00913716" w:rsidRDefault="008B20DF" w:rsidP="00E200CD">
      <w:pPr>
        <w:pStyle w:val="Akapitzlist"/>
        <w:numPr>
          <w:ilvl w:val="0"/>
          <w:numId w:val="57"/>
        </w:numPr>
        <w:autoSpaceDE w:val="0"/>
        <w:autoSpaceDN w:val="0"/>
        <w:adjustRightInd w:val="0"/>
        <w:spacing w:after="0" w:line="276" w:lineRule="auto"/>
        <w:jc w:val="both"/>
        <w:rPr>
          <w:rFonts w:ascii="Times New Roman" w:hAnsi="Times New Roman" w:cs="Times New Roman"/>
          <w:color w:val="000000"/>
          <w:sz w:val="24"/>
          <w:szCs w:val="28"/>
        </w:rPr>
      </w:pPr>
      <w:r w:rsidRPr="00913716">
        <w:rPr>
          <w:rFonts w:ascii="Times New Roman" w:hAnsi="Times New Roman" w:cs="Times New Roman"/>
          <w:color w:val="000000"/>
          <w:sz w:val="24"/>
          <w:szCs w:val="28"/>
        </w:rPr>
        <w:t>roboty związane z wykonaniem więźby dachowej oraz pokrycia dachu wraz z niezbędnymi robotami towarzyszącymi i obróbkami blacharskimi</w:t>
      </w:r>
      <w:r w:rsidR="00A97708" w:rsidRPr="00913716">
        <w:rPr>
          <w:rFonts w:ascii="Times New Roman" w:hAnsi="Times New Roman" w:cs="Times New Roman"/>
          <w:color w:val="000000"/>
          <w:sz w:val="24"/>
          <w:szCs w:val="28"/>
        </w:rPr>
        <w:t xml:space="preserve"> </w:t>
      </w:r>
      <w:r w:rsidRPr="00913716">
        <w:rPr>
          <w:rFonts w:ascii="Times New Roman" w:hAnsi="Times New Roman" w:cs="Times New Roman"/>
          <w:color w:val="000000"/>
          <w:sz w:val="24"/>
          <w:szCs w:val="28"/>
        </w:rPr>
        <w:t xml:space="preserve">oraz orynnowaniem i montażem rur spustowych; </w:t>
      </w:r>
    </w:p>
    <w:p w14:paraId="481EF7FF" w14:textId="69BBBBC4" w:rsidR="008B20DF" w:rsidRPr="00913716" w:rsidRDefault="008B20DF" w:rsidP="00E200CD">
      <w:pPr>
        <w:pStyle w:val="Akapitzlist"/>
        <w:numPr>
          <w:ilvl w:val="0"/>
          <w:numId w:val="57"/>
        </w:numPr>
        <w:autoSpaceDE w:val="0"/>
        <w:autoSpaceDN w:val="0"/>
        <w:adjustRightInd w:val="0"/>
        <w:spacing w:after="0" w:line="276" w:lineRule="auto"/>
        <w:jc w:val="both"/>
        <w:rPr>
          <w:rFonts w:ascii="Times New Roman" w:hAnsi="Times New Roman" w:cs="Times New Roman"/>
          <w:color w:val="000000"/>
          <w:sz w:val="24"/>
          <w:szCs w:val="28"/>
        </w:rPr>
      </w:pPr>
      <w:r w:rsidRPr="00913716">
        <w:rPr>
          <w:rFonts w:ascii="Times New Roman" w:hAnsi="Times New Roman" w:cs="Times New Roman"/>
          <w:color w:val="000000"/>
          <w:sz w:val="24"/>
          <w:szCs w:val="28"/>
        </w:rPr>
        <w:t xml:space="preserve">montaż stolarki drzwiowej zewnętrznej i wewnętrznej z ościeżnicami; </w:t>
      </w:r>
    </w:p>
    <w:p w14:paraId="04CD5A3E" w14:textId="621F3407" w:rsidR="008B20DF" w:rsidRPr="00913716" w:rsidRDefault="008B20DF" w:rsidP="00E200CD">
      <w:pPr>
        <w:pStyle w:val="Akapitzlist"/>
        <w:numPr>
          <w:ilvl w:val="0"/>
          <w:numId w:val="57"/>
        </w:numPr>
        <w:autoSpaceDE w:val="0"/>
        <w:autoSpaceDN w:val="0"/>
        <w:adjustRightInd w:val="0"/>
        <w:spacing w:after="0" w:line="276" w:lineRule="auto"/>
        <w:jc w:val="both"/>
        <w:rPr>
          <w:rFonts w:ascii="Times New Roman" w:hAnsi="Times New Roman" w:cs="Times New Roman"/>
          <w:color w:val="000000"/>
          <w:sz w:val="24"/>
          <w:szCs w:val="28"/>
        </w:rPr>
      </w:pPr>
      <w:r w:rsidRPr="00913716">
        <w:rPr>
          <w:rFonts w:ascii="Times New Roman" w:hAnsi="Times New Roman" w:cs="Times New Roman"/>
          <w:color w:val="000000"/>
          <w:sz w:val="24"/>
          <w:szCs w:val="28"/>
        </w:rPr>
        <w:t xml:space="preserve">montaż stolarki okiennej z PCV; </w:t>
      </w:r>
    </w:p>
    <w:p w14:paraId="422BAF74" w14:textId="77777777" w:rsidR="00A97708" w:rsidRPr="00913716" w:rsidRDefault="008B20DF" w:rsidP="00E200CD">
      <w:pPr>
        <w:pStyle w:val="Akapitzlist"/>
        <w:numPr>
          <w:ilvl w:val="0"/>
          <w:numId w:val="57"/>
        </w:numPr>
        <w:autoSpaceDE w:val="0"/>
        <w:autoSpaceDN w:val="0"/>
        <w:adjustRightInd w:val="0"/>
        <w:spacing w:after="0" w:line="276" w:lineRule="auto"/>
        <w:jc w:val="both"/>
        <w:rPr>
          <w:rFonts w:ascii="Times New Roman" w:hAnsi="Times New Roman" w:cs="Times New Roman"/>
          <w:color w:val="000000"/>
          <w:sz w:val="24"/>
          <w:szCs w:val="28"/>
        </w:rPr>
      </w:pPr>
      <w:r w:rsidRPr="00913716">
        <w:rPr>
          <w:rFonts w:ascii="Times New Roman" w:hAnsi="Times New Roman" w:cs="Times New Roman"/>
          <w:color w:val="000000"/>
          <w:sz w:val="24"/>
          <w:szCs w:val="28"/>
        </w:rPr>
        <w:t>ocieplenie budynku styropianem i wyprawa elewacyjna</w:t>
      </w:r>
      <w:r w:rsidR="00A97708" w:rsidRPr="00913716">
        <w:rPr>
          <w:rFonts w:ascii="Times New Roman" w:hAnsi="Times New Roman" w:cs="Times New Roman"/>
          <w:color w:val="000000"/>
          <w:sz w:val="24"/>
          <w:szCs w:val="28"/>
        </w:rPr>
        <w:t>;</w:t>
      </w:r>
    </w:p>
    <w:p w14:paraId="22981672" w14:textId="3036513B" w:rsidR="00A97708" w:rsidRPr="00913716" w:rsidRDefault="00A97708" w:rsidP="00E200CD">
      <w:pPr>
        <w:pStyle w:val="Akapitzlist"/>
        <w:numPr>
          <w:ilvl w:val="0"/>
          <w:numId w:val="57"/>
        </w:numPr>
        <w:autoSpaceDE w:val="0"/>
        <w:autoSpaceDN w:val="0"/>
        <w:adjustRightInd w:val="0"/>
        <w:spacing w:after="0" w:line="276" w:lineRule="auto"/>
        <w:jc w:val="both"/>
        <w:rPr>
          <w:rFonts w:ascii="Times New Roman" w:hAnsi="Times New Roman" w:cs="Times New Roman"/>
          <w:color w:val="000000"/>
          <w:sz w:val="24"/>
          <w:szCs w:val="28"/>
        </w:rPr>
      </w:pPr>
      <w:r w:rsidRPr="00913716">
        <w:rPr>
          <w:rFonts w:ascii="Times New Roman" w:hAnsi="Times New Roman" w:cs="Times New Roman"/>
          <w:sz w:val="24"/>
          <w:szCs w:val="24"/>
        </w:rPr>
        <w:t>wykonanie instalacji wody zimnej i ciepłej wody użytkowej, kanalizacji sanitarnej;</w:t>
      </w:r>
    </w:p>
    <w:p w14:paraId="690B76BD" w14:textId="77777777" w:rsidR="00A97708" w:rsidRPr="00913716" w:rsidRDefault="00A97708" w:rsidP="00E200CD">
      <w:pPr>
        <w:pStyle w:val="Akapitzlist"/>
        <w:numPr>
          <w:ilvl w:val="0"/>
          <w:numId w:val="57"/>
        </w:numPr>
        <w:autoSpaceDE w:val="0"/>
        <w:autoSpaceDN w:val="0"/>
        <w:adjustRightInd w:val="0"/>
        <w:spacing w:after="0" w:line="276" w:lineRule="auto"/>
        <w:jc w:val="both"/>
        <w:rPr>
          <w:rFonts w:ascii="Times New Roman" w:hAnsi="Times New Roman" w:cs="Times New Roman"/>
          <w:color w:val="000000"/>
          <w:sz w:val="24"/>
          <w:szCs w:val="28"/>
        </w:rPr>
      </w:pPr>
      <w:r w:rsidRPr="00913716">
        <w:rPr>
          <w:rFonts w:ascii="Times New Roman" w:hAnsi="Times New Roman" w:cs="Times New Roman"/>
          <w:sz w:val="24"/>
          <w:szCs w:val="24"/>
        </w:rPr>
        <w:t>wykonanie instalacji ogrzewania wraz z kotłem na paliwo ekologiczne o mocy do 35kW;</w:t>
      </w:r>
    </w:p>
    <w:p w14:paraId="5802C4EC" w14:textId="77777777" w:rsidR="006E4BE7" w:rsidRPr="00913716" w:rsidRDefault="00A97708" w:rsidP="006E4BE7">
      <w:pPr>
        <w:pStyle w:val="Akapitzlist"/>
        <w:numPr>
          <w:ilvl w:val="0"/>
          <w:numId w:val="57"/>
        </w:numPr>
        <w:autoSpaceDE w:val="0"/>
        <w:autoSpaceDN w:val="0"/>
        <w:adjustRightInd w:val="0"/>
        <w:spacing w:after="0" w:line="276" w:lineRule="auto"/>
        <w:jc w:val="both"/>
        <w:rPr>
          <w:rFonts w:ascii="Times New Roman" w:hAnsi="Times New Roman" w:cs="Times New Roman"/>
          <w:color w:val="000000"/>
          <w:sz w:val="24"/>
          <w:szCs w:val="28"/>
        </w:rPr>
      </w:pPr>
      <w:r w:rsidRPr="00913716">
        <w:rPr>
          <w:rFonts w:ascii="Times New Roman" w:hAnsi="Times New Roman" w:cs="Times New Roman"/>
          <w:sz w:val="24"/>
          <w:szCs w:val="24"/>
        </w:rPr>
        <w:t>instalacja wentylacji</w:t>
      </w:r>
      <w:r w:rsidR="003B21F6" w:rsidRPr="00913716">
        <w:rPr>
          <w:rFonts w:ascii="Times New Roman" w:hAnsi="Times New Roman" w:cs="Times New Roman"/>
          <w:sz w:val="24"/>
          <w:szCs w:val="24"/>
        </w:rPr>
        <w:t>;</w:t>
      </w:r>
    </w:p>
    <w:p w14:paraId="37510189" w14:textId="3008B453" w:rsidR="00A97708" w:rsidRPr="00913716" w:rsidRDefault="003B21F6" w:rsidP="006E4BE7">
      <w:pPr>
        <w:pStyle w:val="Akapitzlist"/>
        <w:numPr>
          <w:ilvl w:val="0"/>
          <w:numId w:val="57"/>
        </w:numPr>
        <w:autoSpaceDE w:val="0"/>
        <w:autoSpaceDN w:val="0"/>
        <w:adjustRightInd w:val="0"/>
        <w:spacing w:after="0" w:line="276" w:lineRule="auto"/>
        <w:jc w:val="both"/>
        <w:rPr>
          <w:rFonts w:ascii="Times New Roman" w:hAnsi="Times New Roman" w:cs="Times New Roman"/>
          <w:color w:val="000000"/>
          <w:sz w:val="24"/>
          <w:szCs w:val="28"/>
        </w:rPr>
      </w:pPr>
      <w:r w:rsidRPr="00913716">
        <w:rPr>
          <w:rFonts w:ascii="Times New Roman" w:hAnsi="Times New Roman" w:cs="Times New Roman"/>
          <w:sz w:val="24"/>
          <w:szCs w:val="24"/>
        </w:rPr>
        <w:t xml:space="preserve">wykonanie </w:t>
      </w:r>
      <w:r w:rsidRPr="00913716">
        <w:rPr>
          <w:rFonts w:ascii="Times New Roman" w:hAnsi="Times New Roman" w:cs="Times New Roman"/>
          <w:color w:val="000000"/>
          <w:sz w:val="23"/>
          <w:szCs w:val="23"/>
        </w:rPr>
        <w:t>wewnętrznej instalacji elektrycznej i odgromowej obiektu: (wykonanie szafki rozdzielczej, wykonanie instalacji wewnętrznej podstawowej (światła i gniazd wtykowych) oraz technologiczn</w:t>
      </w:r>
      <w:r w:rsidR="0050260C">
        <w:rPr>
          <w:rFonts w:ascii="Times New Roman" w:hAnsi="Times New Roman" w:cs="Times New Roman"/>
          <w:color w:val="000000"/>
          <w:sz w:val="23"/>
          <w:szCs w:val="23"/>
        </w:rPr>
        <w:t>ej</w:t>
      </w:r>
      <w:r w:rsidRPr="00913716">
        <w:rPr>
          <w:rFonts w:ascii="Times New Roman" w:hAnsi="Times New Roman" w:cs="Times New Roman"/>
          <w:color w:val="000000"/>
          <w:sz w:val="23"/>
          <w:szCs w:val="23"/>
        </w:rPr>
        <w:t xml:space="preserve"> herbaciarni, dokonanie połączeń, wykonanie prób </w:t>
      </w:r>
      <w:proofErr w:type="spellStart"/>
      <w:r w:rsidRPr="00913716">
        <w:rPr>
          <w:rFonts w:ascii="Times New Roman" w:hAnsi="Times New Roman" w:cs="Times New Roman"/>
          <w:color w:val="000000"/>
          <w:sz w:val="23"/>
          <w:szCs w:val="23"/>
        </w:rPr>
        <w:t>pomontażowych</w:t>
      </w:r>
      <w:proofErr w:type="spellEnd"/>
      <w:r w:rsidRPr="00913716">
        <w:rPr>
          <w:rFonts w:ascii="Times New Roman" w:hAnsi="Times New Roman" w:cs="Times New Roman"/>
          <w:color w:val="000000"/>
          <w:sz w:val="23"/>
          <w:szCs w:val="23"/>
        </w:rPr>
        <w:t>)</w:t>
      </w:r>
      <w:r w:rsidR="00A97708" w:rsidRPr="00913716">
        <w:rPr>
          <w:rFonts w:ascii="Times New Roman" w:hAnsi="Times New Roman" w:cs="Times New Roman"/>
          <w:sz w:val="24"/>
          <w:szCs w:val="24"/>
        </w:rPr>
        <w:t>.</w:t>
      </w:r>
    </w:p>
    <w:p w14:paraId="20853A8E" w14:textId="0ADC97B2" w:rsidR="002A1674" w:rsidRPr="00913716" w:rsidRDefault="002A1674" w:rsidP="00E200CD">
      <w:pPr>
        <w:pStyle w:val="Akapitzlist"/>
        <w:widowControl w:val="0"/>
        <w:numPr>
          <w:ilvl w:val="1"/>
          <w:numId w:val="32"/>
        </w:numPr>
        <w:autoSpaceDE w:val="0"/>
        <w:autoSpaceDN w:val="0"/>
        <w:adjustRightInd w:val="0"/>
        <w:spacing w:before="60" w:after="0" w:line="276" w:lineRule="auto"/>
        <w:ind w:left="360"/>
        <w:jc w:val="both"/>
        <w:rPr>
          <w:rFonts w:ascii="Times New Roman" w:hAnsi="Times New Roman" w:cs="Times New Roman"/>
          <w:sz w:val="24"/>
          <w:szCs w:val="24"/>
        </w:rPr>
      </w:pPr>
      <w:r w:rsidRPr="00913716">
        <w:rPr>
          <w:rFonts w:ascii="Times New Roman" w:hAnsi="Times New Roman" w:cs="Times New Roman"/>
          <w:sz w:val="24"/>
          <w:szCs w:val="24"/>
        </w:rPr>
        <w:t>Kody CPV:</w:t>
      </w:r>
    </w:p>
    <w:p w14:paraId="068CF7C5" w14:textId="77777777" w:rsidR="0088144F" w:rsidRPr="0088144F" w:rsidRDefault="0088144F" w:rsidP="0088144F">
      <w:pPr>
        <w:widowControl w:val="0"/>
        <w:autoSpaceDE w:val="0"/>
        <w:autoSpaceDN w:val="0"/>
        <w:adjustRightInd w:val="0"/>
        <w:spacing w:after="0" w:line="276" w:lineRule="auto"/>
        <w:ind w:left="397"/>
        <w:jc w:val="both"/>
        <w:rPr>
          <w:rFonts w:ascii="Times New Roman" w:hAnsi="Times New Roman" w:cs="Times New Roman"/>
          <w:color w:val="000000" w:themeColor="text1"/>
          <w:sz w:val="24"/>
          <w:szCs w:val="24"/>
        </w:rPr>
      </w:pPr>
      <w:r w:rsidRPr="0088144F">
        <w:rPr>
          <w:rFonts w:ascii="Times New Roman" w:hAnsi="Times New Roman" w:cs="Times New Roman"/>
          <w:color w:val="000000" w:themeColor="text1"/>
          <w:sz w:val="24"/>
          <w:szCs w:val="24"/>
        </w:rPr>
        <w:t>45430000-0 - Pokrywanie podłóg i ścian</w:t>
      </w:r>
    </w:p>
    <w:p w14:paraId="3E45D745" w14:textId="77777777" w:rsidR="0088144F" w:rsidRPr="0088144F" w:rsidRDefault="0088144F" w:rsidP="0088144F">
      <w:pPr>
        <w:widowControl w:val="0"/>
        <w:autoSpaceDE w:val="0"/>
        <w:autoSpaceDN w:val="0"/>
        <w:adjustRightInd w:val="0"/>
        <w:spacing w:after="0" w:line="276" w:lineRule="auto"/>
        <w:ind w:left="397"/>
        <w:jc w:val="both"/>
        <w:rPr>
          <w:rFonts w:ascii="Times New Roman" w:hAnsi="Times New Roman" w:cs="Times New Roman"/>
          <w:color w:val="000000" w:themeColor="text1"/>
          <w:sz w:val="24"/>
          <w:szCs w:val="24"/>
        </w:rPr>
      </w:pPr>
      <w:r w:rsidRPr="0088144F">
        <w:rPr>
          <w:rFonts w:ascii="Times New Roman" w:hAnsi="Times New Roman" w:cs="Times New Roman"/>
          <w:color w:val="000000" w:themeColor="text1"/>
          <w:sz w:val="24"/>
          <w:szCs w:val="24"/>
        </w:rPr>
        <w:t xml:space="preserve">45260000-7 - Roboty w zakresie wykonywania pokryć i konstrukcji dachowych i inne podobne roboty </w:t>
      </w:r>
      <w:proofErr w:type="spellStart"/>
      <w:r w:rsidRPr="0088144F">
        <w:rPr>
          <w:rFonts w:ascii="Times New Roman" w:hAnsi="Times New Roman" w:cs="Times New Roman"/>
          <w:color w:val="000000" w:themeColor="text1"/>
          <w:sz w:val="24"/>
          <w:szCs w:val="24"/>
        </w:rPr>
        <w:t>specjalistycze</w:t>
      </w:r>
      <w:proofErr w:type="spellEnd"/>
    </w:p>
    <w:p w14:paraId="433B3EB6" w14:textId="77777777" w:rsidR="0088144F" w:rsidRPr="0088144F" w:rsidRDefault="0088144F" w:rsidP="0088144F">
      <w:pPr>
        <w:widowControl w:val="0"/>
        <w:autoSpaceDE w:val="0"/>
        <w:autoSpaceDN w:val="0"/>
        <w:adjustRightInd w:val="0"/>
        <w:spacing w:after="0" w:line="276" w:lineRule="auto"/>
        <w:ind w:left="397"/>
        <w:jc w:val="both"/>
        <w:rPr>
          <w:rFonts w:ascii="Times New Roman" w:hAnsi="Times New Roman" w:cs="Times New Roman"/>
          <w:color w:val="000000" w:themeColor="text1"/>
          <w:sz w:val="24"/>
          <w:szCs w:val="24"/>
        </w:rPr>
      </w:pPr>
      <w:r w:rsidRPr="0088144F">
        <w:rPr>
          <w:rFonts w:ascii="Times New Roman" w:hAnsi="Times New Roman" w:cs="Times New Roman"/>
          <w:color w:val="000000" w:themeColor="text1"/>
          <w:sz w:val="24"/>
          <w:szCs w:val="24"/>
        </w:rPr>
        <w:t>45311200-2 - Roboty w zakresie instalacji elektrycznych</w:t>
      </w:r>
    </w:p>
    <w:p w14:paraId="32D9DA02" w14:textId="77777777" w:rsidR="0088144F" w:rsidRPr="0088144F" w:rsidRDefault="0088144F" w:rsidP="0088144F">
      <w:pPr>
        <w:widowControl w:val="0"/>
        <w:autoSpaceDE w:val="0"/>
        <w:autoSpaceDN w:val="0"/>
        <w:adjustRightInd w:val="0"/>
        <w:spacing w:after="0" w:line="276" w:lineRule="auto"/>
        <w:ind w:left="397"/>
        <w:jc w:val="both"/>
        <w:rPr>
          <w:rFonts w:ascii="Times New Roman" w:hAnsi="Times New Roman" w:cs="Times New Roman"/>
          <w:color w:val="000000" w:themeColor="text1"/>
          <w:sz w:val="24"/>
          <w:szCs w:val="24"/>
        </w:rPr>
      </w:pPr>
      <w:r w:rsidRPr="0088144F">
        <w:rPr>
          <w:rFonts w:ascii="Times New Roman" w:hAnsi="Times New Roman" w:cs="Times New Roman"/>
          <w:color w:val="000000" w:themeColor="text1"/>
          <w:sz w:val="24"/>
          <w:szCs w:val="24"/>
        </w:rPr>
        <w:t>45312310-3 - Ochrona odgromowa</w:t>
      </w:r>
    </w:p>
    <w:p w14:paraId="4AA58EB2" w14:textId="77777777" w:rsidR="0088144F" w:rsidRPr="0088144F" w:rsidRDefault="0088144F" w:rsidP="0088144F">
      <w:pPr>
        <w:widowControl w:val="0"/>
        <w:autoSpaceDE w:val="0"/>
        <w:autoSpaceDN w:val="0"/>
        <w:adjustRightInd w:val="0"/>
        <w:spacing w:after="0" w:line="276" w:lineRule="auto"/>
        <w:ind w:left="397"/>
        <w:jc w:val="both"/>
        <w:rPr>
          <w:rFonts w:ascii="Times New Roman" w:hAnsi="Times New Roman" w:cs="Times New Roman"/>
          <w:color w:val="000000" w:themeColor="text1"/>
          <w:sz w:val="24"/>
          <w:szCs w:val="24"/>
        </w:rPr>
      </w:pPr>
      <w:r w:rsidRPr="0088144F">
        <w:rPr>
          <w:rFonts w:ascii="Times New Roman" w:hAnsi="Times New Roman" w:cs="Times New Roman"/>
          <w:color w:val="000000" w:themeColor="text1"/>
          <w:sz w:val="24"/>
          <w:szCs w:val="24"/>
        </w:rPr>
        <w:t>45331000-6 - Instalowanie urządzeń grzewczych, wentylacyjnych i klimatyzacyjnych</w:t>
      </w:r>
    </w:p>
    <w:p w14:paraId="1BCB2E37" w14:textId="77777777" w:rsidR="0088144F" w:rsidRPr="0088144F" w:rsidRDefault="0088144F" w:rsidP="0088144F">
      <w:pPr>
        <w:widowControl w:val="0"/>
        <w:autoSpaceDE w:val="0"/>
        <w:autoSpaceDN w:val="0"/>
        <w:adjustRightInd w:val="0"/>
        <w:spacing w:after="0" w:line="276" w:lineRule="auto"/>
        <w:ind w:left="397"/>
        <w:jc w:val="both"/>
        <w:rPr>
          <w:rFonts w:ascii="Times New Roman" w:hAnsi="Times New Roman" w:cs="Times New Roman"/>
          <w:color w:val="000000" w:themeColor="text1"/>
          <w:sz w:val="24"/>
          <w:szCs w:val="24"/>
        </w:rPr>
      </w:pPr>
      <w:r w:rsidRPr="0088144F">
        <w:rPr>
          <w:rFonts w:ascii="Times New Roman" w:hAnsi="Times New Roman" w:cs="Times New Roman"/>
          <w:color w:val="000000" w:themeColor="text1"/>
          <w:sz w:val="24"/>
          <w:szCs w:val="24"/>
        </w:rPr>
        <w:t>45332000-3 - Roboty instalacyjne wodne i kanalizacyjne</w:t>
      </w:r>
    </w:p>
    <w:p w14:paraId="32DA86BB" w14:textId="77777777" w:rsidR="0088144F" w:rsidRPr="0088144F" w:rsidRDefault="0088144F" w:rsidP="0088144F">
      <w:pPr>
        <w:widowControl w:val="0"/>
        <w:autoSpaceDE w:val="0"/>
        <w:autoSpaceDN w:val="0"/>
        <w:adjustRightInd w:val="0"/>
        <w:spacing w:after="0" w:line="276" w:lineRule="auto"/>
        <w:ind w:left="397"/>
        <w:jc w:val="both"/>
        <w:rPr>
          <w:rFonts w:ascii="Times New Roman" w:hAnsi="Times New Roman" w:cs="Times New Roman"/>
          <w:color w:val="000000" w:themeColor="text1"/>
          <w:sz w:val="24"/>
          <w:szCs w:val="24"/>
        </w:rPr>
      </w:pPr>
      <w:r w:rsidRPr="0088144F">
        <w:rPr>
          <w:rFonts w:ascii="Times New Roman" w:hAnsi="Times New Roman" w:cs="Times New Roman"/>
          <w:color w:val="000000" w:themeColor="text1"/>
          <w:sz w:val="24"/>
          <w:szCs w:val="24"/>
        </w:rPr>
        <w:t>45421100-5 - Instalowanie drzwi i okien, i podobnych elementów</w:t>
      </w:r>
    </w:p>
    <w:p w14:paraId="42772674" w14:textId="77777777" w:rsidR="0088144F" w:rsidRPr="0088144F" w:rsidRDefault="0088144F" w:rsidP="0088144F">
      <w:pPr>
        <w:widowControl w:val="0"/>
        <w:autoSpaceDE w:val="0"/>
        <w:autoSpaceDN w:val="0"/>
        <w:adjustRightInd w:val="0"/>
        <w:spacing w:after="0" w:line="276" w:lineRule="auto"/>
        <w:ind w:left="397"/>
        <w:jc w:val="both"/>
        <w:rPr>
          <w:rFonts w:ascii="Times New Roman" w:hAnsi="Times New Roman" w:cs="Times New Roman"/>
          <w:color w:val="000000" w:themeColor="text1"/>
          <w:sz w:val="24"/>
          <w:szCs w:val="24"/>
        </w:rPr>
      </w:pPr>
      <w:r w:rsidRPr="0088144F">
        <w:rPr>
          <w:rFonts w:ascii="Times New Roman" w:hAnsi="Times New Roman" w:cs="Times New Roman"/>
          <w:color w:val="000000" w:themeColor="text1"/>
          <w:sz w:val="24"/>
          <w:szCs w:val="24"/>
        </w:rPr>
        <w:t>45443000-4 - Roboty elewacyjne</w:t>
      </w:r>
    </w:p>
    <w:p w14:paraId="3CA38C37" w14:textId="77777777" w:rsidR="0088144F" w:rsidRDefault="0088144F" w:rsidP="0088144F">
      <w:pPr>
        <w:widowControl w:val="0"/>
        <w:autoSpaceDE w:val="0"/>
        <w:autoSpaceDN w:val="0"/>
        <w:adjustRightInd w:val="0"/>
        <w:spacing w:after="0" w:line="276" w:lineRule="auto"/>
        <w:ind w:left="397"/>
        <w:jc w:val="both"/>
        <w:rPr>
          <w:rFonts w:ascii="Times New Roman" w:hAnsi="Times New Roman" w:cs="Times New Roman"/>
          <w:color w:val="000000" w:themeColor="text1"/>
          <w:sz w:val="24"/>
          <w:szCs w:val="24"/>
        </w:rPr>
      </w:pPr>
      <w:r w:rsidRPr="0088144F">
        <w:rPr>
          <w:rFonts w:ascii="Times New Roman" w:hAnsi="Times New Roman" w:cs="Times New Roman"/>
          <w:color w:val="000000" w:themeColor="text1"/>
          <w:sz w:val="24"/>
          <w:szCs w:val="24"/>
        </w:rPr>
        <w:t>45450000-6 - Roboty budowlane wykończeniowe, pozostałe</w:t>
      </w:r>
    </w:p>
    <w:p w14:paraId="379D25B3" w14:textId="54D1DACB" w:rsidR="003B21F6" w:rsidRPr="0088144F" w:rsidRDefault="000E0C19" w:rsidP="0088144F">
      <w:pPr>
        <w:pStyle w:val="Akapitzlist"/>
        <w:widowControl w:val="0"/>
        <w:numPr>
          <w:ilvl w:val="1"/>
          <w:numId w:val="32"/>
        </w:numPr>
        <w:autoSpaceDE w:val="0"/>
        <w:autoSpaceDN w:val="0"/>
        <w:adjustRightInd w:val="0"/>
        <w:spacing w:after="0" w:line="276" w:lineRule="auto"/>
        <w:ind w:left="360"/>
        <w:jc w:val="both"/>
        <w:rPr>
          <w:rFonts w:ascii="Times New Roman" w:hAnsi="Times New Roman" w:cs="Times New Roman"/>
          <w:sz w:val="24"/>
          <w:szCs w:val="24"/>
        </w:rPr>
      </w:pPr>
      <w:r w:rsidRPr="0088144F">
        <w:rPr>
          <w:rFonts w:ascii="Times New Roman" w:hAnsi="Times New Roman" w:cs="Times New Roman"/>
          <w:sz w:val="24"/>
          <w:szCs w:val="24"/>
        </w:rPr>
        <w:t xml:space="preserve">Szczegółowy opis przedmiotu zamówienia zawiera </w:t>
      </w:r>
      <w:r w:rsidR="006E6AA5" w:rsidRPr="0088144F">
        <w:rPr>
          <w:rFonts w:ascii="Times New Roman" w:hAnsi="Times New Roman" w:cs="Times New Roman"/>
          <w:sz w:val="24"/>
          <w:szCs w:val="24"/>
        </w:rPr>
        <w:t>dokumentacja projektowa (załącznik nr </w:t>
      </w:r>
      <w:r w:rsidR="009831C7" w:rsidRPr="0088144F">
        <w:rPr>
          <w:rFonts w:ascii="Times New Roman" w:hAnsi="Times New Roman" w:cs="Times New Roman"/>
          <w:sz w:val="24"/>
          <w:szCs w:val="24"/>
        </w:rPr>
        <w:t>10</w:t>
      </w:r>
      <w:r w:rsidRPr="0088144F">
        <w:rPr>
          <w:rFonts w:ascii="Times New Roman" w:hAnsi="Times New Roman" w:cs="Times New Roman"/>
          <w:sz w:val="24"/>
          <w:szCs w:val="24"/>
        </w:rPr>
        <w:t xml:space="preserve"> </w:t>
      </w:r>
      <w:r w:rsidRPr="0088144F">
        <w:rPr>
          <w:rFonts w:ascii="Times New Roman" w:hAnsi="Times New Roman" w:cs="Times New Roman"/>
          <w:sz w:val="24"/>
          <w:szCs w:val="24"/>
        </w:rPr>
        <w:lastRenderedPageBreak/>
        <w:t>do SWZ), specyfikacje techniczne wykonania i odbioru robót budowlanych</w:t>
      </w:r>
      <w:r w:rsidR="005D7B8E" w:rsidRPr="0088144F">
        <w:rPr>
          <w:rFonts w:ascii="Times New Roman" w:hAnsi="Times New Roman" w:cs="Times New Roman"/>
          <w:sz w:val="24"/>
          <w:szCs w:val="24"/>
        </w:rPr>
        <w:t xml:space="preserve"> (</w:t>
      </w:r>
      <w:proofErr w:type="spellStart"/>
      <w:r w:rsidR="005D7B8E" w:rsidRPr="0088144F">
        <w:rPr>
          <w:rFonts w:ascii="Times New Roman" w:hAnsi="Times New Roman" w:cs="Times New Roman"/>
          <w:sz w:val="24"/>
          <w:szCs w:val="24"/>
        </w:rPr>
        <w:t>STWiOR</w:t>
      </w:r>
      <w:proofErr w:type="spellEnd"/>
      <w:r w:rsidR="005D7B8E" w:rsidRPr="0088144F">
        <w:rPr>
          <w:rFonts w:ascii="Times New Roman" w:hAnsi="Times New Roman" w:cs="Times New Roman"/>
          <w:sz w:val="24"/>
          <w:szCs w:val="24"/>
        </w:rPr>
        <w:t>)</w:t>
      </w:r>
      <w:r w:rsidRPr="0088144F">
        <w:rPr>
          <w:rFonts w:ascii="Times New Roman" w:hAnsi="Times New Roman" w:cs="Times New Roman"/>
          <w:sz w:val="24"/>
          <w:szCs w:val="24"/>
        </w:rPr>
        <w:t xml:space="preserve"> (załącznik nr </w:t>
      </w:r>
      <w:r w:rsidR="00E05FB3" w:rsidRPr="0088144F">
        <w:rPr>
          <w:rFonts w:ascii="Times New Roman" w:hAnsi="Times New Roman" w:cs="Times New Roman"/>
          <w:sz w:val="24"/>
          <w:szCs w:val="24"/>
        </w:rPr>
        <w:t xml:space="preserve">11.1, 11.2 i 11.3 </w:t>
      </w:r>
      <w:r w:rsidRPr="0088144F">
        <w:rPr>
          <w:rFonts w:ascii="Times New Roman" w:hAnsi="Times New Roman" w:cs="Times New Roman"/>
          <w:sz w:val="24"/>
          <w:szCs w:val="24"/>
        </w:rPr>
        <w:t xml:space="preserve"> do SWZ) i przedmiar robót (załącznik nr </w:t>
      </w:r>
      <w:r w:rsidR="00E05FB3" w:rsidRPr="0088144F">
        <w:rPr>
          <w:rFonts w:ascii="Times New Roman" w:hAnsi="Times New Roman" w:cs="Times New Roman"/>
          <w:sz w:val="24"/>
          <w:szCs w:val="24"/>
        </w:rPr>
        <w:t>12.1, 12.2 i 12.3</w:t>
      </w:r>
      <w:r w:rsidRPr="0088144F">
        <w:rPr>
          <w:rFonts w:ascii="Times New Roman" w:hAnsi="Times New Roman" w:cs="Times New Roman"/>
          <w:sz w:val="24"/>
          <w:szCs w:val="24"/>
        </w:rPr>
        <w:t xml:space="preserve"> do SWZ).  </w:t>
      </w:r>
    </w:p>
    <w:p w14:paraId="502777D7" w14:textId="6CA4A934" w:rsidR="003B21F6" w:rsidRPr="00175B1B" w:rsidRDefault="00006101" w:rsidP="00E200CD">
      <w:pPr>
        <w:pStyle w:val="Akapitzlist"/>
        <w:widowControl w:val="0"/>
        <w:numPr>
          <w:ilvl w:val="1"/>
          <w:numId w:val="32"/>
        </w:numPr>
        <w:autoSpaceDE w:val="0"/>
        <w:autoSpaceDN w:val="0"/>
        <w:adjustRightInd w:val="0"/>
        <w:spacing w:before="60" w:after="0" w:line="276" w:lineRule="auto"/>
        <w:ind w:left="360"/>
        <w:jc w:val="both"/>
        <w:rPr>
          <w:rFonts w:ascii="Times New Roman" w:hAnsi="Times New Roman" w:cs="Times New Roman"/>
          <w:sz w:val="24"/>
          <w:szCs w:val="24"/>
        </w:rPr>
      </w:pPr>
      <w:r w:rsidRPr="00175B1B">
        <w:rPr>
          <w:rFonts w:ascii="Times New Roman" w:eastAsia="Times New Roman" w:hAnsi="Times New Roman" w:cs="Times New Roman"/>
          <w:b/>
          <w:color w:val="000000"/>
          <w:sz w:val="24"/>
          <w:szCs w:val="24"/>
          <w:lang w:eastAsia="pl-PL"/>
        </w:rPr>
        <w:t xml:space="preserve">Przedmiary robót załączone do SWZ służą tylko jako pomoc w określeniu kwoty ryczałtowej na wykonanie </w:t>
      </w:r>
      <w:r w:rsidR="00983A63" w:rsidRPr="00175B1B">
        <w:rPr>
          <w:rFonts w:ascii="Times New Roman" w:eastAsia="Times New Roman" w:hAnsi="Times New Roman" w:cs="Times New Roman"/>
          <w:b/>
          <w:color w:val="000000"/>
          <w:sz w:val="24"/>
          <w:szCs w:val="24"/>
          <w:lang w:eastAsia="pl-PL"/>
        </w:rPr>
        <w:t>przedmiotu zamówienia</w:t>
      </w:r>
      <w:r w:rsidRPr="00175B1B">
        <w:rPr>
          <w:rFonts w:ascii="Times New Roman" w:eastAsia="Times New Roman" w:hAnsi="Times New Roman" w:cs="Times New Roman"/>
          <w:b/>
          <w:color w:val="000000"/>
          <w:sz w:val="24"/>
          <w:szCs w:val="24"/>
          <w:lang w:eastAsia="pl-PL"/>
        </w:rPr>
        <w:t>. Ilości podane w przedmiarach robót są orientacyjne i pomocnicze</w:t>
      </w:r>
      <w:r w:rsidRPr="00175B1B">
        <w:rPr>
          <w:rFonts w:ascii="Times New Roman" w:eastAsia="Times New Roman" w:hAnsi="Times New Roman" w:cs="Times New Roman"/>
          <w:color w:val="000000"/>
          <w:sz w:val="24"/>
          <w:szCs w:val="24"/>
          <w:lang w:eastAsia="pl-PL"/>
        </w:rPr>
        <w:t xml:space="preserve">. </w:t>
      </w:r>
      <w:r w:rsidR="003B21F6" w:rsidRPr="00175B1B">
        <w:rPr>
          <w:rFonts w:ascii="Times New Roman" w:eastAsia="Times New Roman" w:hAnsi="Times New Roman" w:cs="Times New Roman"/>
          <w:color w:val="000000"/>
          <w:sz w:val="24"/>
          <w:szCs w:val="24"/>
          <w:lang w:eastAsia="pl-PL"/>
        </w:rPr>
        <w:t xml:space="preserve">Wykonawca zobowiązuje się wykonać wszelkie roboty budowlane, które okażą się niezbędne do prawidłowej realizacji zadania. </w:t>
      </w:r>
    </w:p>
    <w:p w14:paraId="7961391F" w14:textId="21C480D7" w:rsidR="00006101" w:rsidRPr="000E0C19" w:rsidRDefault="00006101" w:rsidP="00E200CD">
      <w:pPr>
        <w:numPr>
          <w:ilvl w:val="1"/>
          <w:numId w:val="32"/>
        </w:numPr>
        <w:spacing w:after="0" w:line="276" w:lineRule="auto"/>
        <w:ind w:left="340"/>
        <w:jc w:val="both"/>
        <w:rPr>
          <w:rFonts w:ascii="Times New Roman" w:hAnsi="Times New Roman" w:cs="Times New Roman"/>
          <w:sz w:val="24"/>
          <w:szCs w:val="24"/>
          <w:u w:val="single"/>
        </w:rPr>
      </w:pPr>
      <w:r w:rsidRPr="000E0C19">
        <w:rPr>
          <w:rFonts w:ascii="Times New Roman" w:hAnsi="Times New Roman" w:cs="Times New Roman"/>
          <w:sz w:val="24"/>
          <w:szCs w:val="24"/>
          <w:u w:val="single"/>
        </w:rPr>
        <w:t xml:space="preserve">Zamawiający żąda wskazania przez </w:t>
      </w:r>
      <w:r w:rsidR="00CA09A4">
        <w:rPr>
          <w:rFonts w:ascii="Times New Roman" w:hAnsi="Times New Roman" w:cs="Times New Roman"/>
          <w:sz w:val="24"/>
          <w:szCs w:val="24"/>
          <w:u w:val="single"/>
        </w:rPr>
        <w:t>Wykonawcę</w:t>
      </w:r>
      <w:r w:rsidRPr="000E0C19">
        <w:rPr>
          <w:rFonts w:ascii="Times New Roman" w:hAnsi="Times New Roman" w:cs="Times New Roman"/>
          <w:sz w:val="24"/>
          <w:szCs w:val="24"/>
          <w:u w:val="single"/>
        </w:rPr>
        <w:t xml:space="preserve"> w ofercie części zamówienia, której wykonanie powierzy </w:t>
      </w:r>
      <w:r w:rsidR="00CA09A4">
        <w:rPr>
          <w:rFonts w:ascii="Times New Roman" w:hAnsi="Times New Roman" w:cs="Times New Roman"/>
          <w:sz w:val="24"/>
          <w:szCs w:val="24"/>
          <w:u w:val="single"/>
        </w:rPr>
        <w:t>p</w:t>
      </w:r>
      <w:r w:rsidRPr="000E0C19">
        <w:rPr>
          <w:rFonts w:ascii="Times New Roman" w:hAnsi="Times New Roman" w:cs="Times New Roman"/>
          <w:sz w:val="24"/>
          <w:szCs w:val="24"/>
          <w:u w:val="single"/>
        </w:rPr>
        <w:t xml:space="preserve">odwykonawcom. </w:t>
      </w:r>
    </w:p>
    <w:p w14:paraId="05248B06" w14:textId="4EC00CF6" w:rsidR="00006101" w:rsidRPr="005D7B8E" w:rsidRDefault="00CE314F" w:rsidP="00E200CD">
      <w:pPr>
        <w:numPr>
          <w:ilvl w:val="1"/>
          <w:numId w:val="32"/>
        </w:numPr>
        <w:spacing w:after="0" w:line="276" w:lineRule="auto"/>
        <w:ind w:left="340"/>
        <w:jc w:val="both"/>
        <w:rPr>
          <w:rFonts w:ascii="Times New Roman" w:hAnsi="Times New Roman" w:cs="Times New Roman"/>
          <w:sz w:val="24"/>
          <w:szCs w:val="24"/>
        </w:rPr>
      </w:pPr>
      <w:r w:rsidRPr="005D7B8E">
        <w:rPr>
          <w:rFonts w:ascii="Times New Roman" w:hAnsi="Times New Roman" w:cs="Times New Roman"/>
          <w:sz w:val="24"/>
          <w:szCs w:val="24"/>
        </w:rPr>
        <w:t>Wykonawca</w:t>
      </w:r>
      <w:r w:rsidR="00006101" w:rsidRPr="005D7B8E">
        <w:rPr>
          <w:rFonts w:ascii="Times New Roman" w:hAnsi="Times New Roman" w:cs="Times New Roman"/>
          <w:sz w:val="24"/>
          <w:szCs w:val="24"/>
        </w:rPr>
        <w:t xml:space="preserve"> w zakresie robót objętych zamówieniem uzyska na rzecz Zamawiającego prawomocne pozwolenie na użytkowanie lub złoży w imieniu inwestora do właściwego terytorialnie Inspektora Nadzoru Budowlanego zawiadomienie o zakończeniu budowy, do którego nadzór nie wniesie sprzeciwu.</w:t>
      </w:r>
    </w:p>
    <w:p w14:paraId="60018F73" w14:textId="4B5B2C35" w:rsidR="00006101" w:rsidRPr="005D7B8E" w:rsidRDefault="00006101" w:rsidP="00E200CD">
      <w:pPr>
        <w:numPr>
          <w:ilvl w:val="1"/>
          <w:numId w:val="32"/>
        </w:numPr>
        <w:spacing w:after="0" w:line="276" w:lineRule="auto"/>
        <w:ind w:left="303"/>
        <w:jc w:val="both"/>
        <w:rPr>
          <w:rFonts w:ascii="Times New Roman" w:hAnsi="Times New Roman" w:cs="Times New Roman"/>
          <w:sz w:val="24"/>
          <w:szCs w:val="24"/>
        </w:rPr>
      </w:pPr>
      <w:r w:rsidRPr="005D7B8E">
        <w:rPr>
          <w:rFonts w:ascii="Times New Roman" w:hAnsi="Times New Roman" w:cs="Times New Roman"/>
          <w:sz w:val="24"/>
          <w:szCs w:val="24"/>
        </w:rPr>
        <w:t xml:space="preserve">Do </w:t>
      </w:r>
      <w:r w:rsidR="00CA09A4" w:rsidRPr="005D7B8E">
        <w:rPr>
          <w:rFonts w:ascii="Times New Roman" w:hAnsi="Times New Roman" w:cs="Times New Roman"/>
          <w:sz w:val="24"/>
          <w:szCs w:val="24"/>
        </w:rPr>
        <w:t>Wykonawcy</w:t>
      </w:r>
      <w:r w:rsidRPr="005D7B8E">
        <w:rPr>
          <w:rFonts w:ascii="Times New Roman" w:hAnsi="Times New Roman" w:cs="Times New Roman"/>
          <w:sz w:val="24"/>
          <w:szCs w:val="24"/>
        </w:rPr>
        <w:t xml:space="preserve"> należy obowiązek zawiadomienia właściwy</w:t>
      </w:r>
      <w:r w:rsidR="00983A63" w:rsidRPr="005D7B8E">
        <w:rPr>
          <w:rFonts w:ascii="Times New Roman" w:hAnsi="Times New Roman" w:cs="Times New Roman"/>
          <w:sz w:val="24"/>
          <w:szCs w:val="24"/>
        </w:rPr>
        <w:t>ch organów o prowadzeniu prac</w:t>
      </w:r>
      <w:r w:rsidRPr="005D7B8E">
        <w:rPr>
          <w:rFonts w:ascii="Times New Roman" w:hAnsi="Times New Roman" w:cs="Times New Roman"/>
          <w:sz w:val="24"/>
          <w:szCs w:val="24"/>
        </w:rPr>
        <w:t>.</w:t>
      </w:r>
    </w:p>
    <w:p w14:paraId="582BD871" w14:textId="79BDC442" w:rsidR="0054743E" w:rsidRDefault="00006101" w:rsidP="00E200CD">
      <w:pPr>
        <w:numPr>
          <w:ilvl w:val="1"/>
          <w:numId w:val="32"/>
        </w:numPr>
        <w:spacing w:after="0" w:line="276" w:lineRule="auto"/>
        <w:ind w:left="340"/>
        <w:jc w:val="both"/>
        <w:rPr>
          <w:rFonts w:ascii="Times New Roman" w:hAnsi="Times New Roman" w:cs="Times New Roman"/>
          <w:sz w:val="24"/>
          <w:szCs w:val="24"/>
        </w:rPr>
      </w:pPr>
      <w:r w:rsidRPr="004D3C2A">
        <w:rPr>
          <w:rFonts w:ascii="Times New Roman" w:eastAsia="Times New Roman" w:hAnsi="Times New Roman" w:cs="Times New Roman"/>
          <w:color w:val="000000"/>
          <w:sz w:val="24"/>
          <w:szCs w:val="24"/>
          <w:lang w:eastAsia="pl-PL"/>
        </w:rPr>
        <w:t xml:space="preserve">Do realizacji zamówienia </w:t>
      </w:r>
      <w:r w:rsidR="00CE314F">
        <w:rPr>
          <w:rFonts w:ascii="Times New Roman" w:eastAsia="Times New Roman" w:hAnsi="Times New Roman" w:cs="Times New Roman"/>
          <w:color w:val="000000"/>
          <w:sz w:val="24"/>
          <w:szCs w:val="24"/>
          <w:lang w:eastAsia="pl-PL"/>
        </w:rPr>
        <w:t>Wykonawca</w:t>
      </w:r>
      <w:r w:rsidRPr="004D3C2A">
        <w:rPr>
          <w:rFonts w:ascii="Times New Roman" w:eastAsia="Times New Roman" w:hAnsi="Times New Roman" w:cs="Times New Roman"/>
          <w:color w:val="000000"/>
          <w:sz w:val="24"/>
          <w:szCs w:val="24"/>
          <w:lang w:eastAsia="pl-PL"/>
        </w:rPr>
        <w:t xml:space="preserve"> użyje materiałów o parametrach nie gorszych niż przewidziane w dokumentacji projektowej i </w:t>
      </w:r>
      <w:proofErr w:type="spellStart"/>
      <w:r w:rsidRPr="004D3C2A">
        <w:rPr>
          <w:rFonts w:ascii="Times New Roman" w:eastAsia="Times New Roman" w:hAnsi="Times New Roman" w:cs="Times New Roman"/>
          <w:color w:val="000000"/>
          <w:sz w:val="24"/>
          <w:szCs w:val="24"/>
          <w:lang w:eastAsia="pl-PL"/>
        </w:rPr>
        <w:t>STWiOR</w:t>
      </w:r>
      <w:proofErr w:type="spellEnd"/>
      <w:r w:rsidRPr="004D3C2A">
        <w:rPr>
          <w:rFonts w:ascii="Times New Roman" w:eastAsia="Times New Roman" w:hAnsi="Times New Roman" w:cs="Times New Roman"/>
          <w:color w:val="000000"/>
          <w:sz w:val="24"/>
          <w:szCs w:val="24"/>
          <w:lang w:eastAsia="pl-PL"/>
        </w:rPr>
        <w:t xml:space="preserve"> stanowiących załączniki do SWZ</w:t>
      </w:r>
      <w:r>
        <w:rPr>
          <w:rFonts w:ascii="Times New Roman" w:eastAsia="Times New Roman" w:hAnsi="Times New Roman" w:cs="Times New Roman"/>
          <w:color w:val="000000"/>
          <w:sz w:val="24"/>
          <w:szCs w:val="24"/>
          <w:lang w:eastAsia="pl-PL"/>
        </w:rPr>
        <w:t>.</w:t>
      </w:r>
    </w:p>
    <w:p w14:paraId="738BAA16" w14:textId="005F0412" w:rsidR="0054743E" w:rsidRPr="0054743E" w:rsidRDefault="0054743E" w:rsidP="00E200CD">
      <w:pPr>
        <w:numPr>
          <w:ilvl w:val="1"/>
          <w:numId w:val="32"/>
        </w:numPr>
        <w:spacing w:after="0" w:line="276" w:lineRule="auto"/>
        <w:ind w:left="340"/>
        <w:jc w:val="both"/>
        <w:rPr>
          <w:rFonts w:ascii="Times New Roman" w:hAnsi="Times New Roman" w:cs="Times New Roman"/>
          <w:sz w:val="24"/>
          <w:szCs w:val="24"/>
        </w:rPr>
      </w:pPr>
      <w:r w:rsidRPr="0054743E">
        <w:rPr>
          <w:rFonts w:ascii="Times New Roman" w:hAnsi="Times New Roman" w:cs="Times New Roman"/>
          <w:sz w:val="24"/>
          <w:szCs w:val="24"/>
        </w:rPr>
        <w:t xml:space="preserve">Jeżeli w SIWZ bądź w załącznikach do SWZ zostały wskazane jakiekolwiek nazwy producenta, nazwy własne, znaki towarowe, patenty, normy czy pochodzenie (materiałów lub urządzeń), należy przyjąć, że Zamawiający zawsze dopuszcza rozwiązania równoważne.  </w:t>
      </w:r>
    </w:p>
    <w:p w14:paraId="50090E1E" w14:textId="4B8DB110" w:rsidR="0054743E" w:rsidRDefault="0054743E" w:rsidP="002A784C">
      <w:pPr>
        <w:spacing w:after="0" w:line="276" w:lineRule="auto"/>
        <w:ind w:left="340"/>
        <w:jc w:val="both"/>
        <w:rPr>
          <w:rFonts w:ascii="Times New Roman" w:hAnsi="Times New Roman" w:cs="Times New Roman"/>
          <w:sz w:val="24"/>
          <w:szCs w:val="24"/>
        </w:rPr>
      </w:pPr>
      <w:r>
        <w:rPr>
          <w:rFonts w:ascii="Times New Roman" w:hAnsi="Times New Roman" w:cs="Times New Roman"/>
          <w:sz w:val="24"/>
          <w:szCs w:val="24"/>
        </w:rPr>
        <w:t xml:space="preserve">Celem niniejszego postępowania jest osiągnięcie określonej w SIWZ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t>
      </w:r>
      <w:r w:rsidR="00CA09A4">
        <w:rPr>
          <w:rFonts w:ascii="Times New Roman" w:hAnsi="Times New Roman" w:cs="Times New Roman"/>
          <w:sz w:val="24"/>
          <w:szCs w:val="24"/>
        </w:rPr>
        <w:t>Wykonawców</w:t>
      </w:r>
      <w:r>
        <w:rPr>
          <w:rFonts w:ascii="Times New Roman" w:hAnsi="Times New Roman" w:cs="Times New Roman"/>
          <w:sz w:val="24"/>
          <w:szCs w:val="24"/>
        </w:rPr>
        <w:t xml:space="preserve">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(nie wiążących dla </w:t>
      </w:r>
      <w:r w:rsidR="00CA09A4">
        <w:rPr>
          <w:rFonts w:ascii="Times New Roman" w:hAnsi="Times New Roman" w:cs="Times New Roman"/>
          <w:sz w:val="24"/>
          <w:szCs w:val="24"/>
        </w:rPr>
        <w:t>Wykonawców</w:t>
      </w:r>
      <w:r>
        <w:rPr>
          <w:rFonts w:ascii="Times New Roman" w:hAnsi="Times New Roman" w:cs="Times New Roman"/>
          <w:sz w:val="24"/>
          <w:szCs w:val="24"/>
        </w:rPr>
        <w:t xml:space="preserve">). Z tych względów, oferta, która nie będzie odpowiadała tym wskazaniom nie będzie uznawana za niezgodna z treścią SWZ i nie zostanie z tych powodów odrzucona. </w:t>
      </w:r>
    </w:p>
    <w:p w14:paraId="29567DD3" w14:textId="45FA7330" w:rsidR="000E0C19" w:rsidRPr="00006101" w:rsidRDefault="000E0C19" w:rsidP="00E200CD">
      <w:pPr>
        <w:numPr>
          <w:ilvl w:val="1"/>
          <w:numId w:val="32"/>
        </w:numPr>
        <w:spacing w:after="0" w:line="276" w:lineRule="auto"/>
        <w:ind w:left="360"/>
        <w:jc w:val="both"/>
        <w:rPr>
          <w:rFonts w:ascii="Times New Roman" w:hAnsi="Times New Roman" w:cs="Times New Roman"/>
          <w:sz w:val="24"/>
          <w:szCs w:val="24"/>
        </w:rPr>
      </w:pPr>
      <w:r w:rsidRPr="00006101">
        <w:rPr>
          <w:rFonts w:ascii="Times New Roman" w:hAnsi="Times New Roman" w:cs="Times New Roman"/>
          <w:sz w:val="24"/>
          <w:szCs w:val="24"/>
        </w:rPr>
        <w:t xml:space="preserve">Wszędzie tam, gdzie w opisie przedmiotu zamówienia występują nazwy własne, dopuszcza się odpowiednio: rozwiązania, elementy, materiały, urządzenia równoważne. </w:t>
      </w:r>
    </w:p>
    <w:p w14:paraId="7EE69C86" w14:textId="47FD90C3" w:rsidR="0054743E" w:rsidRPr="000E0C19" w:rsidRDefault="0054743E" w:rsidP="00E200CD">
      <w:pPr>
        <w:pStyle w:val="Akapitzlist"/>
        <w:numPr>
          <w:ilvl w:val="1"/>
          <w:numId w:val="32"/>
        </w:numPr>
        <w:spacing w:after="0" w:line="276" w:lineRule="auto"/>
        <w:ind w:left="360"/>
        <w:jc w:val="both"/>
        <w:rPr>
          <w:rFonts w:ascii="Times New Roman" w:hAnsi="Times New Roman" w:cs="Times New Roman"/>
          <w:sz w:val="24"/>
          <w:szCs w:val="24"/>
        </w:rPr>
      </w:pPr>
      <w:r>
        <w:rPr>
          <w:rFonts w:ascii="Times New Roman" w:hAnsi="Times New Roman" w:cs="Times New Roman"/>
          <w:sz w:val="24"/>
          <w:szCs w:val="24"/>
        </w:rPr>
        <w:t>Z</w:t>
      </w:r>
      <w:r w:rsidRPr="000E0C19">
        <w:rPr>
          <w:rFonts w:ascii="Times New Roman" w:hAnsi="Times New Roman" w:cs="Times New Roman"/>
          <w:sz w:val="24"/>
          <w:szCs w:val="24"/>
        </w:rPr>
        <w:t>godnie z wyrokiem Krajowej Izby Odwoławczej sygn. akt KIO/UZP 1400/08 „Uznaje się, że oferta równoważna to taka, która przedstawia przedmiot zamówienia o</w:t>
      </w:r>
      <w:r>
        <w:rPr>
          <w:rFonts w:ascii="Times New Roman" w:hAnsi="Times New Roman" w:cs="Times New Roman"/>
          <w:sz w:val="24"/>
          <w:szCs w:val="24"/>
        </w:rPr>
        <w:t> </w:t>
      </w:r>
      <w:r w:rsidRPr="000E0C19">
        <w:rPr>
          <w:rFonts w:ascii="Times New Roman" w:hAnsi="Times New Roman" w:cs="Times New Roman"/>
          <w:sz w:val="24"/>
          <w:szCs w:val="24"/>
        </w:rPr>
        <w:t>właściwościach funkcjonalnych i jakościowych takich samych lub zbliżonych do tych, które zostały zakreślone w SIWZ, lecz oznaczonych innym znakiem towarowym, patentem lub pochodzeniem. Przy czym istotne jest to, że produkt równoważny to produkt, który</w:t>
      </w:r>
      <w:r w:rsidR="00983A63">
        <w:rPr>
          <w:rFonts w:ascii="Times New Roman" w:hAnsi="Times New Roman" w:cs="Times New Roman"/>
          <w:sz w:val="24"/>
          <w:szCs w:val="24"/>
        </w:rPr>
        <w:t xml:space="preserve"> nie jest identyczny, tożsamy z </w:t>
      </w:r>
      <w:r w:rsidRPr="000E0C19">
        <w:rPr>
          <w:rFonts w:ascii="Times New Roman" w:hAnsi="Times New Roman" w:cs="Times New Roman"/>
          <w:sz w:val="24"/>
          <w:szCs w:val="24"/>
        </w:rPr>
        <w:t xml:space="preserve">produktem referencyjnym, ale posiada pewne, istotne dla Zamawiającego, zbliżone do produktu referencyjnego cechy i parametry”.  </w:t>
      </w:r>
    </w:p>
    <w:p w14:paraId="7625CE28" w14:textId="77777777" w:rsidR="000E0C19" w:rsidRDefault="000E0C19" w:rsidP="00E200CD">
      <w:pPr>
        <w:numPr>
          <w:ilvl w:val="1"/>
          <w:numId w:val="32"/>
        </w:numPr>
        <w:spacing w:after="0" w:line="276" w:lineRule="auto"/>
        <w:ind w:left="340"/>
        <w:jc w:val="both"/>
        <w:rPr>
          <w:rFonts w:ascii="Times New Roman" w:hAnsi="Times New Roman" w:cs="Times New Roman"/>
          <w:sz w:val="24"/>
          <w:szCs w:val="24"/>
        </w:rPr>
      </w:pPr>
      <w:r>
        <w:rPr>
          <w:rFonts w:ascii="Times New Roman" w:hAnsi="Times New Roman" w:cs="Times New Roman"/>
          <w:sz w:val="24"/>
          <w:szCs w:val="24"/>
        </w:rPr>
        <w:t xml:space="preserve">Istotne dla Zamawiającego cechy i parametry, to takie, które pozwolą zachować wszystkim projektowanym:  </w:t>
      </w:r>
    </w:p>
    <w:p w14:paraId="2362D1D0" w14:textId="77777777" w:rsidR="000E0C19" w:rsidRDefault="000E0C19" w:rsidP="00E200CD">
      <w:pPr>
        <w:pStyle w:val="Akapitzlist"/>
        <w:numPr>
          <w:ilvl w:val="0"/>
          <w:numId w:val="34"/>
        </w:numPr>
        <w:spacing w:after="0" w:line="276" w:lineRule="auto"/>
        <w:ind w:left="756"/>
        <w:jc w:val="both"/>
        <w:rPr>
          <w:rFonts w:ascii="Times New Roman" w:hAnsi="Times New Roman" w:cs="Times New Roman"/>
          <w:sz w:val="24"/>
          <w:szCs w:val="24"/>
        </w:rPr>
      </w:pPr>
      <w:r>
        <w:rPr>
          <w:rFonts w:ascii="Times New Roman" w:hAnsi="Times New Roman" w:cs="Times New Roman"/>
          <w:sz w:val="24"/>
          <w:szCs w:val="24"/>
        </w:rPr>
        <w:t xml:space="preserve">instalacjom, urządzeniom, wyrobom: parametry i cechy pozwalające przede wszystkim na prawidłową współpracę z innymi instalacjami i/lub urządzeniami i/lub wyrobami w sposób </w:t>
      </w:r>
      <w:r>
        <w:rPr>
          <w:rFonts w:ascii="Times New Roman" w:hAnsi="Times New Roman" w:cs="Times New Roman"/>
          <w:sz w:val="24"/>
          <w:szCs w:val="24"/>
        </w:rPr>
        <w:lastRenderedPageBreak/>
        <w:t xml:space="preserve">założony przez projektanta oraz pozwalające przy tym uzyskać parametry nie gorsze od założonych w opisie przedmiotu zamówienia;  </w:t>
      </w:r>
    </w:p>
    <w:p w14:paraId="2D063EC0" w14:textId="2462F405" w:rsidR="000E0C19" w:rsidRDefault="000E0C19" w:rsidP="00E200CD">
      <w:pPr>
        <w:pStyle w:val="Akapitzlist"/>
        <w:numPr>
          <w:ilvl w:val="0"/>
          <w:numId w:val="34"/>
        </w:numPr>
        <w:spacing w:after="0" w:line="276" w:lineRule="auto"/>
        <w:ind w:left="756"/>
        <w:jc w:val="both"/>
        <w:rPr>
          <w:rFonts w:ascii="Times New Roman" w:hAnsi="Times New Roman" w:cs="Times New Roman"/>
          <w:sz w:val="24"/>
          <w:szCs w:val="24"/>
        </w:rPr>
      </w:pPr>
      <w:r>
        <w:rPr>
          <w:rFonts w:ascii="Times New Roman" w:hAnsi="Times New Roman" w:cs="Times New Roman"/>
          <w:sz w:val="24"/>
          <w:szCs w:val="24"/>
        </w:rPr>
        <w:t xml:space="preserve">elementom konstrukcyjnym i konstrukcjom: wszystkie parametry nie gorsze, niż zakładane.  </w:t>
      </w:r>
    </w:p>
    <w:p w14:paraId="7F62D3B4" w14:textId="77777777" w:rsidR="00795066" w:rsidRDefault="00006101" w:rsidP="00795066">
      <w:pPr>
        <w:pStyle w:val="Akapitzlist"/>
        <w:numPr>
          <w:ilvl w:val="1"/>
          <w:numId w:val="32"/>
        </w:numPr>
        <w:spacing w:after="0" w:line="276" w:lineRule="auto"/>
        <w:ind w:left="360"/>
        <w:jc w:val="both"/>
        <w:rPr>
          <w:rFonts w:ascii="Times New Roman" w:hAnsi="Times New Roman" w:cs="Times New Roman"/>
          <w:sz w:val="24"/>
          <w:szCs w:val="24"/>
        </w:rPr>
      </w:pPr>
      <w:r w:rsidRPr="00006101">
        <w:rPr>
          <w:rFonts w:ascii="Times New Roman" w:hAnsi="Times New Roman" w:cs="Times New Roman"/>
          <w:sz w:val="24"/>
          <w:szCs w:val="24"/>
        </w:rPr>
        <w:t xml:space="preserve">Zgodnie z art. 101 ust. 5 PZP, </w:t>
      </w:r>
      <w:r w:rsidR="00CE314F">
        <w:rPr>
          <w:rFonts w:ascii="Times New Roman" w:hAnsi="Times New Roman" w:cs="Times New Roman"/>
          <w:sz w:val="24"/>
          <w:szCs w:val="24"/>
        </w:rPr>
        <w:t>Wykonawca</w:t>
      </w:r>
      <w:r w:rsidRPr="00006101">
        <w:rPr>
          <w:rFonts w:ascii="Times New Roman" w:hAnsi="Times New Roman" w:cs="Times New Roman"/>
          <w:sz w:val="24"/>
          <w:szCs w:val="24"/>
        </w:rPr>
        <w:t>, który powołuje się</w:t>
      </w:r>
      <w:r w:rsidR="00983A63">
        <w:rPr>
          <w:rFonts w:ascii="Times New Roman" w:hAnsi="Times New Roman" w:cs="Times New Roman"/>
          <w:sz w:val="24"/>
          <w:szCs w:val="24"/>
        </w:rPr>
        <w:t xml:space="preserve"> na rozwiązania równoważne w </w:t>
      </w:r>
      <w:r w:rsidRPr="00006101">
        <w:rPr>
          <w:rFonts w:ascii="Times New Roman" w:hAnsi="Times New Roman" w:cs="Times New Roman"/>
          <w:sz w:val="24"/>
          <w:szCs w:val="24"/>
        </w:rPr>
        <w:t>zakresie opisywanym przez Zamawiającego, jest obowiązany wykazać, że oferowane przez niego dostawy lub roboty budowlane spełniają wymagania określone przez Zamawiającego</w:t>
      </w:r>
      <w:r w:rsidR="000E0C19" w:rsidRPr="00006101">
        <w:rPr>
          <w:rFonts w:ascii="Times New Roman" w:hAnsi="Times New Roman" w:cs="Times New Roman"/>
          <w:sz w:val="24"/>
          <w:szCs w:val="24"/>
        </w:rPr>
        <w:t>.</w:t>
      </w:r>
    </w:p>
    <w:p w14:paraId="499890CF" w14:textId="3BE7A386" w:rsidR="0032583E" w:rsidRPr="004D3C2A" w:rsidRDefault="0032583E" w:rsidP="002A784C">
      <w:pPr>
        <w:pStyle w:val="Nagwek1"/>
        <w:spacing w:line="276" w:lineRule="auto"/>
        <w:rPr>
          <w:rFonts w:eastAsia="Times New Roman"/>
          <w:lang w:eastAsia="pl-PL"/>
        </w:rPr>
      </w:pPr>
      <w:r w:rsidRPr="004D3C2A">
        <w:rPr>
          <w:rFonts w:eastAsia="Times New Roman"/>
          <w:lang w:eastAsia="pl-PL"/>
        </w:rPr>
        <w:t xml:space="preserve">Termin wykonania zamówienia </w:t>
      </w:r>
    </w:p>
    <w:p w14:paraId="41CF1320" w14:textId="362B88C5" w:rsidR="007C40E8" w:rsidRPr="007C40E8" w:rsidRDefault="007C40E8" w:rsidP="007C40E8">
      <w:pPr>
        <w:pStyle w:val="Akapitzlist"/>
        <w:widowControl w:val="0"/>
        <w:numPr>
          <w:ilvl w:val="1"/>
          <w:numId w:val="64"/>
        </w:numPr>
        <w:autoSpaceDE w:val="0"/>
        <w:autoSpaceDN w:val="0"/>
        <w:adjustRightInd w:val="0"/>
        <w:spacing w:after="0" w:line="276" w:lineRule="auto"/>
        <w:ind w:left="360"/>
        <w:jc w:val="both"/>
        <w:rPr>
          <w:rFonts w:ascii="Times New Roman" w:eastAsia="Times New Roman" w:hAnsi="Times New Roman" w:cs="Times New Roman"/>
          <w:b/>
          <w:color w:val="000000"/>
          <w:sz w:val="24"/>
          <w:szCs w:val="24"/>
          <w:lang w:eastAsia="pl-PL"/>
        </w:rPr>
      </w:pPr>
      <w:r w:rsidRPr="007C40E8">
        <w:rPr>
          <w:rFonts w:ascii="Times New Roman" w:eastAsia="Times New Roman" w:hAnsi="Times New Roman" w:cs="Times New Roman"/>
          <w:color w:val="000000"/>
          <w:sz w:val="24"/>
          <w:szCs w:val="24"/>
          <w:lang w:eastAsia="pl-PL"/>
        </w:rPr>
        <w:t xml:space="preserve">Termin wykonania zamówienia: </w:t>
      </w:r>
      <w:r w:rsidRPr="00E33365">
        <w:rPr>
          <w:rFonts w:ascii="Times New Roman" w:eastAsia="Times New Roman" w:hAnsi="Times New Roman" w:cs="Times New Roman"/>
          <w:color w:val="000000"/>
          <w:sz w:val="24"/>
          <w:szCs w:val="24"/>
          <w:lang w:eastAsia="pl-PL"/>
        </w:rPr>
        <w:t>12 miesięcy od dnia zawarcia umowy,</w:t>
      </w:r>
      <w:r w:rsidRPr="007C40E8">
        <w:rPr>
          <w:rFonts w:ascii="Times New Roman" w:eastAsia="Times New Roman" w:hAnsi="Times New Roman" w:cs="Times New Roman"/>
          <w:b/>
          <w:color w:val="000000"/>
          <w:sz w:val="24"/>
          <w:szCs w:val="24"/>
          <w:lang w:eastAsia="pl-PL"/>
        </w:rPr>
        <w:t xml:space="preserve"> </w:t>
      </w:r>
      <w:r w:rsidRPr="007C40E8">
        <w:rPr>
          <w:rFonts w:ascii="Times New Roman" w:hAnsi="Times New Roman" w:cs="Times New Roman"/>
          <w:sz w:val="24"/>
          <w:szCs w:val="24"/>
        </w:rPr>
        <w:t>z </w:t>
      </w:r>
      <w:r w:rsidR="00E33365">
        <w:rPr>
          <w:rFonts w:ascii="Times New Roman" w:hAnsi="Times New Roman" w:cs="Times New Roman"/>
          <w:sz w:val="24"/>
          <w:szCs w:val="24"/>
        </w:rPr>
        <w:t xml:space="preserve">zastrzeżeniem ust. </w:t>
      </w:r>
      <w:r w:rsidRPr="007C40E8">
        <w:rPr>
          <w:rFonts w:ascii="Times New Roman" w:hAnsi="Times New Roman" w:cs="Times New Roman"/>
          <w:sz w:val="24"/>
          <w:szCs w:val="24"/>
        </w:rPr>
        <w:t xml:space="preserve">2. </w:t>
      </w:r>
    </w:p>
    <w:p w14:paraId="401D863F" w14:textId="644DF3B0" w:rsidR="007C40E8" w:rsidRPr="002B01BA" w:rsidRDefault="007C40E8" w:rsidP="007C40E8">
      <w:pPr>
        <w:pStyle w:val="Akapitzlist"/>
        <w:numPr>
          <w:ilvl w:val="1"/>
          <w:numId w:val="64"/>
        </w:numPr>
        <w:spacing w:after="0" w:line="244" w:lineRule="auto"/>
        <w:ind w:left="360"/>
        <w:jc w:val="both"/>
        <w:rPr>
          <w:rFonts w:ascii="Times New Roman" w:hAnsi="Times New Roman" w:cs="Times New Roman"/>
          <w:sz w:val="24"/>
          <w:szCs w:val="24"/>
        </w:rPr>
      </w:pPr>
      <w:r w:rsidRPr="002B01BA">
        <w:rPr>
          <w:rFonts w:ascii="Times New Roman" w:hAnsi="Times New Roman" w:cs="Times New Roman"/>
          <w:sz w:val="24"/>
          <w:szCs w:val="24"/>
        </w:rPr>
        <w:t>Wykonawca do 30 listopada 202</w:t>
      </w:r>
      <w:r>
        <w:rPr>
          <w:rFonts w:ascii="Times New Roman" w:hAnsi="Times New Roman" w:cs="Times New Roman"/>
          <w:sz w:val="24"/>
          <w:szCs w:val="24"/>
        </w:rPr>
        <w:t>1</w:t>
      </w:r>
      <w:r w:rsidRPr="002B01BA">
        <w:rPr>
          <w:rFonts w:ascii="Times New Roman" w:hAnsi="Times New Roman" w:cs="Times New Roman"/>
          <w:sz w:val="24"/>
          <w:szCs w:val="24"/>
        </w:rPr>
        <w:t xml:space="preserve"> roku wykona część przedmiotu zamówienia, o wartości nie większej niż </w:t>
      </w:r>
      <w:r>
        <w:rPr>
          <w:rFonts w:ascii="Times New Roman" w:hAnsi="Times New Roman" w:cs="Times New Roman"/>
          <w:sz w:val="24"/>
          <w:szCs w:val="24"/>
        </w:rPr>
        <w:t>180</w:t>
      </w:r>
      <w:r w:rsidRPr="002B01BA">
        <w:rPr>
          <w:rFonts w:ascii="Times New Roman" w:hAnsi="Times New Roman" w:cs="Times New Roman"/>
          <w:sz w:val="24"/>
          <w:szCs w:val="24"/>
        </w:rPr>
        <w:t xml:space="preserve">.000,00 złotych brutto, zgodnie z harmonogramem, o którym mowa w ust. </w:t>
      </w:r>
      <w:r w:rsidR="00E33365">
        <w:rPr>
          <w:rFonts w:ascii="Times New Roman" w:hAnsi="Times New Roman" w:cs="Times New Roman"/>
          <w:sz w:val="24"/>
          <w:szCs w:val="24"/>
        </w:rPr>
        <w:t>3</w:t>
      </w:r>
      <w:r>
        <w:rPr>
          <w:rFonts w:ascii="Times New Roman" w:hAnsi="Times New Roman" w:cs="Times New Roman"/>
          <w:sz w:val="24"/>
          <w:szCs w:val="24"/>
        </w:rPr>
        <w:t xml:space="preserve"> – odbiór częściowy nr 1</w:t>
      </w:r>
      <w:r w:rsidRPr="002B01BA">
        <w:rPr>
          <w:rFonts w:ascii="Times New Roman" w:hAnsi="Times New Roman" w:cs="Times New Roman"/>
          <w:sz w:val="24"/>
          <w:szCs w:val="24"/>
        </w:rPr>
        <w:t>.</w:t>
      </w:r>
    </w:p>
    <w:p w14:paraId="5CB05C62" w14:textId="77777777" w:rsidR="007C40E8" w:rsidRDefault="007C40E8" w:rsidP="007C40E8">
      <w:pPr>
        <w:pStyle w:val="Akapitzlist"/>
        <w:numPr>
          <w:ilvl w:val="1"/>
          <w:numId w:val="64"/>
        </w:numPr>
        <w:spacing w:after="0" w:line="244" w:lineRule="auto"/>
        <w:ind w:left="360"/>
        <w:jc w:val="both"/>
        <w:rPr>
          <w:rFonts w:ascii="Times New Roman" w:hAnsi="Times New Roman" w:cs="Times New Roman"/>
          <w:sz w:val="24"/>
          <w:szCs w:val="24"/>
        </w:rPr>
      </w:pPr>
      <w:r w:rsidRPr="002B01BA">
        <w:rPr>
          <w:rFonts w:ascii="Times New Roman" w:hAnsi="Times New Roman" w:cs="Times New Roman"/>
          <w:sz w:val="24"/>
          <w:szCs w:val="24"/>
        </w:rPr>
        <w:t>Harmonogram realizacji poszczególnych etapów robót będzie wynikał z zatwierdzonego przez Zamawiającego harmonogramu rzeczowo – finansowego, który przygotuje Wykonawca.</w:t>
      </w:r>
    </w:p>
    <w:p w14:paraId="407929CA" w14:textId="58F88174" w:rsidR="00983A63" w:rsidRDefault="00983A63" w:rsidP="002A784C">
      <w:pPr>
        <w:pStyle w:val="Nagwek1"/>
        <w:spacing w:line="276" w:lineRule="auto"/>
        <w:ind w:left="0" w:firstLine="0"/>
        <w:rPr>
          <w:rFonts w:eastAsia="Times New Roman"/>
          <w:lang w:eastAsia="pl-PL"/>
        </w:rPr>
      </w:pPr>
      <w:r>
        <w:rPr>
          <w:rFonts w:eastAsia="Times New Roman"/>
          <w:lang w:eastAsia="pl-PL"/>
        </w:rPr>
        <w:t>P</w:t>
      </w:r>
      <w:r w:rsidRPr="00983A63">
        <w:rPr>
          <w:rFonts w:eastAsia="Times New Roman"/>
          <w:lang w:eastAsia="pl-PL"/>
        </w:rPr>
        <w:t>rojektowane postanowienia umowy w sprawie zamówi</w:t>
      </w:r>
      <w:r>
        <w:rPr>
          <w:rFonts w:eastAsia="Times New Roman"/>
          <w:lang w:eastAsia="pl-PL"/>
        </w:rPr>
        <w:t xml:space="preserve">enia publicznego, które zostaną </w:t>
      </w:r>
      <w:r w:rsidRPr="00983A63">
        <w:rPr>
          <w:rFonts w:eastAsia="Times New Roman"/>
          <w:lang w:eastAsia="pl-PL"/>
        </w:rPr>
        <w:t>wprowadzone do treści tej umowy</w:t>
      </w:r>
    </w:p>
    <w:p w14:paraId="4494285D" w14:textId="3DCA54AA" w:rsidR="00983A63" w:rsidRPr="00E05FB3" w:rsidRDefault="00983A63" w:rsidP="007C40E8">
      <w:pPr>
        <w:pStyle w:val="Akapitzlist"/>
        <w:numPr>
          <w:ilvl w:val="3"/>
          <w:numId w:val="64"/>
        </w:numPr>
        <w:spacing w:line="276" w:lineRule="auto"/>
        <w:ind w:left="360"/>
        <w:rPr>
          <w:rFonts w:ascii="Times New Roman" w:hAnsi="Times New Roman" w:cs="Times New Roman"/>
          <w:sz w:val="24"/>
          <w:szCs w:val="24"/>
          <w:lang w:eastAsia="pl-PL"/>
        </w:rPr>
      </w:pPr>
      <w:r w:rsidRPr="00E05FB3">
        <w:rPr>
          <w:rFonts w:ascii="Times New Roman" w:hAnsi="Times New Roman" w:cs="Times New Roman"/>
          <w:sz w:val="24"/>
          <w:szCs w:val="24"/>
          <w:lang w:eastAsia="pl-PL"/>
        </w:rPr>
        <w:t xml:space="preserve">Wzór umowy stanowi załącznik nr </w:t>
      </w:r>
      <w:r w:rsidR="00E05FB3" w:rsidRPr="00E05FB3">
        <w:rPr>
          <w:rFonts w:ascii="Times New Roman" w:hAnsi="Times New Roman" w:cs="Times New Roman"/>
          <w:sz w:val="24"/>
          <w:szCs w:val="24"/>
          <w:lang w:eastAsia="pl-PL"/>
        </w:rPr>
        <w:t>3</w:t>
      </w:r>
      <w:r w:rsidRPr="00E05FB3">
        <w:rPr>
          <w:rFonts w:ascii="Times New Roman" w:hAnsi="Times New Roman" w:cs="Times New Roman"/>
          <w:sz w:val="24"/>
          <w:szCs w:val="24"/>
          <w:lang w:eastAsia="pl-PL"/>
        </w:rPr>
        <w:t xml:space="preserve"> do SWZ.</w:t>
      </w:r>
    </w:p>
    <w:p w14:paraId="6982DC7E" w14:textId="3640388A" w:rsidR="00983A63" w:rsidRDefault="00983A63" w:rsidP="007C40E8">
      <w:pPr>
        <w:pStyle w:val="Akapitzlist"/>
        <w:numPr>
          <w:ilvl w:val="3"/>
          <w:numId w:val="64"/>
        </w:numPr>
        <w:spacing w:after="0" w:line="276" w:lineRule="auto"/>
        <w:ind w:left="360"/>
        <w:rPr>
          <w:rFonts w:ascii="Times New Roman" w:hAnsi="Times New Roman" w:cs="Times New Roman"/>
          <w:sz w:val="24"/>
          <w:szCs w:val="24"/>
          <w:lang w:eastAsia="pl-PL"/>
        </w:rPr>
      </w:pPr>
      <w:r w:rsidRPr="00CB360C">
        <w:rPr>
          <w:rFonts w:ascii="Times New Roman" w:hAnsi="Times New Roman" w:cs="Times New Roman"/>
          <w:sz w:val="24"/>
          <w:szCs w:val="24"/>
          <w:lang w:eastAsia="pl-PL"/>
        </w:rPr>
        <w:t xml:space="preserve">Po wyborze oferty najkorzystniejszej Zamawiający uzupełni wzór Umowy </w:t>
      </w:r>
      <w:r w:rsidR="00CB360C" w:rsidRPr="00CB360C">
        <w:rPr>
          <w:rFonts w:ascii="Times New Roman" w:hAnsi="Times New Roman" w:cs="Times New Roman"/>
          <w:sz w:val="24"/>
          <w:szCs w:val="24"/>
          <w:lang w:eastAsia="pl-PL"/>
        </w:rPr>
        <w:t xml:space="preserve">o dane wynikające ze złożonej oferty. </w:t>
      </w:r>
    </w:p>
    <w:p w14:paraId="02A7A8CD" w14:textId="6C48A965" w:rsidR="00FC5C9C" w:rsidRPr="004D3C2A" w:rsidRDefault="00FC5C9C" w:rsidP="002A784C">
      <w:pPr>
        <w:pStyle w:val="Nagwek1"/>
        <w:spacing w:line="276" w:lineRule="auto"/>
        <w:rPr>
          <w:rFonts w:eastAsia="Times New Roman"/>
          <w:lang w:eastAsia="pl-PL"/>
        </w:rPr>
      </w:pPr>
      <w:r w:rsidRPr="004D3C2A">
        <w:rPr>
          <w:rFonts w:eastAsia="Times New Roman"/>
          <w:lang w:eastAsia="pl-PL"/>
        </w:rPr>
        <w:t>Warunki udziału w postępowaniu</w:t>
      </w:r>
    </w:p>
    <w:p w14:paraId="750364BC" w14:textId="77777777" w:rsidR="00FC5C9C" w:rsidRPr="004D3C2A" w:rsidRDefault="00FC5C9C" w:rsidP="002A784C">
      <w:pPr>
        <w:pStyle w:val="Akapitzlist"/>
        <w:widowControl w:val="0"/>
        <w:numPr>
          <w:ilvl w:val="1"/>
          <w:numId w:val="9"/>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 xml:space="preserve">O udzielenie niniejszego zamówienia mogą ubiegać się </w:t>
      </w:r>
      <w:r>
        <w:rPr>
          <w:rFonts w:ascii="Times New Roman" w:eastAsia="Times New Roman" w:hAnsi="Times New Roman" w:cs="Times New Roman"/>
          <w:color w:val="000000"/>
          <w:sz w:val="24"/>
          <w:szCs w:val="24"/>
          <w:lang w:eastAsia="pl-PL"/>
        </w:rPr>
        <w:t>Wykonawcy</w:t>
      </w:r>
      <w:r w:rsidRPr="004D3C2A">
        <w:rPr>
          <w:rFonts w:ascii="Times New Roman" w:eastAsia="Times New Roman" w:hAnsi="Times New Roman" w:cs="Times New Roman"/>
          <w:color w:val="000000"/>
          <w:sz w:val="24"/>
          <w:szCs w:val="24"/>
          <w:lang w:eastAsia="pl-PL"/>
        </w:rPr>
        <w:t>, którzy:</w:t>
      </w:r>
    </w:p>
    <w:p w14:paraId="1E3C7D35" w14:textId="77777777" w:rsidR="00FC5C9C" w:rsidRPr="004D3C2A" w:rsidRDefault="00FC5C9C" w:rsidP="002A784C">
      <w:pPr>
        <w:pStyle w:val="Akapitzlist"/>
        <w:widowControl w:val="0"/>
        <w:numPr>
          <w:ilvl w:val="2"/>
          <w:numId w:val="10"/>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 xml:space="preserve">nie podlegają wykluczeniu; </w:t>
      </w:r>
    </w:p>
    <w:p w14:paraId="119C1CDE" w14:textId="77777777" w:rsidR="00FC5C9C" w:rsidRPr="004D3C2A" w:rsidRDefault="00FC5C9C" w:rsidP="002A784C">
      <w:pPr>
        <w:pStyle w:val="Akapitzlist"/>
        <w:widowControl w:val="0"/>
        <w:numPr>
          <w:ilvl w:val="2"/>
          <w:numId w:val="10"/>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spełniają warunki udziału w postępowaniu, określone w ogłoszeniu o zamówieniu oraz niniejszej specyfikacji warunków zamówienia.</w:t>
      </w:r>
    </w:p>
    <w:p w14:paraId="2D0C367C" w14:textId="77777777" w:rsidR="00FC5C9C" w:rsidRPr="004D3C2A" w:rsidRDefault="00FC5C9C" w:rsidP="002A784C">
      <w:pPr>
        <w:pStyle w:val="Akapitzlist"/>
        <w:widowControl w:val="0"/>
        <w:numPr>
          <w:ilvl w:val="1"/>
          <w:numId w:val="9"/>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Warunki udziału w postępowaniu dotyczą:</w:t>
      </w:r>
    </w:p>
    <w:p w14:paraId="4892F19D" w14:textId="62DB451A" w:rsidR="00FC5C9C" w:rsidRPr="009E6DA9" w:rsidRDefault="00FC5C9C" w:rsidP="00F95E1A">
      <w:pPr>
        <w:pStyle w:val="Akapitzlist"/>
        <w:widowControl w:val="0"/>
        <w:numPr>
          <w:ilvl w:val="1"/>
          <w:numId w:val="11"/>
        </w:numPr>
        <w:tabs>
          <w:tab w:val="left" w:pos="3969"/>
        </w:tabs>
        <w:autoSpaceDE w:val="0"/>
        <w:autoSpaceDN w:val="0"/>
        <w:adjustRightInd w:val="0"/>
        <w:spacing w:after="0" w:line="276" w:lineRule="auto"/>
        <w:ind w:left="870"/>
        <w:jc w:val="both"/>
        <w:rPr>
          <w:rFonts w:ascii="Times New Roman" w:eastAsia="Times New Roman" w:hAnsi="Times New Roman" w:cs="Times New Roman"/>
          <w:color w:val="000000"/>
          <w:sz w:val="24"/>
          <w:szCs w:val="24"/>
          <w:highlight w:val="white"/>
          <w:lang w:eastAsia="pl-PL"/>
        </w:rPr>
      </w:pPr>
      <w:r w:rsidRPr="009E6DA9">
        <w:rPr>
          <w:rFonts w:ascii="Times New Roman" w:eastAsia="Times New Roman" w:hAnsi="Times New Roman" w:cs="Times New Roman"/>
          <w:color w:val="000000"/>
          <w:sz w:val="24"/>
          <w:szCs w:val="24"/>
          <w:lang w:eastAsia="pl-PL"/>
        </w:rPr>
        <w:t>zdolności do występowania w obrocie gospodarczym -</w:t>
      </w:r>
      <w:r>
        <w:rPr>
          <w:rFonts w:ascii="Times New Roman" w:eastAsia="Times New Roman" w:hAnsi="Times New Roman" w:cs="Times New Roman"/>
          <w:color w:val="000000"/>
          <w:sz w:val="24"/>
          <w:szCs w:val="24"/>
          <w:lang w:eastAsia="pl-PL"/>
        </w:rPr>
        <w:t xml:space="preserve"> </w:t>
      </w:r>
      <w:r w:rsidR="00F95E1A" w:rsidRPr="00F95E1A">
        <w:rPr>
          <w:rFonts w:ascii="Times New Roman" w:hAnsi="Times New Roman" w:cs="Times New Roman"/>
          <w:sz w:val="24"/>
          <w:szCs w:val="24"/>
        </w:rPr>
        <w:t>Zamawiający nie wyznacza szczegółowego warunku w tym zakresie</w:t>
      </w:r>
      <w:r>
        <w:rPr>
          <w:rFonts w:ascii="Times New Roman" w:eastAsia="Times New Roman" w:hAnsi="Times New Roman" w:cs="Times New Roman"/>
          <w:color w:val="000000"/>
          <w:sz w:val="24"/>
          <w:szCs w:val="24"/>
          <w:lang w:eastAsia="pl-PL"/>
        </w:rPr>
        <w:t>;</w:t>
      </w:r>
    </w:p>
    <w:p w14:paraId="484BE136" w14:textId="14B9E8CF" w:rsidR="00FC5C9C" w:rsidRPr="009E6DA9" w:rsidRDefault="00FC5C9C" w:rsidP="002A784C">
      <w:pPr>
        <w:pStyle w:val="Akapitzlist"/>
        <w:widowControl w:val="0"/>
        <w:numPr>
          <w:ilvl w:val="1"/>
          <w:numId w:val="11"/>
        </w:numPr>
        <w:tabs>
          <w:tab w:val="left" w:pos="3969"/>
        </w:tab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uprawnień do prowadzenia określonej działalności gospodarczej lub zawodowej</w:t>
      </w:r>
      <w:r>
        <w:rPr>
          <w:rFonts w:ascii="Times New Roman" w:eastAsia="Times New Roman" w:hAnsi="Times New Roman" w:cs="Times New Roman"/>
          <w:color w:val="000000"/>
          <w:sz w:val="24"/>
          <w:szCs w:val="24"/>
          <w:lang w:eastAsia="pl-PL"/>
        </w:rPr>
        <w:t xml:space="preserve"> - </w:t>
      </w:r>
      <w:r w:rsidRPr="009E6DA9">
        <w:rPr>
          <w:rFonts w:ascii="Times New Roman" w:eastAsia="Times New Roman" w:hAnsi="Times New Roman" w:cs="Times New Roman"/>
          <w:color w:val="000000"/>
          <w:sz w:val="24"/>
          <w:szCs w:val="24"/>
          <w:lang w:eastAsia="pl-PL"/>
        </w:rPr>
        <w:t>Zamawiający nie wyznacza szcze</w:t>
      </w:r>
      <w:r w:rsidR="00006D6A">
        <w:rPr>
          <w:rFonts w:ascii="Times New Roman" w:eastAsia="Times New Roman" w:hAnsi="Times New Roman" w:cs="Times New Roman"/>
          <w:color w:val="000000"/>
          <w:sz w:val="24"/>
          <w:szCs w:val="24"/>
          <w:lang w:eastAsia="pl-PL"/>
        </w:rPr>
        <w:t>gółowego warunku w tym zakresie;</w:t>
      </w:r>
    </w:p>
    <w:p w14:paraId="220BB1E8" w14:textId="4406A2DC" w:rsidR="00FC5C9C" w:rsidRPr="00795066" w:rsidRDefault="00FC5C9C" w:rsidP="002A784C">
      <w:pPr>
        <w:pStyle w:val="Akapitzlist"/>
        <w:widowControl w:val="0"/>
        <w:numPr>
          <w:ilvl w:val="1"/>
          <w:numId w:val="11"/>
        </w:numPr>
        <w:tabs>
          <w:tab w:val="left" w:pos="360"/>
          <w:tab w:val="left" w:pos="3969"/>
        </w:tab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0257A2">
        <w:rPr>
          <w:rFonts w:ascii="Times New Roman" w:eastAsia="Times New Roman" w:hAnsi="Times New Roman" w:cs="Times New Roman"/>
          <w:color w:val="000000"/>
          <w:sz w:val="24"/>
          <w:szCs w:val="24"/>
          <w:lang w:eastAsia="pl-PL"/>
        </w:rPr>
        <w:t xml:space="preserve">sytuacji ekonomicznej lub finansowej: Zamawiający uzna, że Wykonawca spełni ten warunek, jeżeli wykaże, że posiada </w:t>
      </w:r>
      <w:r w:rsidRPr="000257A2">
        <w:rPr>
          <w:rFonts w:ascii="Times New Roman" w:hAnsi="Times New Roman" w:cs="Times New Roman"/>
          <w:sz w:val="24"/>
          <w:szCs w:val="24"/>
        </w:rPr>
        <w:t xml:space="preserve">aktualne i opłacone ubezpieczenie od </w:t>
      </w:r>
      <w:r w:rsidRPr="00795066">
        <w:rPr>
          <w:rFonts w:ascii="Times New Roman" w:hAnsi="Times New Roman" w:cs="Times New Roman"/>
          <w:sz w:val="24"/>
          <w:szCs w:val="24"/>
        </w:rPr>
        <w:t xml:space="preserve">odpowiedzialności cywilnej na kwotę nie mniejszą niż </w:t>
      </w:r>
      <w:r w:rsidR="00341B20" w:rsidRPr="00795066">
        <w:rPr>
          <w:rFonts w:ascii="Times New Roman" w:hAnsi="Times New Roman" w:cs="Times New Roman"/>
          <w:sz w:val="24"/>
          <w:szCs w:val="24"/>
        </w:rPr>
        <w:t>2</w:t>
      </w:r>
      <w:r w:rsidRPr="00795066">
        <w:rPr>
          <w:rFonts w:ascii="Times New Roman" w:hAnsi="Times New Roman" w:cs="Times New Roman"/>
          <w:sz w:val="24"/>
          <w:szCs w:val="24"/>
        </w:rPr>
        <w:t>00.000,00 zł</w:t>
      </w:r>
      <w:r w:rsidR="00006D6A" w:rsidRPr="00795066">
        <w:rPr>
          <w:rFonts w:ascii="Times New Roman" w:hAnsi="Times New Roman" w:cs="Times New Roman"/>
          <w:sz w:val="24"/>
          <w:szCs w:val="24"/>
        </w:rPr>
        <w:t>;</w:t>
      </w:r>
    </w:p>
    <w:p w14:paraId="35B4CA3A" w14:textId="77777777" w:rsidR="00FC5C9C" w:rsidRPr="00795066" w:rsidRDefault="00FC5C9C" w:rsidP="002A784C">
      <w:pPr>
        <w:pStyle w:val="Akapitzlist"/>
        <w:widowControl w:val="0"/>
        <w:numPr>
          <w:ilvl w:val="1"/>
          <w:numId w:val="11"/>
        </w:numPr>
        <w:tabs>
          <w:tab w:val="left" w:pos="360"/>
          <w:tab w:val="left" w:pos="3969"/>
        </w:tab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795066">
        <w:rPr>
          <w:rFonts w:ascii="Times New Roman" w:eastAsia="Times New Roman" w:hAnsi="Times New Roman" w:cs="Times New Roman"/>
          <w:color w:val="000000"/>
          <w:sz w:val="24"/>
          <w:szCs w:val="24"/>
          <w:lang w:eastAsia="pl-PL"/>
        </w:rPr>
        <w:t xml:space="preserve">zdolności technicznej lub zawodowej: </w:t>
      </w:r>
      <w:r w:rsidRPr="00795066">
        <w:rPr>
          <w:rFonts w:ascii="Times New Roman" w:hAnsi="Times New Roman" w:cs="Times New Roman"/>
          <w:sz w:val="24"/>
          <w:szCs w:val="24"/>
        </w:rPr>
        <w:t>Zamawiający uzna ten warunek za spełniony jeżeli</w:t>
      </w:r>
      <w:r w:rsidRPr="00795066">
        <w:rPr>
          <w:rFonts w:ascii="Times New Roman" w:hAnsi="Times New Roman" w:cs="Times New Roman"/>
          <w:color w:val="000000" w:themeColor="text1"/>
          <w:sz w:val="24"/>
          <w:szCs w:val="24"/>
        </w:rPr>
        <w:t xml:space="preserve"> Wykonawca:</w:t>
      </w:r>
    </w:p>
    <w:p w14:paraId="73BEEEB4" w14:textId="4061F48B" w:rsidR="00FC5C9C" w:rsidRPr="00795066" w:rsidRDefault="00FC5C9C" w:rsidP="00E200CD">
      <w:pPr>
        <w:pStyle w:val="Akapitzlist"/>
        <w:widowControl w:val="0"/>
        <w:numPr>
          <w:ilvl w:val="1"/>
          <w:numId w:val="37"/>
        </w:numPr>
        <w:tabs>
          <w:tab w:val="left" w:pos="360"/>
          <w:tab w:val="left" w:pos="3969"/>
        </w:tabs>
        <w:autoSpaceDE w:val="0"/>
        <w:autoSpaceDN w:val="0"/>
        <w:adjustRightInd w:val="0"/>
        <w:spacing w:line="276" w:lineRule="auto"/>
        <w:ind w:left="1324"/>
        <w:jc w:val="both"/>
        <w:rPr>
          <w:rFonts w:ascii="Times New Roman" w:eastAsia="Times New Roman" w:hAnsi="Times New Roman" w:cs="Times New Roman"/>
          <w:color w:val="000000"/>
          <w:sz w:val="24"/>
          <w:szCs w:val="24"/>
          <w:lang w:eastAsia="pl-PL"/>
        </w:rPr>
      </w:pPr>
      <w:r w:rsidRPr="00795066">
        <w:rPr>
          <w:rFonts w:ascii="Times New Roman" w:eastAsia="Times New Roman" w:hAnsi="Times New Roman" w:cs="Times New Roman"/>
          <w:color w:val="000000"/>
          <w:sz w:val="24"/>
          <w:szCs w:val="24"/>
          <w:lang w:eastAsia="pl-PL"/>
        </w:rPr>
        <w:t xml:space="preserve">nieprzerwanie przez cały okres budowy do uzyskania decyzji o  pozwoleniu na użytkowanie będzie dysponował: </w:t>
      </w:r>
    </w:p>
    <w:p w14:paraId="695128B9" w14:textId="5F7B4DE2" w:rsidR="002D2D52" w:rsidRPr="00795066" w:rsidRDefault="002D2D52" w:rsidP="00E200CD">
      <w:pPr>
        <w:pStyle w:val="Akapitzlist"/>
        <w:widowControl w:val="0"/>
        <w:numPr>
          <w:ilvl w:val="0"/>
          <w:numId w:val="42"/>
        </w:numPr>
        <w:tabs>
          <w:tab w:val="left" w:pos="360"/>
          <w:tab w:val="left" w:pos="3969"/>
        </w:tabs>
        <w:autoSpaceDE w:val="0"/>
        <w:autoSpaceDN w:val="0"/>
        <w:adjustRightInd w:val="0"/>
        <w:spacing w:line="276" w:lineRule="auto"/>
        <w:jc w:val="both"/>
        <w:rPr>
          <w:rFonts w:ascii="Times New Roman" w:eastAsia="Times New Roman" w:hAnsi="Times New Roman" w:cs="Times New Roman"/>
          <w:color w:val="000000"/>
          <w:sz w:val="24"/>
          <w:szCs w:val="24"/>
          <w:lang w:eastAsia="pl-PL"/>
        </w:rPr>
      </w:pPr>
      <w:r w:rsidRPr="00795066">
        <w:rPr>
          <w:rFonts w:ascii="Times New Roman" w:eastAsia="Times New Roman" w:hAnsi="Times New Roman" w:cs="Times New Roman"/>
          <w:color w:val="000000"/>
          <w:sz w:val="24"/>
          <w:szCs w:val="24"/>
          <w:lang w:eastAsia="pl-PL"/>
        </w:rPr>
        <w:t xml:space="preserve">kierownikiem budowy, posiadającym uprawnienia budowlane w specjalności konstrukcyjno-budowlana  bez ograniczeń bez ograniczeń w rozumieniu ustawy z dnia 7 lipca 1994 r. Prawo budowlane (Dz. U. z 2019r., poz. 1186 z późn. zm.) oraz Rozporządzenia z dnia 29 kwietnia 2019r. Ministra Inwestycji i Rozwoju w sprawie przygotowania zawodowego do wykonywania samodzielnych funkcji technicznych w budownictwie (Dz. U. z 2020r. poz. 1333) lub </w:t>
      </w:r>
      <w:r w:rsidRPr="00795066">
        <w:rPr>
          <w:rFonts w:ascii="Times New Roman" w:eastAsia="Times New Roman" w:hAnsi="Times New Roman" w:cs="Times New Roman"/>
          <w:color w:val="000000"/>
          <w:sz w:val="24"/>
          <w:szCs w:val="24"/>
          <w:lang w:eastAsia="pl-PL"/>
        </w:rPr>
        <w:lastRenderedPageBreak/>
        <w:t>odpowiadające im ważne uprawnienia budowlane, które zostały wydane na podstawie wcześniej obowiązujących przepisów lub odpowiednie kwalifikacje zawodowe zostały uznane na zasadach określonych w ustawie z dnia 22 grudnia 2015r. o zasadach uznawania kwalifikacji zawodowych nabytych w państwach członkowskich  Unii Europejskiej (Dz.U. z 2020r. poz. 220 z późn. zm.)</w:t>
      </w:r>
      <w:r w:rsidR="00F755A2" w:rsidRPr="00795066">
        <w:rPr>
          <w:rFonts w:ascii="Times New Roman" w:eastAsia="Times New Roman" w:hAnsi="Times New Roman" w:cs="Times New Roman"/>
          <w:color w:val="000000"/>
          <w:sz w:val="24"/>
          <w:szCs w:val="24"/>
          <w:lang w:eastAsia="pl-PL"/>
        </w:rPr>
        <w:t xml:space="preserve"> – kierownik budowy musi mieć minimum 2-letnie doświadczenie</w:t>
      </w:r>
      <w:r w:rsidRPr="00795066">
        <w:rPr>
          <w:rFonts w:ascii="Times New Roman" w:eastAsia="Times New Roman" w:hAnsi="Times New Roman" w:cs="Times New Roman"/>
          <w:color w:val="000000"/>
          <w:sz w:val="24"/>
          <w:szCs w:val="24"/>
          <w:lang w:eastAsia="pl-PL"/>
        </w:rPr>
        <w:t>,</w:t>
      </w:r>
    </w:p>
    <w:p w14:paraId="6584165A" w14:textId="5EDAF6A7" w:rsidR="002D2D52" w:rsidRPr="00795066" w:rsidRDefault="00FC5C9C" w:rsidP="00E200CD">
      <w:pPr>
        <w:pStyle w:val="Akapitzlist"/>
        <w:widowControl w:val="0"/>
        <w:numPr>
          <w:ilvl w:val="1"/>
          <w:numId w:val="38"/>
        </w:numPr>
        <w:tabs>
          <w:tab w:val="left" w:pos="360"/>
          <w:tab w:val="left" w:pos="3969"/>
        </w:tabs>
        <w:autoSpaceDE w:val="0"/>
        <w:autoSpaceDN w:val="0"/>
        <w:adjustRightInd w:val="0"/>
        <w:spacing w:line="276" w:lineRule="auto"/>
        <w:ind w:left="1777"/>
        <w:jc w:val="both"/>
        <w:rPr>
          <w:rFonts w:ascii="Times New Roman" w:eastAsia="Times New Roman" w:hAnsi="Times New Roman" w:cs="Times New Roman"/>
          <w:color w:val="000000"/>
          <w:sz w:val="24"/>
          <w:szCs w:val="24"/>
          <w:lang w:eastAsia="pl-PL"/>
        </w:rPr>
      </w:pPr>
      <w:r w:rsidRPr="00795066">
        <w:rPr>
          <w:rFonts w:ascii="Times New Roman" w:eastAsia="Times New Roman" w:hAnsi="Times New Roman" w:cs="Times New Roman"/>
          <w:color w:val="000000"/>
          <w:sz w:val="24"/>
          <w:szCs w:val="24"/>
          <w:lang w:eastAsia="pl-PL"/>
        </w:rPr>
        <w:t>jedną osobą posiadającą uprawnienia do kierowania robotami budowlanymi</w:t>
      </w:r>
      <w:r w:rsidR="002D2D52" w:rsidRPr="00795066">
        <w:rPr>
          <w:rFonts w:ascii="Times New Roman" w:eastAsia="Times New Roman" w:hAnsi="Times New Roman" w:cs="Times New Roman"/>
          <w:color w:val="000000"/>
          <w:sz w:val="24"/>
          <w:szCs w:val="24"/>
          <w:lang w:eastAsia="pl-PL"/>
        </w:rPr>
        <w:t xml:space="preserve"> w </w:t>
      </w:r>
      <w:r w:rsidR="00F41C84" w:rsidRPr="00795066">
        <w:rPr>
          <w:rFonts w:ascii="Times New Roman" w:eastAsia="Times New Roman" w:hAnsi="Times New Roman" w:cs="Times New Roman"/>
          <w:color w:val="000000"/>
          <w:sz w:val="24"/>
          <w:szCs w:val="24"/>
          <w:lang w:eastAsia="pl-PL"/>
        </w:rPr>
        <w:t xml:space="preserve">specjalności instalacyjnej w zakresie sieci, instalacji i urządzeń cieplnych, wentylacyjnych, gazowych, wodociągowych i kanalizacyjnych bez ograniczeń </w:t>
      </w:r>
      <w:r w:rsidR="002D2D52" w:rsidRPr="00795066">
        <w:rPr>
          <w:rFonts w:ascii="Times New Roman" w:eastAsia="Times New Roman" w:hAnsi="Times New Roman" w:cs="Times New Roman"/>
          <w:color w:val="000000"/>
          <w:sz w:val="24"/>
          <w:szCs w:val="24"/>
          <w:lang w:eastAsia="pl-PL"/>
        </w:rPr>
        <w:t>w rozumieniu ustawy z dnia 7 lipca 1994 r. Prawo budowlane (Dz. U. z 2019r., poz. 1186 z późn. zm.) oraz Rozporządzenia z dnia 29 kwietnia 2019r. Ministra Inwestycji i Rozwoju w sprawie przygotowania zawodowego do wykonywania samodzielnych funkcji technicznych w budownictwie (Dz. U. z 2020r. poz. 1333) lub odpowiadające im ważne uprawnienia budowlane, które zostały wydane na podstawie wcześniej obowiązujących przepisów lub odpowiednie kwalifikacje zawodowe zostały uznane na zasadach określonych w ustawie z dnia 22 grudnia 2015r. o zasadach uznawania kwalifikacji zawodowych nabytych w państwach członkowskich  Unii Europejskiej (Dz.U. z 2020r. poz. 220 z późn. zm.),</w:t>
      </w:r>
    </w:p>
    <w:p w14:paraId="65E5B4DD" w14:textId="384192C1" w:rsidR="002D2D52" w:rsidRPr="00795066" w:rsidRDefault="00FC5C9C" w:rsidP="00E200CD">
      <w:pPr>
        <w:pStyle w:val="Akapitzlist"/>
        <w:widowControl w:val="0"/>
        <w:numPr>
          <w:ilvl w:val="1"/>
          <w:numId w:val="38"/>
        </w:numPr>
        <w:tabs>
          <w:tab w:val="left" w:pos="360"/>
          <w:tab w:val="left" w:pos="3969"/>
        </w:tabs>
        <w:autoSpaceDE w:val="0"/>
        <w:autoSpaceDN w:val="0"/>
        <w:adjustRightInd w:val="0"/>
        <w:spacing w:line="276" w:lineRule="auto"/>
        <w:ind w:left="1777"/>
        <w:jc w:val="both"/>
        <w:rPr>
          <w:rFonts w:ascii="Times New Roman" w:eastAsia="Times New Roman" w:hAnsi="Times New Roman" w:cs="Times New Roman"/>
          <w:color w:val="000000"/>
          <w:sz w:val="24"/>
          <w:szCs w:val="24"/>
          <w:lang w:eastAsia="pl-PL"/>
        </w:rPr>
      </w:pPr>
      <w:r w:rsidRPr="00795066">
        <w:rPr>
          <w:rFonts w:ascii="Times New Roman" w:eastAsia="Times New Roman" w:hAnsi="Times New Roman" w:cs="Times New Roman"/>
          <w:color w:val="000000"/>
          <w:sz w:val="24"/>
          <w:szCs w:val="24"/>
          <w:lang w:eastAsia="pl-PL"/>
        </w:rPr>
        <w:t>jedną osobą posiadającą uprawnienia do kierowania robotami budowlanymi w specjalności instalacyjnej w zakresie sieci, instalacji i urządzeń elektrycznych i elektroenergetycznych</w:t>
      </w:r>
      <w:r w:rsidR="00F41C84" w:rsidRPr="00795066">
        <w:rPr>
          <w:rFonts w:ascii="Times New Roman" w:eastAsia="Times New Roman" w:hAnsi="Times New Roman" w:cs="Times New Roman"/>
          <w:color w:val="000000"/>
          <w:sz w:val="24"/>
          <w:szCs w:val="24"/>
          <w:lang w:eastAsia="pl-PL"/>
        </w:rPr>
        <w:t xml:space="preserve"> bez ograniczeń </w:t>
      </w:r>
      <w:r w:rsidR="002D2D52" w:rsidRPr="00795066">
        <w:rPr>
          <w:rFonts w:ascii="Times New Roman" w:eastAsia="Times New Roman" w:hAnsi="Times New Roman" w:cs="Times New Roman"/>
          <w:color w:val="000000"/>
          <w:sz w:val="24"/>
          <w:szCs w:val="24"/>
          <w:lang w:eastAsia="pl-PL"/>
        </w:rPr>
        <w:t>w rozumieniu ustawy z dnia 7 lipca 1994 r. Prawo budowlane (Dz. U. z 2019r., poz. 1186 z późn. zm.) oraz Rozporządzenia z dnia 29 kwietnia 2019r. Ministra Inwestycji i Rozwoju w sprawie przygotowania zawodowego do wykonywania samodzielnych funkcji technicznych w budownictwie (Dz. U. z 2020r. poz. 1333) lub odpowiadające im ważne uprawnienia budowlane, które zostały wydane na podstawie wcześniej obowiązujących przepisów lub odpowiednie kwalifikacje zawodowe zostały uznane na zasadach określonych w ustawie z dnia 22 grudnia 2015r. o zasadach uznawania kwalifikacji zawodowych nabytych w państwach członkowskich  Unii Europejskiej (Dz.U. z 2020r. poz. 220 z późn. zm.),</w:t>
      </w:r>
    </w:p>
    <w:p w14:paraId="55C95C6D" w14:textId="249DEAAF" w:rsidR="00FC5C9C" w:rsidRPr="0050260C" w:rsidRDefault="00FC5C9C" w:rsidP="0050260C">
      <w:pPr>
        <w:pStyle w:val="Akapitzlist"/>
        <w:widowControl w:val="0"/>
        <w:numPr>
          <w:ilvl w:val="1"/>
          <w:numId w:val="37"/>
        </w:numPr>
        <w:tabs>
          <w:tab w:val="left" w:pos="360"/>
          <w:tab w:val="left" w:pos="3969"/>
        </w:tabs>
        <w:autoSpaceDE w:val="0"/>
        <w:autoSpaceDN w:val="0"/>
        <w:adjustRightInd w:val="0"/>
        <w:spacing w:line="276" w:lineRule="auto"/>
        <w:ind w:left="1324"/>
        <w:jc w:val="both"/>
        <w:rPr>
          <w:rFonts w:ascii="Times New Roman" w:hAnsi="Times New Roman" w:cs="Times New Roman"/>
          <w:sz w:val="24"/>
          <w:szCs w:val="24"/>
        </w:rPr>
      </w:pPr>
      <w:r w:rsidRPr="00795066">
        <w:rPr>
          <w:rFonts w:ascii="Times New Roman" w:eastAsia="Times New Roman" w:hAnsi="Times New Roman" w:cs="Times New Roman"/>
          <w:color w:val="000000"/>
          <w:sz w:val="24"/>
          <w:szCs w:val="24"/>
          <w:lang w:eastAsia="pl-PL"/>
        </w:rPr>
        <w:t>wykaże, iż w okresie 5 lat przed upływem terminu składania ofert, a jeżeli okres prowadzenia działalności jest krótszy - w tym okresie, wykonał z należytą starannością</w:t>
      </w:r>
      <w:r w:rsidR="0050260C">
        <w:rPr>
          <w:rFonts w:ascii="Times New Roman" w:eastAsia="Times New Roman" w:hAnsi="Times New Roman" w:cs="Times New Roman"/>
          <w:color w:val="000000"/>
          <w:sz w:val="24"/>
          <w:szCs w:val="24"/>
          <w:lang w:eastAsia="pl-PL"/>
        </w:rPr>
        <w:t xml:space="preserve"> </w:t>
      </w:r>
      <w:r w:rsidR="002D2D52" w:rsidRPr="0050260C">
        <w:rPr>
          <w:rFonts w:ascii="Times New Roman" w:hAnsi="Times New Roman" w:cs="Times New Roman"/>
          <w:sz w:val="24"/>
          <w:szCs w:val="24"/>
        </w:rPr>
        <w:t xml:space="preserve">co najmniej jedną robotę budowlaną, na kwotę co najmniej </w:t>
      </w:r>
      <w:r w:rsidR="0050260C" w:rsidRPr="0050260C">
        <w:rPr>
          <w:rFonts w:ascii="Times New Roman" w:hAnsi="Times New Roman" w:cs="Times New Roman"/>
          <w:sz w:val="24"/>
          <w:szCs w:val="24"/>
        </w:rPr>
        <w:t>15</w:t>
      </w:r>
      <w:r w:rsidR="0050260C">
        <w:rPr>
          <w:rFonts w:ascii="Times New Roman" w:hAnsi="Times New Roman" w:cs="Times New Roman"/>
          <w:sz w:val="24"/>
          <w:szCs w:val="24"/>
        </w:rPr>
        <w:t>0.000,00 </w:t>
      </w:r>
      <w:r w:rsidR="002D2D52" w:rsidRPr="0050260C">
        <w:rPr>
          <w:rFonts w:ascii="Times New Roman" w:hAnsi="Times New Roman" w:cs="Times New Roman"/>
          <w:sz w:val="24"/>
          <w:szCs w:val="24"/>
        </w:rPr>
        <w:t>zł brutto, polegającą na budowie, przebudowie, rozbudowie lub modernizacji obiektu użyteczności publicznej</w:t>
      </w:r>
      <w:r w:rsidR="0050260C">
        <w:rPr>
          <w:rFonts w:ascii="Times New Roman" w:hAnsi="Times New Roman" w:cs="Times New Roman"/>
          <w:sz w:val="24"/>
          <w:szCs w:val="24"/>
        </w:rPr>
        <w:t xml:space="preserve"> - </w:t>
      </w:r>
      <w:r w:rsidRPr="0050260C">
        <w:rPr>
          <w:rFonts w:ascii="Times New Roman" w:eastAsia="Times New Roman" w:hAnsi="Times New Roman" w:cs="Times New Roman"/>
          <w:color w:val="000000"/>
          <w:sz w:val="24"/>
          <w:szCs w:val="24"/>
          <w:lang w:eastAsia="pl-PL"/>
        </w:rPr>
        <w:t xml:space="preserve">wykazane przez Wykonawcę zadanie(a) na dzień złożenia ofert powinno być wykonane, tj. zakończone np. protokołem odbioru końcowego lub innym równoważnym dokumentem. </w:t>
      </w:r>
    </w:p>
    <w:p w14:paraId="697F1CDF" w14:textId="117F7315" w:rsidR="0032583E" w:rsidRPr="004D3C2A" w:rsidRDefault="008D1B5C" w:rsidP="002A784C">
      <w:pPr>
        <w:pStyle w:val="Nagwek1"/>
        <w:spacing w:line="276" w:lineRule="auto"/>
        <w:rPr>
          <w:rFonts w:eastAsia="Times New Roman"/>
          <w:lang w:eastAsia="pl-PL"/>
        </w:rPr>
      </w:pPr>
      <w:r w:rsidRPr="004D3C2A">
        <w:rPr>
          <w:rFonts w:eastAsia="Times New Roman"/>
          <w:lang w:eastAsia="pl-PL"/>
        </w:rPr>
        <w:t xml:space="preserve">Podstawy wykluczenia </w:t>
      </w:r>
      <w:r w:rsidR="00CA09A4">
        <w:rPr>
          <w:rFonts w:eastAsia="Times New Roman"/>
          <w:lang w:eastAsia="pl-PL"/>
        </w:rPr>
        <w:t>Wykonawcy</w:t>
      </w:r>
      <w:r w:rsidR="00E4353D">
        <w:rPr>
          <w:rFonts w:eastAsia="Times New Roman"/>
          <w:lang w:eastAsia="pl-PL"/>
        </w:rPr>
        <w:t xml:space="preserve"> i odrzucenia oferty</w:t>
      </w:r>
    </w:p>
    <w:p w14:paraId="4C839929" w14:textId="5A01A400" w:rsidR="0032583E" w:rsidRPr="00CB360C" w:rsidRDefault="0032583E" w:rsidP="007C40E8">
      <w:pPr>
        <w:pStyle w:val="Akapitzlist"/>
        <w:widowControl w:val="0"/>
        <w:numPr>
          <w:ilvl w:val="6"/>
          <w:numId w:val="64"/>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CB360C">
        <w:rPr>
          <w:rFonts w:ascii="Times New Roman" w:eastAsia="Times New Roman" w:hAnsi="Times New Roman" w:cs="Times New Roman"/>
          <w:color w:val="000000"/>
          <w:sz w:val="24"/>
          <w:szCs w:val="24"/>
          <w:lang w:eastAsia="pl-PL"/>
        </w:rPr>
        <w:t xml:space="preserve">Z udziału w niniejszym postępowaniu wyklucza się </w:t>
      </w:r>
      <w:r w:rsidR="00CA09A4" w:rsidRPr="00CB360C">
        <w:rPr>
          <w:rFonts w:ascii="Times New Roman" w:eastAsia="Times New Roman" w:hAnsi="Times New Roman" w:cs="Times New Roman"/>
          <w:color w:val="000000"/>
          <w:sz w:val="24"/>
          <w:szCs w:val="24"/>
          <w:lang w:eastAsia="pl-PL"/>
        </w:rPr>
        <w:t>Wykonawcę</w:t>
      </w:r>
      <w:r w:rsidR="00655056" w:rsidRPr="00CB360C">
        <w:rPr>
          <w:rFonts w:ascii="Times New Roman" w:eastAsia="Times New Roman" w:hAnsi="Times New Roman" w:cs="Times New Roman"/>
          <w:color w:val="000000"/>
          <w:sz w:val="24"/>
          <w:szCs w:val="24"/>
          <w:lang w:eastAsia="pl-PL"/>
        </w:rPr>
        <w:t>:</w:t>
      </w:r>
    </w:p>
    <w:p w14:paraId="4B1D9CE7" w14:textId="08CE0CE9" w:rsidR="00655056" w:rsidRPr="00655056" w:rsidRDefault="00655056" w:rsidP="00E200CD">
      <w:pPr>
        <w:pStyle w:val="Akapitzlist"/>
        <w:widowControl w:val="0"/>
        <w:numPr>
          <w:ilvl w:val="0"/>
          <w:numId w:val="3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655056">
        <w:rPr>
          <w:rFonts w:ascii="Times New Roman" w:eastAsia="Times New Roman" w:hAnsi="Times New Roman" w:cs="Times New Roman"/>
          <w:color w:val="000000"/>
          <w:sz w:val="24"/>
          <w:szCs w:val="24"/>
          <w:lang w:eastAsia="pl-PL"/>
        </w:rPr>
        <w:t>będącego osobą fizyczną, którego prawomocnie skazano za przestępstwo:</w:t>
      </w:r>
    </w:p>
    <w:p w14:paraId="42148452" w14:textId="63D1F087" w:rsidR="00655056" w:rsidRPr="00655056" w:rsidRDefault="00655056" w:rsidP="00E200CD">
      <w:pPr>
        <w:pStyle w:val="Akapitzlist"/>
        <w:widowControl w:val="0"/>
        <w:numPr>
          <w:ilvl w:val="0"/>
          <w:numId w:val="36"/>
        </w:numPr>
        <w:autoSpaceDE w:val="0"/>
        <w:autoSpaceDN w:val="0"/>
        <w:adjustRightInd w:val="0"/>
        <w:spacing w:after="0" w:line="276" w:lineRule="auto"/>
        <w:ind w:left="1097"/>
        <w:jc w:val="both"/>
        <w:rPr>
          <w:rFonts w:ascii="Times New Roman" w:eastAsia="Times New Roman" w:hAnsi="Times New Roman" w:cs="Times New Roman"/>
          <w:color w:val="000000"/>
          <w:sz w:val="24"/>
          <w:szCs w:val="24"/>
          <w:lang w:eastAsia="pl-PL"/>
        </w:rPr>
      </w:pPr>
      <w:r w:rsidRPr="00655056">
        <w:rPr>
          <w:rFonts w:ascii="Times New Roman" w:eastAsia="Times New Roman" w:hAnsi="Times New Roman" w:cs="Times New Roman"/>
          <w:color w:val="000000"/>
          <w:sz w:val="24"/>
          <w:szCs w:val="24"/>
          <w:lang w:eastAsia="pl-PL"/>
        </w:rPr>
        <w:t xml:space="preserve">udziału w zorganizowanej grupie przestępczej albo związku mającym na celu popełnienie przestępstwa lub przestępstwa skarbowego, o którym mowa w art. 258 </w:t>
      </w:r>
      <w:r w:rsidRPr="00655056">
        <w:rPr>
          <w:rFonts w:ascii="Times New Roman" w:eastAsia="Times New Roman" w:hAnsi="Times New Roman" w:cs="Times New Roman"/>
          <w:color w:val="000000"/>
          <w:sz w:val="24"/>
          <w:szCs w:val="24"/>
          <w:lang w:eastAsia="pl-PL"/>
        </w:rPr>
        <w:lastRenderedPageBreak/>
        <w:t>Kodeksu karnego,</w:t>
      </w:r>
    </w:p>
    <w:p w14:paraId="2996953C" w14:textId="77777777" w:rsidR="00082840" w:rsidRDefault="00655056" w:rsidP="00E200CD">
      <w:pPr>
        <w:pStyle w:val="Akapitzlist"/>
        <w:widowControl w:val="0"/>
        <w:numPr>
          <w:ilvl w:val="0"/>
          <w:numId w:val="36"/>
        </w:numPr>
        <w:autoSpaceDE w:val="0"/>
        <w:autoSpaceDN w:val="0"/>
        <w:adjustRightInd w:val="0"/>
        <w:spacing w:after="0" w:line="276" w:lineRule="auto"/>
        <w:ind w:left="1097"/>
        <w:jc w:val="both"/>
        <w:rPr>
          <w:rFonts w:ascii="Times New Roman" w:eastAsia="Times New Roman" w:hAnsi="Times New Roman" w:cs="Times New Roman"/>
          <w:color w:val="000000"/>
          <w:sz w:val="24"/>
          <w:szCs w:val="24"/>
          <w:lang w:eastAsia="pl-PL"/>
        </w:rPr>
      </w:pPr>
      <w:r w:rsidRPr="00655056">
        <w:rPr>
          <w:rFonts w:ascii="Times New Roman" w:eastAsia="Times New Roman" w:hAnsi="Times New Roman" w:cs="Times New Roman"/>
          <w:color w:val="000000"/>
          <w:sz w:val="24"/>
          <w:szCs w:val="24"/>
          <w:lang w:eastAsia="pl-PL"/>
        </w:rPr>
        <w:t>handlu ludźmi, o którym mowa w art. 189a Kodeksu karnego,</w:t>
      </w:r>
    </w:p>
    <w:p w14:paraId="5268D482" w14:textId="5941017B" w:rsidR="00655056" w:rsidRPr="00082840" w:rsidRDefault="0050260C" w:rsidP="00E200CD">
      <w:pPr>
        <w:pStyle w:val="Akapitzlist"/>
        <w:widowControl w:val="0"/>
        <w:numPr>
          <w:ilvl w:val="0"/>
          <w:numId w:val="36"/>
        </w:numPr>
        <w:autoSpaceDE w:val="0"/>
        <w:autoSpaceDN w:val="0"/>
        <w:adjustRightInd w:val="0"/>
        <w:spacing w:after="0" w:line="276" w:lineRule="auto"/>
        <w:ind w:left="109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o </w:t>
      </w:r>
      <w:r w:rsidR="00655056" w:rsidRPr="00082840">
        <w:rPr>
          <w:rFonts w:ascii="Times New Roman" w:eastAsia="Times New Roman" w:hAnsi="Times New Roman" w:cs="Times New Roman"/>
          <w:color w:val="000000"/>
          <w:sz w:val="24"/>
          <w:szCs w:val="24"/>
          <w:lang w:eastAsia="pl-PL"/>
        </w:rPr>
        <w:t>którym mowa w art. 228-230a, art. 250a Kodeksu karnego lub w art. 46 lub art. 48 ustawy z dnia 25 czerwca 2010 r. o sporcie,</w:t>
      </w:r>
    </w:p>
    <w:p w14:paraId="6D56A743" w14:textId="77777777" w:rsidR="00082840" w:rsidRDefault="00655056" w:rsidP="00E200CD">
      <w:pPr>
        <w:pStyle w:val="Akapitzlist"/>
        <w:widowControl w:val="0"/>
        <w:numPr>
          <w:ilvl w:val="0"/>
          <w:numId w:val="36"/>
        </w:numPr>
        <w:autoSpaceDE w:val="0"/>
        <w:autoSpaceDN w:val="0"/>
        <w:adjustRightInd w:val="0"/>
        <w:spacing w:after="0" w:line="276" w:lineRule="auto"/>
        <w:ind w:left="1097"/>
        <w:jc w:val="both"/>
        <w:rPr>
          <w:rFonts w:ascii="Times New Roman" w:eastAsia="Times New Roman" w:hAnsi="Times New Roman" w:cs="Times New Roman"/>
          <w:color w:val="000000"/>
          <w:sz w:val="24"/>
          <w:szCs w:val="24"/>
          <w:lang w:eastAsia="pl-PL"/>
        </w:rPr>
      </w:pPr>
      <w:r w:rsidRPr="00655056">
        <w:rPr>
          <w:rFonts w:ascii="Times New Roman" w:eastAsia="Times New Roman" w:hAnsi="Times New Roman" w:cs="Times New Roman"/>
          <w:color w:val="000000"/>
          <w:sz w:val="24"/>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4DAF676" w14:textId="2DE2B795" w:rsidR="00655056" w:rsidRPr="00082840" w:rsidRDefault="0050260C" w:rsidP="00E200CD">
      <w:pPr>
        <w:pStyle w:val="Akapitzlist"/>
        <w:widowControl w:val="0"/>
        <w:numPr>
          <w:ilvl w:val="0"/>
          <w:numId w:val="36"/>
        </w:numPr>
        <w:autoSpaceDE w:val="0"/>
        <w:autoSpaceDN w:val="0"/>
        <w:adjustRightInd w:val="0"/>
        <w:spacing w:after="0" w:line="276" w:lineRule="auto"/>
        <w:ind w:left="109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o </w:t>
      </w:r>
      <w:r w:rsidR="00655056" w:rsidRPr="00082840">
        <w:rPr>
          <w:rFonts w:ascii="Times New Roman" w:eastAsia="Times New Roman" w:hAnsi="Times New Roman" w:cs="Times New Roman"/>
          <w:color w:val="000000"/>
          <w:sz w:val="24"/>
          <w:szCs w:val="24"/>
          <w:lang w:eastAsia="pl-PL"/>
        </w:rPr>
        <w:t>charakterze terrorystycznym, o którym mowa w art. 115 § 20 Kodeksu karnego, lub mające na celu popełnienie tego przestępstwa,</w:t>
      </w:r>
    </w:p>
    <w:p w14:paraId="6142E50B" w14:textId="0CCF5859" w:rsidR="00655056" w:rsidRPr="00655056" w:rsidRDefault="00655056" w:rsidP="00E200CD">
      <w:pPr>
        <w:pStyle w:val="Akapitzlist"/>
        <w:widowControl w:val="0"/>
        <w:numPr>
          <w:ilvl w:val="0"/>
          <w:numId w:val="36"/>
        </w:numPr>
        <w:autoSpaceDE w:val="0"/>
        <w:autoSpaceDN w:val="0"/>
        <w:adjustRightInd w:val="0"/>
        <w:spacing w:after="0" w:line="276" w:lineRule="auto"/>
        <w:ind w:left="1097"/>
        <w:jc w:val="both"/>
        <w:rPr>
          <w:rFonts w:ascii="Times New Roman" w:eastAsia="Times New Roman" w:hAnsi="Times New Roman" w:cs="Times New Roman"/>
          <w:color w:val="000000"/>
          <w:sz w:val="24"/>
          <w:szCs w:val="24"/>
          <w:lang w:eastAsia="pl-PL"/>
        </w:rPr>
      </w:pPr>
      <w:r w:rsidRPr="00655056">
        <w:rPr>
          <w:rFonts w:ascii="Times New Roman" w:eastAsia="Times New Roman" w:hAnsi="Times New Roman" w:cs="Times New Roman"/>
          <w:color w:val="000000"/>
          <w:sz w:val="24"/>
          <w:szCs w:val="24"/>
          <w:lang w:eastAsia="pl-PL"/>
        </w:rPr>
        <w:t>powierzenia wykonywania pracy małoletniemu cudz</w:t>
      </w:r>
      <w:r w:rsidR="00CA09A4">
        <w:rPr>
          <w:rFonts w:ascii="Times New Roman" w:eastAsia="Times New Roman" w:hAnsi="Times New Roman" w:cs="Times New Roman"/>
          <w:color w:val="000000"/>
          <w:sz w:val="24"/>
          <w:szCs w:val="24"/>
          <w:lang w:eastAsia="pl-PL"/>
        </w:rPr>
        <w:t>oziemcowi, o którym mowa w art. </w:t>
      </w:r>
      <w:r w:rsidRPr="00655056">
        <w:rPr>
          <w:rFonts w:ascii="Times New Roman" w:eastAsia="Times New Roman" w:hAnsi="Times New Roman" w:cs="Times New Roman"/>
          <w:color w:val="000000"/>
          <w:sz w:val="24"/>
          <w:szCs w:val="24"/>
          <w:lang w:eastAsia="pl-PL"/>
        </w:rPr>
        <w:t>9 ust. 2 ustawy z dnia 15 czerwca 2012 r. o skutkach powierzania wykonywania pracy cudzoziemcom przebywającym wbrew przepisom na terytorium Rzeczypospolitej Polskiej (Dz. U. poz. 769),</w:t>
      </w:r>
    </w:p>
    <w:p w14:paraId="63616472" w14:textId="77777777" w:rsidR="00082840" w:rsidRDefault="00655056" w:rsidP="00E200CD">
      <w:pPr>
        <w:pStyle w:val="Akapitzlist"/>
        <w:widowControl w:val="0"/>
        <w:numPr>
          <w:ilvl w:val="0"/>
          <w:numId w:val="36"/>
        </w:numPr>
        <w:autoSpaceDE w:val="0"/>
        <w:autoSpaceDN w:val="0"/>
        <w:adjustRightInd w:val="0"/>
        <w:spacing w:after="0" w:line="276" w:lineRule="auto"/>
        <w:ind w:left="1097"/>
        <w:jc w:val="both"/>
        <w:rPr>
          <w:rFonts w:ascii="Times New Roman" w:eastAsia="Times New Roman" w:hAnsi="Times New Roman" w:cs="Times New Roman"/>
          <w:color w:val="000000"/>
          <w:sz w:val="24"/>
          <w:szCs w:val="24"/>
          <w:lang w:eastAsia="pl-PL"/>
        </w:rPr>
      </w:pPr>
      <w:r w:rsidRPr="00655056">
        <w:rPr>
          <w:rFonts w:ascii="Times New Roman" w:eastAsia="Times New Roman" w:hAnsi="Times New Roman" w:cs="Times New Roman"/>
          <w:color w:val="000000"/>
          <w:sz w:val="24"/>
          <w:szCs w:val="24"/>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5CAC77D" w14:textId="6DA9982E" w:rsidR="00655056" w:rsidRPr="00082840" w:rsidRDefault="0050260C" w:rsidP="00E200CD">
      <w:pPr>
        <w:pStyle w:val="Akapitzlist"/>
        <w:widowControl w:val="0"/>
        <w:numPr>
          <w:ilvl w:val="0"/>
          <w:numId w:val="36"/>
        </w:numPr>
        <w:autoSpaceDE w:val="0"/>
        <w:autoSpaceDN w:val="0"/>
        <w:adjustRightInd w:val="0"/>
        <w:spacing w:after="0" w:line="276" w:lineRule="auto"/>
        <w:ind w:left="109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o </w:t>
      </w:r>
      <w:r w:rsidR="00655056" w:rsidRPr="00082840">
        <w:rPr>
          <w:rFonts w:ascii="Times New Roman" w:eastAsia="Times New Roman" w:hAnsi="Times New Roman" w:cs="Times New Roman"/>
          <w:color w:val="000000"/>
          <w:sz w:val="24"/>
          <w:szCs w:val="24"/>
          <w:lang w:eastAsia="pl-PL"/>
        </w:rPr>
        <w:t>którym mowa w art. 9 ust. 1 i 3 lub art. 10 ustawy z dnia 15 czerwca 2012 r. o skutkach powierzania wykonywania pracy cudzoziemcom przebywającym wbrew przepisom na terytorium Rzeczypospolitej Polskiej</w:t>
      </w:r>
    </w:p>
    <w:p w14:paraId="5AE3C191" w14:textId="2340A89F" w:rsidR="00655056" w:rsidRPr="00655056" w:rsidRDefault="00B00FD5" w:rsidP="002A784C">
      <w:pPr>
        <w:pStyle w:val="Akapitzlist"/>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00655056" w:rsidRPr="00655056">
        <w:rPr>
          <w:rFonts w:ascii="Times New Roman" w:eastAsia="Times New Roman" w:hAnsi="Times New Roman" w:cs="Times New Roman"/>
          <w:color w:val="000000"/>
          <w:sz w:val="24"/>
          <w:szCs w:val="24"/>
          <w:lang w:eastAsia="pl-PL"/>
        </w:rPr>
        <w:t>- lub za odpowiedni czyn zabroniony określony w przepisach prawa obcego;</w:t>
      </w:r>
    </w:p>
    <w:p w14:paraId="1A31640B" w14:textId="5DD2BA97" w:rsidR="00655056" w:rsidRPr="00655056" w:rsidRDefault="00CE314F" w:rsidP="00E200CD">
      <w:pPr>
        <w:pStyle w:val="Akapitzlist"/>
        <w:widowControl w:val="0"/>
        <w:numPr>
          <w:ilvl w:val="0"/>
          <w:numId w:val="3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j</w:t>
      </w:r>
      <w:r w:rsidR="00655056" w:rsidRPr="00655056">
        <w:rPr>
          <w:rFonts w:ascii="Times New Roman" w:eastAsia="Times New Roman" w:hAnsi="Times New Roman" w:cs="Times New Roman"/>
          <w:color w:val="000000"/>
          <w:sz w:val="24"/>
          <w:szCs w:val="24"/>
          <w:lang w:eastAsia="pl-PL"/>
        </w:rPr>
        <w:t>eżeli urzędującego członka jego organu zarządzającego lub nadzorczego, wspólnika spółki w spółce jawnej lub partnerskiej albo komplementariusza w spółce komandytowej lub komandytowo-akcyjnej lub prokurenta prawomocnie skazano za pr</w:t>
      </w:r>
      <w:r w:rsidR="0050260C">
        <w:rPr>
          <w:rFonts w:ascii="Times New Roman" w:eastAsia="Times New Roman" w:hAnsi="Times New Roman" w:cs="Times New Roman"/>
          <w:color w:val="000000"/>
          <w:sz w:val="24"/>
          <w:szCs w:val="24"/>
          <w:lang w:eastAsia="pl-PL"/>
        </w:rPr>
        <w:t xml:space="preserve">zestępstwo, o którym mowa w pkt. </w:t>
      </w:r>
      <w:r w:rsidR="00655056" w:rsidRPr="00655056">
        <w:rPr>
          <w:rFonts w:ascii="Times New Roman" w:eastAsia="Times New Roman" w:hAnsi="Times New Roman" w:cs="Times New Roman"/>
          <w:color w:val="000000"/>
          <w:sz w:val="24"/>
          <w:szCs w:val="24"/>
          <w:lang w:eastAsia="pl-PL"/>
        </w:rPr>
        <w:t>1;</w:t>
      </w:r>
    </w:p>
    <w:p w14:paraId="3340D6FA" w14:textId="1D34A83D" w:rsidR="00655056" w:rsidRPr="00655056" w:rsidRDefault="00655056" w:rsidP="00E200CD">
      <w:pPr>
        <w:pStyle w:val="Akapitzlist"/>
        <w:widowControl w:val="0"/>
        <w:numPr>
          <w:ilvl w:val="0"/>
          <w:numId w:val="3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655056">
        <w:rPr>
          <w:rFonts w:ascii="Times New Roman" w:eastAsia="Times New Roman" w:hAnsi="Times New Roman" w:cs="Times New Roman"/>
          <w:color w:val="000000"/>
          <w:sz w:val="24"/>
          <w:szCs w:val="24"/>
          <w:lang w:eastAsia="pl-PL"/>
        </w:rPr>
        <w:t>wobec którego wydano prawomocny wyrok sądu lub ostat</w:t>
      </w:r>
      <w:r w:rsidR="0050260C">
        <w:rPr>
          <w:rFonts w:ascii="Times New Roman" w:eastAsia="Times New Roman" w:hAnsi="Times New Roman" w:cs="Times New Roman"/>
          <w:color w:val="000000"/>
          <w:sz w:val="24"/>
          <w:szCs w:val="24"/>
          <w:lang w:eastAsia="pl-PL"/>
        </w:rPr>
        <w:t>eczną decyzję administracyjną o </w:t>
      </w:r>
      <w:r w:rsidRPr="00655056">
        <w:rPr>
          <w:rFonts w:ascii="Times New Roman" w:eastAsia="Times New Roman" w:hAnsi="Times New Roman" w:cs="Times New Roman"/>
          <w:color w:val="000000"/>
          <w:sz w:val="24"/>
          <w:szCs w:val="24"/>
          <w:lang w:eastAsia="pl-PL"/>
        </w:rPr>
        <w:t xml:space="preserve">zaleganiu z uiszczeniem podatków, opłat lub składek na ubezpieczenie społeczne lub zdrowotne, chyba że </w:t>
      </w:r>
      <w:r w:rsidR="00CE314F">
        <w:rPr>
          <w:rFonts w:ascii="Times New Roman" w:eastAsia="Times New Roman" w:hAnsi="Times New Roman" w:cs="Times New Roman"/>
          <w:color w:val="000000"/>
          <w:sz w:val="24"/>
          <w:szCs w:val="24"/>
          <w:lang w:eastAsia="pl-PL"/>
        </w:rPr>
        <w:t>Wykonawca</w:t>
      </w:r>
      <w:r w:rsidRPr="00655056">
        <w:rPr>
          <w:rFonts w:ascii="Times New Roman" w:eastAsia="Times New Roman" w:hAnsi="Times New Roman" w:cs="Times New Roman"/>
          <w:color w:val="000000"/>
          <w:sz w:val="24"/>
          <w:szCs w:val="24"/>
          <w:lang w:eastAsia="pl-PL"/>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7D1D67C" w14:textId="2FE9CDC4" w:rsidR="00655056" w:rsidRPr="00655056" w:rsidRDefault="00655056" w:rsidP="00E200CD">
      <w:pPr>
        <w:pStyle w:val="Akapitzlist"/>
        <w:widowControl w:val="0"/>
        <w:numPr>
          <w:ilvl w:val="0"/>
          <w:numId w:val="3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655056">
        <w:rPr>
          <w:rFonts w:ascii="Times New Roman" w:eastAsia="Times New Roman" w:hAnsi="Times New Roman" w:cs="Times New Roman"/>
          <w:color w:val="000000"/>
          <w:sz w:val="24"/>
          <w:szCs w:val="24"/>
          <w:lang w:eastAsia="pl-PL"/>
        </w:rPr>
        <w:t>wobec którego prawomocnie orzeczono zakaz ubiegania się o zamówienia publiczne;</w:t>
      </w:r>
    </w:p>
    <w:p w14:paraId="074E21EB" w14:textId="72A86852" w:rsidR="00655056" w:rsidRPr="00655056" w:rsidRDefault="00655056" w:rsidP="00E200CD">
      <w:pPr>
        <w:pStyle w:val="Akapitzlist"/>
        <w:widowControl w:val="0"/>
        <w:numPr>
          <w:ilvl w:val="0"/>
          <w:numId w:val="3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655056">
        <w:rPr>
          <w:rFonts w:ascii="Times New Roman" w:eastAsia="Times New Roman" w:hAnsi="Times New Roman" w:cs="Times New Roman"/>
          <w:color w:val="000000"/>
          <w:sz w:val="24"/>
          <w:szCs w:val="24"/>
          <w:lang w:eastAsia="pl-PL"/>
        </w:rPr>
        <w:t xml:space="preserve">jeżeli </w:t>
      </w:r>
      <w:r w:rsidR="00CE314F">
        <w:rPr>
          <w:rFonts w:ascii="Times New Roman" w:eastAsia="Times New Roman" w:hAnsi="Times New Roman" w:cs="Times New Roman"/>
          <w:color w:val="000000"/>
          <w:sz w:val="24"/>
          <w:szCs w:val="24"/>
          <w:lang w:eastAsia="pl-PL"/>
        </w:rPr>
        <w:t>Z</w:t>
      </w:r>
      <w:r w:rsidRPr="00655056">
        <w:rPr>
          <w:rFonts w:ascii="Times New Roman" w:eastAsia="Times New Roman" w:hAnsi="Times New Roman" w:cs="Times New Roman"/>
          <w:color w:val="000000"/>
          <w:sz w:val="24"/>
          <w:szCs w:val="24"/>
          <w:lang w:eastAsia="pl-PL"/>
        </w:rPr>
        <w:t xml:space="preserve">amawiający może stwierdzić, na podstawie wiarygodnych przesłanek, że </w:t>
      </w:r>
      <w:r w:rsidR="00CE314F">
        <w:rPr>
          <w:rFonts w:ascii="Times New Roman" w:eastAsia="Times New Roman" w:hAnsi="Times New Roman" w:cs="Times New Roman"/>
          <w:color w:val="000000"/>
          <w:sz w:val="24"/>
          <w:szCs w:val="24"/>
          <w:lang w:eastAsia="pl-PL"/>
        </w:rPr>
        <w:t>Wykonawca</w:t>
      </w:r>
      <w:r w:rsidRPr="00655056">
        <w:rPr>
          <w:rFonts w:ascii="Times New Roman" w:eastAsia="Times New Roman" w:hAnsi="Times New Roman" w:cs="Times New Roman"/>
          <w:color w:val="000000"/>
          <w:sz w:val="24"/>
          <w:szCs w:val="24"/>
          <w:lang w:eastAsia="pl-PL"/>
        </w:rPr>
        <w:t xml:space="preserve"> zawarł z innymi </w:t>
      </w:r>
      <w:r w:rsidR="00CE314F">
        <w:rPr>
          <w:rFonts w:ascii="Times New Roman" w:eastAsia="Times New Roman" w:hAnsi="Times New Roman" w:cs="Times New Roman"/>
          <w:color w:val="000000"/>
          <w:sz w:val="24"/>
          <w:szCs w:val="24"/>
          <w:lang w:eastAsia="pl-PL"/>
        </w:rPr>
        <w:t>Wykonawca</w:t>
      </w:r>
      <w:r w:rsidRPr="00655056">
        <w:rPr>
          <w:rFonts w:ascii="Times New Roman" w:eastAsia="Times New Roman" w:hAnsi="Times New Roman" w:cs="Times New Roman"/>
          <w:color w:val="000000"/>
          <w:sz w:val="24"/>
          <w:szCs w:val="24"/>
          <w:lang w:eastAsia="pl-PL"/>
        </w:rPr>
        <w:t>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F7A65EE" w14:textId="7A69F66E" w:rsidR="00655056" w:rsidRPr="00655056" w:rsidRDefault="00655056" w:rsidP="00E200CD">
      <w:pPr>
        <w:pStyle w:val="Akapitzlist"/>
        <w:widowControl w:val="0"/>
        <w:numPr>
          <w:ilvl w:val="0"/>
          <w:numId w:val="35"/>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655056">
        <w:rPr>
          <w:rFonts w:ascii="Times New Roman" w:eastAsia="Times New Roman" w:hAnsi="Times New Roman" w:cs="Times New Roman"/>
          <w:color w:val="000000"/>
          <w:sz w:val="24"/>
          <w:szCs w:val="24"/>
          <w:lang w:eastAsia="pl-PL"/>
        </w:rPr>
        <w:t xml:space="preserve">jeżeli, w przypadkach, o których mowa w art. 85 ust. 1, doszło do zakłócenia konkurencji wynikającego z wcześniejszego zaangażowania tego </w:t>
      </w:r>
      <w:r w:rsidR="00CA09A4">
        <w:rPr>
          <w:rFonts w:ascii="Times New Roman" w:eastAsia="Times New Roman" w:hAnsi="Times New Roman" w:cs="Times New Roman"/>
          <w:color w:val="000000"/>
          <w:sz w:val="24"/>
          <w:szCs w:val="24"/>
          <w:lang w:eastAsia="pl-PL"/>
        </w:rPr>
        <w:t>Wykonawcy</w:t>
      </w:r>
      <w:r w:rsidRPr="00655056">
        <w:rPr>
          <w:rFonts w:ascii="Times New Roman" w:eastAsia="Times New Roman" w:hAnsi="Times New Roman" w:cs="Times New Roman"/>
          <w:color w:val="000000"/>
          <w:sz w:val="24"/>
          <w:szCs w:val="24"/>
          <w:lang w:eastAsia="pl-PL"/>
        </w:rPr>
        <w:t xml:space="preserve"> lub podmiotu, który należy z wykonawcą do tej samej grupy kapitałowej w rozumieniu ustawy z dnia 16 lutego 2007 r. o ochronie konkurencji i konsumentów, chyba że spowodowane tym zakłócenie </w:t>
      </w:r>
      <w:r w:rsidRPr="00655056">
        <w:rPr>
          <w:rFonts w:ascii="Times New Roman" w:eastAsia="Times New Roman" w:hAnsi="Times New Roman" w:cs="Times New Roman"/>
          <w:color w:val="000000"/>
          <w:sz w:val="24"/>
          <w:szCs w:val="24"/>
          <w:lang w:eastAsia="pl-PL"/>
        </w:rPr>
        <w:lastRenderedPageBreak/>
        <w:t xml:space="preserve">konkurencji może być wyeliminowane w inny sposób niż przez wykluczenie </w:t>
      </w:r>
      <w:r w:rsidR="00CA09A4">
        <w:rPr>
          <w:rFonts w:ascii="Times New Roman" w:eastAsia="Times New Roman" w:hAnsi="Times New Roman" w:cs="Times New Roman"/>
          <w:color w:val="000000"/>
          <w:sz w:val="24"/>
          <w:szCs w:val="24"/>
          <w:lang w:eastAsia="pl-PL"/>
        </w:rPr>
        <w:t>Wykonawcy</w:t>
      </w:r>
      <w:r w:rsidRPr="00655056">
        <w:rPr>
          <w:rFonts w:ascii="Times New Roman" w:eastAsia="Times New Roman" w:hAnsi="Times New Roman" w:cs="Times New Roman"/>
          <w:color w:val="000000"/>
          <w:sz w:val="24"/>
          <w:szCs w:val="24"/>
          <w:lang w:eastAsia="pl-PL"/>
        </w:rPr>
        <w:t xml:space="preserve"> z udziału w postępowaniu o udzielenie zamówienia.</w:t>
      </w:r>
    </w:p>
    <w:p w14:paraId="6F97A74A" w14:textId="51AC31A4" w:rsidR="0032583E" w:rsidRPr="00CB360C" w:rsidRDefault="0032583E" w:rsidP="007C40E8">
      <w:pPr>
        <w:pStyle w:val="Akapitzlist"/>
        <w:widowControl w:val="0"/>
        <w:numPr>
          <w:ilvl w:val="6"/>
          <w:numId w:val="64"/>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CB360C">
        <w:rPr>
          <w:rFonts w:ascii="Times New Roman" w:eastAsia="Times New Roman" w:hAnsi="Times New Roman" w:cs="Times New Roman"/>
          <w:color w:val="000000"/>
          <w:sz w:val="24"/>
          <w:szCs w:val="24"/>
          <w:lang w:eastAsia="pl-PL"/>
        </w:rPr>
        <w:t>Z postępowania o udzielenie zam</w:t>
      </w:r>
      <w:r w:rsidRPr="00CB360C">
        <w:rPr>
          <w:rFonts w:ascii="Times New Roman" w:eastAsia="Times New Roman" w:hAnsi="Times New Roman" w:cs="Times New Roman"/>
          <w:color w:val="000000"/>
          <w:sz w:val="24"/>
          <w:szCs w:val="24"/>
          <w:highlight w:val="white"/>
          <w:lang w:eastAsia="pl-PL"/>
        </w:rPr>
        <w:t>ówienia wy</w:t>
      </w:r>
      <w:r w:rsidR="00C3581C" w:rsidRPr="00CB360C">
        <w:rPr>
          <w:rFonts w:ascii="Times New Roman" w:eastAsia="Times New Roman" w:hAnsi="Times New Roman" w:cs="Times New Roman"/>
          <w:color w:val="000000"/>
          <w:sz w:val="24"/>
          <w:szCs w:val="24"/>
          <w:highlight w:val="white"/>
          <w:lang w:eastAsia="pl-PL"/>
        </w:rPr>
        <w:t xml:space="preserve">klucza się również </w:t>
      </w:r>
      <w:r w:rsidR="00CA09A4" w:rsidRPr="00CB360C">
        <w:rPr>
          <w:rFonts w:ascii="Times New Roman" w:eastAsia="Times New Roman" w:hAnsi="Times New Roman" w:cs="Times New Roman"/>
          <w:color w:val="000000"/>
          <w:sz w:val="24"/>
          <w:szCs w:val="24"/>
          <w:highlight w:val="white"/>
          <w:lang w:eastAsia="pl-PL"/>
        </w:rPr>
        <w:t>Wykonawcę</w:t>
      </w:r>
      <w:r w:rsidR="008D1B5C" w:rsidRPr="00CB360C">
        <w:rPr>
          <w:rFonts w:ascii="Times New Roman" w:eastAsia="Times New Roman" w:hAnsi="Times New Roman" w:cs="Times New Roman"/>
          <w:color w:val="000000"/>
          <w:sz w:val="24"/>
          <w:szCs w:val="24"/>
          <w:highlight w:val="white"/>
          <w:lang w:eastAsia="pl-PL"/>
        </w:rPr>
        <w:t xml:space="preserve">: </w:t>
      </w:r>
    </w:p>
    <w:p w14:paraId="27F9A337" w14:textId="00E50AC9" w:rsidR="0032583E" w:rsidRDefault="0032583E" w:rsidP="005A11E9">
      <w:pPr>
        <w:pStyle w:val="Akapitzlist"/>
        <w:widowControl w:val="0"/>
        <w:numPr>
          <w:ilvl w:val="0"/>
          <w:numId w:val="1"/>
        </w:numPr>
        <w:autoSpaceDE w:val="0"/>
        <w:autoSpaceDN w:val="0"/>
        <w:adjustRightInd w:val="0"/>
        <w:spacing w:after="0" w:line="276" w:lineRule="auto"/>
        <w:ind w:left="765" w:hanging="425"/>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który naruszył obowiązki dotyczące płatności podatków, opłat lub składek na ubezpieczenia społeczne lub zdrowotne, z wyjątkiem przypadku, o którym mowa w</w:t>
      </w:r>
      <w:r w:rsidR="009E6DA9">
        <w:rPr>
          <w:rFonts w:ascii="Times New Roman" w:eastAsia="Times New Roman" w:hAnsi="Times New Roman" w:cs="Times New Roman"/>
          <w:color w:val="000000"/>
          <w:sz w:val="24"/>
          <w:szCs w:val="24"/>
          <w:lang w:eastAsia="pl-PL"/>
        </w:rPr>
        <w:t> </w:t>
      </w:r>
      <w:r w:rsidRPr="004D3C2A">
        <w:rPr>
          <w:rFonts w:ascii="Times New Roman" w:eastAsia="Times New Roman" w:hAnsi="Times New Roman" w:cs="Times New Roman"/>
          <w:color w:val="000000"/>
          <w:sz w:val="24"/>
          <w:szCs w:val="24"/>
          <w:lang w:eastAsia="pl-PL"/>
        </w:rPr>
        <w:t>art.</w:t>
      </w:r>
      <w:r w:rsidR="009E6DA9">
        <w:rPr>
          <w:rFonts w:ascii="Times New Roman" w:eastAsia="Times New Roman" w:hAnsi="Times New Roman" w:cs="Times New Roman"/>
          <w:color w:val="000000"/>
          <w:sz w:val="24"/>
          <w:szCs w:val="24"/>
          <w:lang w:eastAsia="pl-PL"/>
        </w:rPr>
        <w:t> </w:t>
      </w:r>
      <w:r w:rsidRPr="004D3C2A">
        <w:rPr>
          <w:rFonts w:ascii="Times New Roman" w:eastAsia="Times New Roman" w:hAnsi="Times New Roman" w:cs="Times New Roman"/>
          <w:color w:val="000000"/>
          <w:sz w:val="24"/>
          <w:szCs w:val="24"/>
          <w:lang w:eastAsia="pl-PL"/>
        </w:rPr>
        <w:t>108 ust. 1 pkt 3</w:t>
      </w:r>
      <w:r w:rsidR="009E6DA9">
        <w:rPr>
          <w:rFonts w:ascii="Times New Roman" w:eastAsia="Times New Roman" w:hAnsi="Times New Roman" w:cs="Times New Roman"/>
          <w:color w:val="000000"/>
          <w:sz w:val="24"/>
          <w:szCs w:val="24"/>
          <w:lang w:eastAsia="pl-PL"/>
        </w:rPr>
        <w:t xml:space="preserve"> PZP</w:t>
      </w:r>
      <w:r w:rsidRPr="004D3C2A">
        <w:rPr>
          <w:rFonts w:ascii="Times New Roman" w:eastAsia="Times New Roman" w:hAnsi="Times New Roman" w:cs="Times New Roman"/>
          <w:color w:val="000000"/>
          <w:sz w:val="24"/>
          <w:szCs w:val="24"/>
          <w:lang w:eastAsia="pl-PL"/>
        </w:rPr>
        <w:t xml:space="preserve">, chyba że </w:t>
      </w:r>
      <w:r w:rsidR="00CE314F">
        <w:rPr>
          <w:rFonts w:ascii="Times New Roman" w:eastAsia="Times New Roman" w:hAnsi="Times New Roman" w:cs="Times New Roman"/>
          <w:color w:val="000000"/>
          <w:sz w:val="24"/>
          <w:szCs w:val="24"/>
          <w:lang w:eastAsia="pl-PL"/>
        </w:rPr>
        <w:t>Wykonawca</w:t>
      </w:r>
      <w:r w:rsidRPr="004D3C2A">
        <w:rPr>
          <w:rFonts w:ascii="Times New Roman" w:eastAsia="Times New Roman" w:hAnsi="Times New Roman" w:cs="Times New Roman"/>
          <w:color w:val="000000"/>
          <w:sz w:val="24"/>
          <w:szCs w:val="24"/>
          <w:lang w:eastAsia="pl-PL"/>
        </w:rPr>
        <w:t xml:space="preserve"> odpowiednio przed upływem terminu do składania wniosków o dopuszczenie do udziału w postępowaniu albo przed upływem terminu składania ofert dokonał płatności należnych podatków, opłat lub składek na ubezpieczenia sp</w:t>
      </w:r>
      <w:r w:rsidR="0005597F" w:rsidRPr="004D3C2A">
        <w:rPr>
          <w:rFonts w:ascii="Times New Roman" w:eastAsia="Times New Roman" w:hAnsi="Times New Roman" w:cs="Times New Roman"/>
          <w:color w:val="000000"/>
          <w:sz w:val="24"/>
          <w:szCs w:val="24"/>
          <w:lang w:eastAsia="pl-PL"/>
        </w:rPr>
        <w:t>ołeczne lub zdrowotne wraz z od</w:t>
      </w:r>
      <w:r w:rsidRPr="004D3C2A">
        <w:rPr>
          <w:rFonts w:ascii="Times New Roman" w:eastAsia="Times New Roman" w:hAnsi="Times New Roman" w:cs="Times New Roman"/>
          <w:color w:val="000000"/>
          <w:sz w:val="24"/>
          <w:szCs w:val="24"/>
          <w:lang w:eastAsia="pl-PL"/>
        </w:rPr>
        <w:t>setkami lub grzywnami lub zawarł wiążące porozumienie w sprawie spłaty tych należności</w:t>
      </w:r>
      <w:r w:rsidR="009E6DA9">
        <w:rPr>
          <w:rFonts w:ascii="Times New Roman" w:eastAsia="Times New Roman" w:hAnsi="Times New Roman" w:cs="Times New Roman"/>
          <w:color w:val="000000"/>
          <w:sz w:val="24"/>
          <w:szCs w:val="24"/>
          <w:lang w:eastAsia="pl-PL"/>
        </w:rPr>
        <w:t>;</w:t>
      </w:r>
    </w:p>
    <w:p w14:paraId="0BC107C7" w14:textId="2803D800" w:rsidR="009E6DA9" w:rsidRPr="004D3C2A" w:rsidRDefault="009E6DA9" w:rsidP="005A11E9">
      <w:pPr>
        <w:pStyle w:val="Akapitzlist"/>
        <w:widowControl w:val="0"/>
        <w:numPr>
          <w:ilvl w:val="0"/>
          <w:numId w:val="1"/>
        </w:numPr>
        <w:autoSpaceDE w:val="0"/>
        <w:autoSpaceDN w:val="0"/>
        <w:adjustRightInd w:val="0"/>
        <w:spacing w:after="0" w:line="276" w:lineRule="auto"/>
        <w:ind w:left="765" w:hanging="425"/>
        <w:jc w:val="both"/>
        <w:rPr>
          <w:rFonts w:ascii="Times New Roman" w:eastAsia="Times New Roman" w:hAnsi="Times New Roman" w:cs="Times New Roman"/>
          <w:color w:val="000000"/>
          <w:sz w:val="24"/>
          <w:szCs w:val="24"/>
          <w:lang w:eastAsia="pl-PL"/>
        </w:rPr>
      </w:pPr>
      <w:r w:rsidRPr="009E6DA9">
        <w:rPr>
          <w:rFonts w:ascii="Times New Roman" w:eastAsia="Times New Roman" w:hAnsi="Times New Roman" w:cs="Times New Roman"/>
          <w:color w:val="000000"/>
          <w:sz w:val="24"/>
          <w:szCs w:val="24"/>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EF74D06" w14:textId="33E232F5" w:rsidR="0032583E" w:rsidRPr="004D3C2A" w:rsidRDefault="0032583E" w:rsidP="005A11E9">
      <w:pPr>
        <w:pStyle w:val="Akapitzlist"/>
        <w:widowControl w:val="0"/>
        <w:numPr>
          <w:ilvl w:val="0"/>
          <w:numId w:val="1"/>
        </w:numPr>
        <w:autoSpaceDE w:val="0"/>
        <w:autoSpaceDN w:val="0"/>
        <w:adjustRightInd w:val="0"/>
        <w:spacing w:after="0" w:line="276" w:lineRule="auto"/>
        <w:ind w:left="765" w:hanging="425"/>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jeżeli występuje konflikt interesów w rozumieniu art. 56 ust. 2</w:t>
      </w:r>
      <w:r w:rsidR="009E6DA9">
        <w:rPr>
          <w:rFonts w:ascii="Times New Roman" w:eastAsia="Times New Roman" w:hAnsi="Times New Roman" w:cs="Times New Roman"/>
          <w:color w:val="000000"/>
          <w:sz w:val="24"/>
          <w:szCs w:val="24"/>
          <w:lang w:eastAsia="pl-PL"/>
        </w:rPr>
        <w:t xml:space="preserve"> PZP</w:t>
      </w:r>
      <w:r w:rsidRPr="004D3C2A">
        <w:rPr>
          <w:rFonts w:ascii="Times New Roman" w:eastAsia="Times New Roman" w:hAnsi="Times New Roman" w:cs="Times New Roman"/>
          <w:color w:val="000000"/>
          <w:sz w:val="24"/>
          <w:szCs w:val="24"/>
          <w:lang w:eastAsia="pl-PL"/>
        </w:rPr>
        <w:t xml:space="preserve">, którego nie można skutecznie wyeliminować w inny sposób niż przez wykluczenie </w:t>
      </w:r>
      <w:r w:rsidR="00CA09A4">
        <w:rPr>
          <w:rFonts w:ascii="Times New Roman" w:eastAsia="Times New Roman" w:hAnsi="Times New Roman" w:cs="Times New Roman"/>
          <w:color w:val="000000"/>
          <w:sz w:val="24"/>
          <w:szCs w:val="24"/>
          <w:lang w:eastAsia="pl-PL"/>
        </w:rPr>
        <w:t>Wykonawcy</w:t>
      </w:r>
      <w:r w:rsidR="00774305" w:rsidRPr="004D3C2A">
        <w:rPr>
          <w:rFonts w:ascii="Times New Roman" w:eastAsia="Times New Roman" w:hAnsi="Times New Roman" w:cs="Times New Roman"/>
          <w:color w:val="000000"/>
          <w:sz w:val="24"/>
          <w:szCs w:val="24"/>
          <w:lang w:eastAsia="pl-PL"/>
        </w:rPr>
        <w:t>.</w:t>
      </w:r>
    </w:p>
    <w:p w14:paraId="6052A310" w14:textId="11E6FBE6" w:rsidR="0032583E" w:rsidRPr="00CB360C" w:rsidRDefault="00CE314F" w:rsidP="007C40E8">
      <w:pPr>
        <w:pStyle w:val="Akapitzlist"/>
        <w:widowControl w:val="0"/>
        <w:numPr>
          <w:ilvl w:val="3"/>
          <w:numId w:val="64"/>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CB360C">
        <w:rPr>
          <w:rFonts w:ascii="Times New Roman" w:eastAsia="Times New Roman" w:hAnsi="Times New Roman" w:cs="Times New Roman"/>
          <w:color w:val="000000"/>
          <w:sz w:val="24"/>
          <w:szCs w:val="24"/>
          <w:lang w:eastAsia="pl-PL"/>
        </w:rPr>
        <w:t>Wykonawca</w:t>
      </w:r>
      <w:r w:rsidR="0032583E" w:rsidRPr="00CB360C">
        <w:rPr>
          <w:rFonts w:ascii="Times New Roman" w:eastAsia="Times New Roman" w:hAnsi="Times New Roman" w:cs="Times New Roman"/>
          <w:color w:val="000000"/>
          <w:sz w:val="24"/>
          <w:szCs w:val="24"/>
          <w:lang w:eastAsia="pl-PL"/>
        </w:rPr>
        <w:t xml:space="preserve"> nie podlega wykluczeniu w okolicznościach określonych w art. 108 ust. 1 pkt 1, 2, 5 i 6 lub art. 109 ust. 1 pkt 2‒10</w:t>
      </w:r>
      <w:r w:rsidR="009E6DA9" w:rsidRPr="00CB360C">
        <w:rPr>
          <w:rFonts w:ascii="Times New Roman" w:eastAsia="Times New Roman" w:hAnsi="Times New Roman" w:cs="Times New Roman"/>
          <w:color w:val="000000"/>
          <w:sz w:val="24"/>
          <w:szCs w:val="24"/>
          <w:lang w:eastAsia="pl-PL"/>
        </w:rPr>
        <w:t xml:space="preserve"> PZP</w:t>
      </w:r>
      <w:r w:rsidR="0032583E" w:rsidRPr="00CB360C">
        <w:rPr>
          <w:rFonts w:ascii="Times New Roman" w:eastAsia="Times New Roman" w:hAnsi="Times New Roman" w:cs="Times New Roman"/>
          <w:color w:val="000000"/>
          <w:sz w:val="24"/>
          <w:szCs w:val="24"/>
          <w:lang w:eastAsia="pl-PL"/>
        </w:rPr>
        <w:t xml:space="preserve">, jeżeli udowodni </w:t>
      </w:r>
      <w:r w:rsidR="00CB360C">
        <w:rPr>
          <w:rFonts w:ascii="Times New Roman" w:eastAsia="Times New Roman" w:hAnsi="Times New Roman" w:cs="Times New Roman"/>
          <w:color w:val="000000"/>
          <w:sz w:val="24"/>
          <w:szCs w:val="24"/>
          <w:lang w:eastAsia="pl-PL"/>
        </w:rPr>
        <w:t>Z</w:t>
      </w:r>
      <w:r w:rsidR="0032583E" w:rsidRPr="00CB360C">
        <w:rPr>
          <w:rFonts w:ascii="Times New Roman" w:eastAsia="Times New Roman" w:hAnsi="Times New Roman" w:cs="Times New Roman"/>
          <w:color w:val="000000"/>
          <w:sz w:val="24"/>
          <w:szCs w:val="24"/>
          <w:lang w:eastAsia="pl-PL"/>
        </w:rPr>
        <w:t xml:space="preserve">amawiającemu, że spełnił łącznie następujące przesłanki: </w:t>
      </w:r>
    </w:p>
    <w:p w14:paraId="5D468C61" w14:textId="77777777" w:rsidR="0032583E" w:rsidRPr="004D3C2A" w:rsidRDefault="0032583E" w:rsidP="002A784C">
      <w:pPr>
        <w:pStyle w:val="Akapitzlist"/>
        <w:widowControl w:val="0"/>
        <w:numPr>
          <w:ilvl w:val="2"/>
          <w:numId w:val="2"/>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 xml:space="preserve">naprawił lub zobowiązał się do naprawienia szkody wyrządzonej przestępstwem, wykroczeniem lub swoim nieprawidłowym postępowaniem, w tym poprzez zadośćuczynienie pieniężne; </w:t>
      </w:r>
    </w:p>
    <w:p w14:paraId="768450D5" w14:textId="77777777" w:rsidR="0032583E" w:rsidRPr="004D3C2A" w:rsidRDefault="0032583E" w:rsidP="002A784C">
      <w:pPr>
        <w:pStyle w:val="Akapitzlist"/>
        <w:widowControl w:val="0"/>
        <w:numPr>
          <w:ilvl w:val="2"/>
          <w:numId w:val="2"/>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4D1DF549" w14:textId="77777777" w:rsidR="0032583E" w:rsidRPr="004D3C2A" w:rsidRDefault="0032583E" w:rsidP="002A784C">
      <w:pPr>
        <w:pStyle w:val="Akapitzlist"/>
        <w:widowControl w:val="0"/>
        <w:numPr>
          <w:ilvl w:val="2"/>
          <w:numId w:val="2"/>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 xml:space="preserve">podjął konkretne środki techniczne, organizacyjne i kadrowe, odpowiednie dla zapobiegania dalszym przestępstwom, wykroczeniom lub nieprawidłowemu postępowaniu, w szczególności: </w:t>
      </w:r>
    </w:p>
    <w:p w14:paraId="1157DFBE" w14:textId="61429FF1" w:rsidR="0032583E" w:rsidRPr="004D3C2A" w:rsidRDefault="0032583E" w:rsidP="002A784C">
      <w:pPr>
        <w:pStyle w:val="Akapitzlist"/>
        <w:widowControl w:val="0"/>
        <w:numPr>
          <w:ilvl w:val="1"/>
          <w:numId w:val="3"/>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 xml:space="preserve">zerwał wszelkie powiązania z osobami lub podmiotami odpowiedzialnymi za nieprawidłowe postępowanie </w:t>
      </w:r>
      <w:r w:rsidR="00CA09A4">
        <w:rPr>
          <w:rFonts w:ascii="Times New Roman" w:eastAsia="Times New Roman" w:hAnsi="Times New Roman" w:cs="Times New Roman"/>
          <w:color w:val="000000"/>
          <w:sz w:val="24"/>
          <w:szCs w:val="24"/>
          <w:lang w:eastAsia="pl-PL"/>
        </w:rPr>
        <w:t>Wykonawcy</w:t>
      </w:r>
      <w:r w:rsidRPr="004D3C2A">
        <w:rPr>
          <w:rFonts w:ascii="Times New Roman" w:eastAsia="Times New Roman" w:hAnsi="Times New Roman" w:cs="Times New Roman"/>
          <w:color w:val="000000"/>
          <w:sz w:val="24"/>
          <w:szCs w:val="24"/>
          <w:lang w:eastAsia="pl-PL"/>
        </w:rPr>
        <w:t xml:space="preserve">, </w:t>
      </w:r>
    </w:p>
    <w:p w14:paraId="732F36EA" w14:textId="77777777" w:rsidR="0032583E" w:rsidRPr="004D3C2A" w:rsidRDefault="0032583E" w:rsidP="002A784C">
      <w:pPr>
        <w:pStyle w:val="Akapitzlist"/>
        <w:widowControl w:val="0"/>
        <w:numPr>
          <w:ilvl w:val="1"/>
          <w:numId w:val="3"/>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 xml:space="preserve">zreorganizował personel, </w:t>
      </w:r>
    </w:p>
    <w:p w14:paraId="755AA65E" w14:textId="77777777" w:rsidR="0032583E" w:rsidRPr="004D3C2A" w:rsidRDefault="0032583E" w:rsidP="002A784C">
      <w:pPr>
        <w:pStyle w:val="Akapitzlist"/>
        <w:widowControl w:val="0"/>
        <w:numPr>
          <w:ilvl w:val="1"/>
          <w:numId w:val="3"/>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 xml:space="preserve">wdrożył system sprawozdawczości i kontroli, </w:t>
      </w:r>
    </w:p>
    <w:p w14:paraId="31AD4BA0" w14:textId="77777777" w:rsidR="0032583E" w:rsidRPr="004D3C2A" w:rsidRDefault="0032583E" w:rsidP="002A784C">
      <w:pPr>
        <w:pStyle w:val="Akapitzlist"/>
        <w:widowControl w:val="0"/>
        <w:numPr>
          <w:ilvl w:val="1"/>
          <w:numId w:val="3"/>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 xml:space="preserve">utworzył struktury audytu wewnętrznego do monitorowania przestrzegania przepisów, wewnętrznych regulacji lub standardów, </w:t>
      </w:r>
    </w:p>
    <w:p w14:paraId="603B0D1E" w14:textId="77777777" w:rsidR="0032583E" w:rsidRPr="004D3C2A" w:rsidRDefault="0032583E" w:rsidP="002A784C">
      <w:pPr>
        <w:pStyle w:val="Akapitzlist"/>
        <w:widowControl w:val="0"/>
        <w:numPr>
          <w:ilvl w:val="1"/>
          <w:numId w:val="3"/>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 xml:space="preserve">wprowadził wewnętrzne regulacje dotyczące odpowiedzialności i odszkodowań za nieprzestrzeganie przepisów, wewnętrznych regulacji lub standardów. </w:t>
      </w:r>
    </w:p>
    <w:p w14:paraId="5473297D" w14:textId="708EA4AB" w:rsidR="0032583E" w:rsidRPr="004D3C2A" w:rsidRDefault="0032583E" w:rsidP="002A784C">
      <w:pPr>
        <w:pStyle w:val="Akapitzlist"/>
        <w:widowControl w:val="0"/>
        <w:numPr>
          <w:ilvl w:val="0"/>
          <w:numId w:val="4"/>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 xml:space="preserve">Zamawiający ocenia, czy podjęte przez </w:t>
      </w:r>
      <w:r w:rsidR="00CA09A4">
        <w:rPr>
          <w:rFonts w:ascii="Times New Roman" w:eastAsia="Times New Roman" w:hAnsi="Times New Roman" w:cs="Times New Roman"/>
          <w:color w:val="000000"/>
          <w:sz w:val="24"/>
          <w:szCs w:val="24"/>
          <w:lang w:eastAsia="pl-PL"/>
        </w:rPr>
        <w:t>Wykonawcę</w:t>
      </w:r>
      <w:r w:rsidRPr="004D3C2A">
        <w:rPr>
          <w:rFonts w:ascii="Times New Roman" w:eastAsia="Times New Roman" w:hAnsi="Times New Roman" w:cs="Times New Roman"/>
          <w:color w:val="000000"/>
          <w:sz w:val="24"/>
          <w:szCs w:val="24"/>
          <w:lang w:eastAsia="pl-PL"/>
        </w:rPr>
        <w:t xml:space="preserve"> czynności, o których mowa w pkt. 3, są wystarczające do wykazania jego rzetelności, uwzględniając wagę i szczególne okoliczności czynu </w:t>
      </w:r>
      <w:r w:rsidR="00CA09A4">
        <w:rPr>
          <w:rFonts w:ascii="Times New Roman" w:eastAsia="Times New Roman" w:hAnsi="Times New Roman" w:cs="Times New Roman"/>
          <w:color w:val="000000"/>
          <w:sz w:val="24"/>
          <w:szCs w:val="24"/>
          <w:lang w:eastAsia="pl-PL"/>
        </w:rPr>
        <w:t>Wykonawcy</w:t>
      </w:r>
      <w:r w:rsidRPr="004D3C2A">
        <w:rPr>
          <w:rFonts w:ascii="Times New Roman" w:eastAsia="Times New Roman" w:hAnsi="Times New Roman" w:cs="Times New Roman"/>
          <w:color w:val="000000"/>
          <w:sz w:val="24"/>
          <w:szCs w:val="24"/>
          <w:lang w:eastAsia="pl-PL"/>
        </w:rPr>
        <w:t xml:space="preserve">. Jeżeli podjęte przez </w:t>
      </w:r>
      <w:r w:rsidR="00CA09A4">
        <w:rPr>
          <w:rFonts w:ascii="Times New Roman" w:eastAsia="Times New Roman" w:hAnsi="Times New Roman" w:cs="Times New Roman"/>
          <w:color w:val="000000"/>
          <w:sz w:val="24"/>
          <w:szCs w:val="24"/>
          <w:lang w:eastAsia="pl-PL"/>
        </w:rPr>
        <w:t>Wykonawcę</w:t>
      </w:r>
      <w:r w:rsidRPr="004D3C2A">
        <w:rPr>
          <w:rFonts w:ascii="Times New Roman" w:eastAsia="Times New Roman" w:hAnsi="Times New Roman" w:cs="Times New Roman"/>
          <w:color w:val="000000"/>
          <w:sz w:val="24"/>
          <w:szCs w:val="24"/>
          <w:lang w:eastAsia="pl-PL"/>
        </w:rPr>
        <w:t xml:space="preserve"> czynności nie są wystarczające do wykazania jego rzetelności, </w:t>
      </w:r>
      <w:r w:rsidR="00CB360C">
        <w:rPr>
          <w:rFonts w:ascii="Times New Roman" w:eastAsia="Times New Roman" w:hAnsi="Times New Roman" w:cs="Times New Roman"/>
          <w:color w:val="000000"/>
          <w:sz w:val="24"/>
          <w:szCs w:val="24"/>
          <w:lang w:eastAsia="pl-PL"/>
        </w:rPr>
        <w:t>Z</w:t>
      </w:r>
      <w:r w:rsidR="003053EC" w:rsidRPr="004D3C2A">
        <w:rPr>
          <w:rFonts w:ascii="Times New Roman" w:eastAsia="Times New Roman" w:hAnsi="Times New Roman" w:cs="Times New Roman"/>
          <w:color w:val="000000"/>
          <w:sz w:val="24"/>
          <w:szCs w:val="24"/>
          <w:lang w:eastAsia="pl-PL"/>
        </w:rPr>
        <w:t xml:space="preserve">amawiający wyklucza </w:t>
      </w:r>
      <w:r w:rsidR="00CA09A4">
        <w:rPr>
          <w:rFonts w:ascii="Times New Roman" w:eastAsia="Times New Roman" w:hAnsi="Times New Roman" w:cs="Times New Roman"/>
          <w:color w:val="000000"/>
          <w:sz w:val="24"/>
          <w:szCs w:val="24"/>
          <w:lang w:eastAsia="pl-PL"/>
        </w:rPr>
        <w:t>Wykonawcę</w:t>
      </w:r>
      <w:r w:rsidR="003053EC" w:rsidRPr="004D3C2A">
        <w:rPr>
          <w:rFonts w:ascii="Times New Roman" w:eastAsia="Times New Roman" w:hAnsi="Times New Roman" w:cs="Times New Roman"/>
          <w:color w:val="000000"/>
          <w:sz w:val="24"/>
          <w:szCs w:val="24"/>
          <w:lang w:eastAsia="pl-PL"/>
        </w:rPr>
        <w:t>.</w:t>
      </w:r>
    </w:p>
    <w:p w14:paraId="610B8856" w14:textId="3563BE6B" w:rsidR="0032583E" w:rsidRPr="004D3C2A" w:rsidRDefault="0032583E" w:rsidP="002A784C">
      <w:pPr>
        <w:pStyle w:val="Akapitzlist"/>
        <w:widowControl w:val="0"/>
        <w:numPr>
          <w:ilvl w:val="0"/>
          <w:numId w:val="4"/>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 xml:space="preserve">Zamawiający może wykluczyć </w:t>
      </w:r>
      <w:r w:rsidR="00CA09A4">
        <w:rPr>
          <w:rFonts w:ascii="Times New Roman" w:eastAsia="Times New Roman" w:hAnsi="Times New Roman" w:cs="Times New Roman"/>
          <w:color w:val="000000"/>
          <w:sz w:val="24"/>
          <w:szCs w:val="24"/>
          <w:lang w:eastAsia="pl-PL"/>
        </w:rPr>
        <w:t>Wykonawcę</w:t>
      </w:r>
      <w:r w:rsidRPr="004D3C2A">
        <w:rPr>
          <w:rFonts w:ascii="Times New Roman" w:eastAsia="Times New Roman" w:hAnsi="Times New Roman" w:cs="Times New Roman"/>
          <w:color w:val="000000"/>
          <w:sz w:val="24"/>
          <w:szCs w:val="24"/>
          <w:lang w:eastAsia="pl-PL"/>
        </w:rPr>
        <w:t xml:space="preserve"> na każdym etapie postępowania o udzielenie zamówienia.</w:t>
      </w:r>
    </w:p>
    <w:p w14:paraId="127A229D" w14:textId="77777777" w:rsidR="0032583E" w:rsidRPr="004D3C2A" w:rsidRDefault="0032583E" w:rsidP="002A784C">
      <w:pPr>
        <w:pStyle w:val="Akapitzlist"/>
        <w:widowControl w:val="0"/>
        <w:numPr>
          <w:ilvl w:val="0"/>
          <w:numId w:val="4"/>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Zamawiający odrzuca ofertę, jeżeli:</w:t>
      </w:r>
    </w:p>
    <w:p w14:paraId="728E8C91" w14:textId="77777777" w:rsidR="0032583E" w:rsidRPr="004D3C2A" w:rsidRDefault="0032583E" w:rsidP="002A784C">
      <w:pPr>
        <w:pStyle w:val="Akapitzlist"/>
        <w:widowControl w:val="0"/>
        <w:numPr>
          <w:ilvl w:val="2"/>
          <w:numId w:val="5"/>
        </w:numPr>
        <w:autoSpaceDE w:val="0"/>
        <w:autoSpaceDN w:val="0"/>
        <w:adjustRightInd w:val="0"/>
        <w:spacing w:after="0" w:line="276" w:lineRule="auto"/>
        <w:ind w:left="851" w:hanging="431"/>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lastRenderedPageBreak/>
        <w:t xml:space="preserve">została złożona po terminie składania ofert; </w:t>
      </w:r>
    </w:p>
    <w:p w14:paraId="61B384F8" w14:textId="0E384A3F" w:rsidR="0032583E" w:rsidRPr="004D3C2A" w:rsidRDefault="0032583E" w:rsidP="002A784C">
      <w:pPr>
        <w:pStyle w:val="Akapitzlist"/>
        <w:widowControl w:val="0"/>
        <w:numPr>
          <w:ilvl w:val="2"/>
          <w:numId w:val="5"/>
        </w:numPr>
        <w:autoSpaceDE w:val="0"/>
        <w:autoSpaceDN w:val="0"/>
        <w:adjustRightInd w:val="0"/>
        <w:spacing w:after="0" w:line="276" w:lineRule="auto"/>
        <w:ind w:left="851" w:hanging="431"/>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 xml:space="preserve">została złożona przez </w:t>
      </w:r>
      <w:r w:rsidR="00CA09A4">
        <w:rPr>
          <w:rFonts w:ascii="Times New Roman" w:eastAsia="Times New Roman" w:hAnsi="Times New Roman" w:cs="Times New Roman"/>
          <w:color w:val="000000"/>
          <w:sz w:val="24"/>
          <w:szCs w:val="24"/>
          <w:lang w:eastAsia="pl-PL"/>
        </w:rPr>
        <w:t>Wykonawcę</w:t>
      </w:r>
      <w:r w:rsidRPr="004D3C2A">
        <w:rPr>
          <w:rFonts w:ascii="Times New Roman" w:eastAsia="Times New Roman" w:hAnsi="Times New Roman" w:cs="Times New Roman"/>
          <w:color w:val="000000"/>
          <w:sz w:val="24"/>
          <w:szCs w:val="24"/>
          <w:lang w:eastAsia="pl-PL"/>
        </w:rPr>
        <w:t xml:space="preserve">: </w:t>
      </w:r>
    </w:p>
    <w:p w14:paraId="3F010652" w14:textId="77777777" w:rsidR="0032583E" w:rsidRPr="004D3C2A" w:rsidRDefault="0032583E" w:rsidP="002A784C">
      <w:pPr>
        <w:pStyle w:val="Akapitzlist"/>
        <w:widowControl w:val="0"/>
        <w:numPr>
          <w:ilvl w:val="1"/>
          <w:numId w:val="6"/>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 xml:space="preserve">podlegającego wykluczeniu z postępowania lub </w:t>
      </w:r>
    </w:p>
    <w:p w14:paraId="255C44AB" w14:textId="77777777" w:rsidR="0032583E" w:rsidRPr="004D3C2A" w:rsidRDefault="0032583E" w:rsidP="002A784C">
      <w:pPr>
        <w:pStyle w:val="Akapitzlist"/>
        <w:widowControl w:val="0"/>
        <w:numPr>
          <w:ilvl w:val="1"/>
          <w:numId w:val="6"/>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 xml:space="preserve">niespełniającego warunków udziału w postępowaniu, lub </w:t>
      </w:r>
    </w:p>
    <w:p w14:paraId="5FC31588" w14:textId="61584115" w:rsidR="0032583E" w:rsidRPr="004D3C2A" w:rsidRDefault="0032583E" w:rsidP="002A784C">
      <w:pPr>
        <w:pStyle w:val="Akapitzlist"/>
        <w:widowControl w:val="0"/>
        <w:numPr>
          <w:ilvl w:val="1"/>
          <w:numId w:val="6"/>
        </w:numPr>
        <w:autoSpaceDE w:val="0"/>
        <w:autoSpaceDN w:val="0"/>
        <w:adjustRightInd w:val="0"/>
        <w:spacing w:after="0" w:line="276" w:lineRule="auto"/>
        <w:ind w:left="1276" w:hanging="425"/>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który nie złożył w przewidzianym terminie oświadczenia, o którym mowa w art. 125 ust. 1</w:t>
      </w:r>
      <w:r w:rsidR="009E6DA9">
        <w:rPr>
          <w:rFonts w:ascii="Times New Roman" w:eastAsia="Times New Roman" w:hAnsi="Times New Roman" w:cs="Times New Roman"/>
          <w:color w:val="000000"/>
          <w:sz w:val="24"/>
          <w:szCs w:val="24"/>
          <w:lang w:eastAsia="pl-PL"/>
        </w:rPr>
        <w:t xml:space="preserve"> PZP</w:t>
      </w:r>
      <w:r w:rsidRPr="004D3C2A">
        <w:rPr>
          <w:rFonts w:ascii="Times New Roman" w:eastAsia="Times New Roman" w:hAnsi="Times New Roman" w:cs="Times New Roman"/>
          <w:color w:val="000000"/>
          <w:sz w:val="24"/>
          <w:szCs w:val="24"/>
          <w:lang w:eastAsia="pl-PL"/>
        </w:rPr>
        <w:t xml:space="preserve">, lub podmiotowego środka dowodowego, potwierdzających brak podstaw wykluczenia lub spełnianie warunków udziału w postępowaniu, lub innych dokumentów lub oświadczeń; </w:t>
      </w:r>
    </w:p>
    <w:p w14:paraId="5A1DF233" w14:textId="77777777" w:rsidR="0032583E" w:rsidRPr="004D3C2A" w:rsidRDefault="0032583E" w:rsidP="002A784C">
      <w:pPr>
        <w:pStyle w:val="Akapitzlist"/>
        <w:widowControl w:val="0"/>
        <w:numPr>
          <w:ilvl w:val="0"/>
          <w:numId w:val="7"/>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 xml:space="preserve">jest niezgodna z przepisami ustawy; </w:t>
      </w:r>
    </w:p>
    <w:p w14:paraId="49E168AA" w14:textId="77777777" w:rsidR="0032583E" w:rsidRPr="004D3C2A" w:rsidRDefault="0032583E" w:rsidP="002A784C">
      <w:pPr>
        <w:pStyle w:val="Akapitzlist"/>
        <w:widowControl w:val="0"/>
        <w:numPr>
          <w:ilvl w:val="0"/>
          <w:numId w:val="7"/>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 xml:space="preserve">jest nieważna na podstawie odrębnych przepisów; </w:t>
      </w:r>
    </w:p>
    <w:p w14:paraId="67792F4D" w14:textId="77777777" w:rsidR="0032583E" w:rsidRPr="004D3C2A" w:rsidRDefault="0032583E" w:rsidP="002A784C">
      <w:pPr>
        <w:pStyle w:val="Akapitzlist"/>
        <w:widowControl w:val="0"/>
        <w:numPr>
          <w:ilvl w:val="0"/>
          <w:numId w:val="7"/>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 xml:space="preserve">jej treść jest niezgodna z warunkami zamówienia; </w:t>
      </w:r>
    </w:p>
    <w:p w14:paraId="2F188C3E" w14:textId="424FFDE1" w:rsidR="0032583E" w:rsidRPr="004D3C2A" w:rsidRDefault="0032583E" w:rsidP="002A784C">
      <w:pPr>
        <w:pStyle w:val="Akapitzlist"/>
        <w:widowControl w:val="0"/>
        <w:numPr>
          <w:ilvl w:val="0"/>
          <w:numId w:val="7"/>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 xml:space="preserve">nie została sporządzona lub przekazana w sposób zgodny z wymaganiami technicznymi oraz organizacyjnymi sporządzania lub przekazywania ofert przy użyciu środków komunikacji elektronicznej określonymi przez </w:t>
      </w:r>
      <w:r w:rsidR="00507D61">
        <w:rPr>
          <w:rFonts w:ascii="Times New Roman" w:eastAsia="Times New Roman" w:hAnsi="Times New Roman" w:cs="Times New Roman"/>
          <w:color w:val="000000"/>
          <w:sz w:val="24"/>
          <w:szCs w:val="24"/>
          <w:lang w:eastAsia="pl-PL"/>
        </w:rPr>
        <w:t>Z</w:t>
      </w:r>
      <w:r w:rsidRPr="004D3C2A">
        <w:rPr>
          <w:rFonts w:ascii="Times New Roman" w:eastAsia="Times New Roman" w:hAnsi="Times New Roman" w:cs="Times New Roman"/>
          <w:color w:val="000000"/>
          <w:sz w:val="24"/>
          <w:szCs w:val="24"/>
          <w:lang w:eastAsia="pl-PL"/>
        </w:rPr>
        <w:t xml:space="preserve">amawiającego; </w:t>
      </w:r>
    </w:p>
    <w:p w14:paraId="5BC8F63F" w14:textId="77777777" w:rsidR="0032583E" w:rsidRPr="004D3C2A" w:rsidRDefault="0032583E" w:rsidP="002A784C">
      <w:pPr>
        <w:pStyle w:val="Akapitzlist"/>
        <w:widowControl w:val="0"/>
        <w:numPr>
          <w:ilvl w:val="0"/>
          <w:numId w:val="7"/>
        </w:numPr>
        <w:tabs>
          <w:tab w:val="left" w:pos="1440"/>
        </w:tab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 xml:space="preserve">została złożona w warunkach czynu nieuczciwej konkurencji w rozumieniu ustawy z dnia 16 kwietnia 1993 r. o zwalczaniu nieuczciwej konkurencji; </w:t>
      </w:r>
    </w:p>
    <w:p w14:paraId="479BB2EA" w14:textId="77777777" w:rsidR="003053EC" w:rsidRPr="004D3C2A" w:rsidRDefault="0032583E" w:rsidP="002A784C">
      <w:pPr>
        <w:pStyle w:val="Akapitzlist"/>
        <w:widowControl w:val="0"/>
        <w:numPr>
          <w:ilvl w:val="0"/>
          <w:numId w:val="7"/>
        </w:numPr>
        <w:tabs>
          <w:tab w:val="left" w:pos="1440"/>
        </w:tab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zawiera rażąco niską cenę lub koszt w stosunku do przedmiotu zamówienia;</w:t>
      </w:r>
    </w:p>
    <w:p w14:paraId="3B2BA7A8" w14:textId="11C5A7EF" w:rsidR="0032583E" w:rsidRPr="004D3C2A" w:rsidRDefault="0032583E" w:rsidP="002A784C">
      <w:pPr>
        <w:pStyle w:val="Akapitzlist"/>
        <w:widowControl w:val="0"/>
        <w:numPr>
          <w:ilvl w:val="0"/>
          <w:numId w:val="7"/>
        </w:numPr>
        <w:tabs>
          <w:tab w:val="left" w:pos="1440"/>
        </w:tab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 xml:space="preserve">zawiera błędy w obliczeniu ceny lub kosztu; </w:t>
      </w:r>
    </w:p>
    <w:p w14:paraId="14CB9A0C" w14:textId="74A6FE7E" w:rsidR="0032583E" w:rsidRPr="004D3C2A" w:rsidRDefault="00CE314F" w:rsidP="002A784C">
      <w:pPr>
        <w:pStyle w:val="Akapitzlist"/>
        <w:widowControl w:val="0"/>
        <w:numPr>
          <w:ilvl w:val="0"/>
          <w:numId w:val="7"/>
        </w:numPr>
        <w:tabs>
          <w:tab w:val="left" w:pos="1440"/>
        </w:tab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Wykonawca</w:t>
      </w:r>
      <w:r w:rsidR="0032583E" w:rsidRPr="004D3C2A">
        <w:rPr>
          <w:rFonts w:ascii="Times New Roman" w:eastAsia="Times New Roman" w:hAnsi="Times New Roman" w:cs="Times New Roman"/>
          <w:color w:val="000000"/>
          <w:sz w:val="24"/>
          <w:szCs w:val="24"/>
          <w:lang w:eastAsia="pl-PL"/>
        </w:rPr>
        <w:t xml:space="preserve"> w wyznaczonym terminie zakwestionował poprawienie omyłki, o której mowa w art. 223 ust. 2 pkt 3</w:t>
      </w:r>
      <w:r w:rsidR="009E6DA9">
        <w:rPr>
          <w:rFonts w:ascii="Times New Roman" w:eastAsia="Times New Roman" w:hAnsi="Times New Roman" w:cs="Times New Roman"/>
          <w:color w:val="000000"/>
          <w:sz w:val="24"/>
          <w:szCs w:val="24"/>
          <w:lang w:eastAsia="pl-PL"/>
        </w:rPr>
        <w:t xml:space="preserve"> PZP</w:t>
      </w:r>
      <w:r w:rsidR="0032583E" w:rsidRPr="004D3C2A">
        <w:rPr>
          <w:rFonts w:ascii="Times New Roman" w:eastAsia="Times New Roman" w:hAnsi="Times New Roman" w:cs="Times New Roman"/>
          <w:color w:val="000000"/>
          <w:sz w:val="24"/>
          <w:szCs w:val="24"/>
          <w:lang w:eastAsia="pl-PL"/>
        </w:rPr>
        <w:t xml:space="preserve">; </w:t>
      </w:r>
    </w:p>
    <w:p w14:paraId="61E172CF" w14:textId="143DAEA8" w:rsidR="0032583E" w:rsidRPr="004D3C2A" w:rsidRDefault="00CE314F" w:rsidP="002A784C">
      <w:pPr>
        <w:pStyle w:val="Akapitzlist"/>
        <w:widowControl w:val="0"/>
        <w:numPr>
          <w:ilvl w:val="0"/>
          <w:numId w:val="7"/>
        </w:numPr>
        <w:tabs>
          <w:tab w:val="left" w:pos="1440"/>
        </w:tab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Wykonawca</w:t>
      </w:r>
      <w:r w:rsidR="0032583E" w:rsidRPr="004D3C2A">
        <w:rPr>
          <w:rFonts w:ascii="Times New Roman" w:eastAsia="Times New Roman" w:hAnsi="Times New Roman" w:cs="Times New Roman"/>
          <w:color w:val="000000"/>
          <w:sz w:val="24"/>
          <w:szCs w:val="24"/>
          <w:lang w:eastAsia="pl-PL"/>
        </w:rPr>
        <w:t xml:space="preserve"> nie wyraził pisemnej zgody na przedłużenie terminu związania ofertą; </w:t>
      </w:r>
    </w:p>
    <w:p w14:paraId="506D1796" w14:textId="77777777" w:rsidR="00FC5C9C" w:rsidRDefault="00CE314F" w:rsidP="002A784C">
      <w:pPr>
        <w:pStyle w:val="Akapitzlist"/>
        <w:widowControl w:val="0"/>
        <w:numPr>
          <w:ilvl w:val="0"/>
          <w:numId w:val="7"/>
        </w:numPr>
        <w:tabs>
          <w:tab w:val="left" w:pos="1440"/>
        </w:tabs>
        <w:autoSpaceDE w:val="0"/>
        <w:autoSpaceDN w:val="0"/>
        <w:adjustRightInd w:val="0"/>
        <w:spacing w:after="0" w:line="276" w:lineRule="auto"/>
        <w:ind w:left="85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Wykonawca</w:t>
      </w:r>
      <w:r w:rsidR="0032583E" w:rsidRPr="004D3C2A">
        <w:rPr>
          <w:rFonts w:ascii="Times New Roman" w:eastAsia="Times New Roman" w:hAnsi="Times New Roman" w:cs="Times New Roman"/>
          <w:color w:val="000000"/>
          <w:sz w:val="24"/>
          <w:szCs w:val="24"/>
          <w:lang w:eastAsia="pl-PL"/>
        </w:rPr>
        <w:t xml:space="preserve"> nie wyraził pisemnej zgody na wybór jego oferty po upływie terminu związania ofertą; </w:t>
      </w:r>
    </w:p>
    <w:p w14:paraId="20FE4EBC" w14:textId="03D4A044" w:rsidR="003053EC" w:rsidRPr="00BC18C5" w:rsidRDefault="00FC5C9C" w:rsidP="002A784C">
      <w:pPr>
        <w:pStyle w:val="Akapitzlist"/>
        <w:widowControl w:val="0"/>
        <w:numPr>
          <w:ilvl w:val="0"/>
          <w:numId w:val="7"/>
        </w:numPr>
        <w:tabs>
          <w:tab w:val="left" w:pos="1440"/>
        </w:tabs>
        <w:autoSpaceDE w:val="0"/>
        <w:autoSpaceDN w:val="0"/>
        <w:adjustRightInd w:val="0"/>
        <w:spacing w:after="0" w:line="276" w:lineRule="auto"/>
        <w:ind w:left="850"/>
        <w:jc w:val="both"/>
        <w:rPr>
          <w:rFonts w:ascii="Times New Roman" w:eastAsia="Times New Roman" w:hAnsi="Times New Roman" w:cs="Times New Roman"/>
          <w:color w:val="000000"/>
          <w:sz w:val="24"/>
          <w:szCs w:val="24"/>
          <w:lang w:eastAsia="pl-PL"/>
        </w:rPr>
      </w:pPr>
      <w:r w:rsidRPr="00BC18C5">
        <w:rPr>
          <w:rFonts w:ascii="Times New Roman" w:eastAsia="Times New Roman" w:hAnsi="Times New Roman" w:cs="Times New Roman"/>
          <w:color w:val="000000"/>
          <w:sz w:val="24"/>
          <w:szCs w:val="24"/>
          <w:lang w:eastAsia="pl-PL"/>
        </w:rPr>
        <w:t>Wykonawca nie wniósł wadium, lub wniósł w sposób nieprawidłowy lub nie utrzymywał  wadium  nieprzerwanie  do  upływu  terminu  związania  ofertą  lub złożył wniosek o zwrot wadium w przypadku, o którym mowa w art. 98 ust. 2 pkt 3 PZP;</w:t>
      </w:r>
    </w:p>
    <w:p w14:paraId="571F4C7A" w14:textId="77777777" w:rsidR="0032583E" w:rsidRPr="004D3C2A" w:rsidRDefault="0032583E" w:rsidP="002A784C">
      <w:pPr>
        <w:pStyle w:val="Akapitzlist"/>
        <w:widowControl w:val="0"/>
        <w:numPr>
          <w:ilvl w:val="0"/>
          <w:numId w:val="7"/>
        </w:numPr>
        <w:tabs>
          <w:tab w:val="left" w:pos="1440"/>
        </w:tabs>
        <w:autoSpaceDE w:val="0"/>
        <w:autoSpaceDN w:val="0"/>
        <w:adjustRightInd w:val="0"/>
        <w:spacing w:after="0" w:line="276" w:lineRule="auto"/>
        <w:ind w:left="850" w:hanging="425"/>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jej przyjęcie naruszałoby bezpieczeństwo publiczne lub istotny interes bezpieczeństwa państwa, a tego bezpieczeństwa lub interesu nie można zagwarantować w inny sposób;</w:t>
      </w:r>
    </w:p>
    <w:p w14:paraId="00B2F5B9" w14:textId="167737A4" w:rsidR="00507D61" w:rsidRDefault="0032583E" w:rsidP="002A784C">
      <w:pPr>
        <w:pStyle w:val="Akapitzlist"/>
        <w:widowControl w:val="0"/>
        <w:numPr>
          <w:ilvl w:val="0"/>
          <w:numId w:val="7"/>
        </w:numPr>
        <w:tabs>
          <w:tab w:val="left" w:pos="1440"/>
        </w:tabs>
        <w:autoSpaceDE w:val="0"/>
        <w:autoSpaceDN w:val="0"/>
        <w:adjustRightInd w:val="0"/>
        <w:spacing w:after="0" w:line="276" w:lineRule="auto"/>
        <w:ind w:left="850" w:hanging="425"/>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 xml:space="preserve">obejmuje ona urządzenia informatyczne lub oprogramowanie wskazane w rekomendacji, o której mowa w art. 33 ust. 4 ustawy z dnia 5 lipca 2018 r. o krajowym systemie </w:t>
      </w:r>
      <w:proofErr w:type="spellStart"/>
      <w:r w:rsidRPr="004D3C2A">
        <w:rPr>
          <w:rFonts w:ascii="Times New Roman" w:eastAsia="Times New Roman" w:hAnsi="Times New Roman" w:cs="Times New Roman"/>
          <w:color w:val="000000"/>
          <w:sz w:val="24"/>
          <w:szCs w:val="24"/>
          <w:lang w:eastAsia="pl-PL"/>
        </w:rPr>
        <w:t>cyberbezpieczeństwa</w:t>
      </w:r>
      <w:proofErr w:type="spellEnd"/>
      <w:r w:rsidRPr="004D3C2A">
        <w:rPr>
          <w:rFonts w:ascii="Times New Roman" w:eastAsia="Times New Roman" w:hAnsi="Times New Roman" w:cs="Times New Roman"/>
          <w:color w:val="000000"/>
          <w:sz w:val="24"/>
          <w:szCs w:val="24"/>
          <w:lang w:eastAsia="pl-PL"/>
        </w:rPr>
        <w:t xml:space="preserve"> (Dz. U. poz. 1560), stwierdzającej ich negatywny wpływ na bezpieczeństwo public</w:t>
      </w:r>
      <w:r w:rsidR="003053EC" w:rsidRPr="004D3C2A">
        <w:rPr>
          <w:rFonts w:ascii="Times New Roman" w:eastAsia="Times New Roman" w:hAnsi="Times New Roman" w:cs="Times New Roman"/>
          <w:color w:val="000000"/>
          <w:sz w:val="24"/>
          <w:szCs w:val="24"/>
          <w:lang w:eastAsia="pl-PL"/>
        </w:rPr>
        <w:t>zne lub bezpieczeństwo narodowe</w:t>
      </w:r>
      <w:r w:rsidR="00795066">
        <w:rPr>
          <w:rFonts w:ascii="Times New Roman" w:eastAsia="Times New Roman" w:hAnsi="Times New Roman" w:cs="Times New Roman"/>
          <w:color w:val="000000"/>
          <w:sz w:val="24"/>
          <w:szCs w:val="24"/>
          <w:lang w:eastAsia="pl-PL"/>
        </w:rPr>
        <w:t>.</w:t>
      </w:r>
    </w:p>
    <w:p w14:paraId="4A1A4835" w14:textId="2C125B49" w:rsidR="0032583E" w:rsidRPr="004D3C2A" w:rsidRDefault="0032583E" w:rsidP="002A784C">
      <w:pPr>
        <w:pStyle w:val="Akapitzlist"/>
        <w:widowControl w:val="0"/>
        <w:numPr>
          <w:ilvl w:val="0"/>
          <w:numId w:val="8"/>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 xml:space="preserve">Ocena spełnienia warunków udziału w postępowaniu oraz niepodleganie wykluczeniu dokonywana będzie w oparciu o złożone przez </w:t>
      </w:r>
      <w:r w:rsidR="00CA09A4">
        <w:rPr>
          <w:rFonts w:ascii="Times New Roman" w:eastAsia="Times New Roman" w:hAnsi="Times New Roman" w:cs="Times New Roman"/>
          <w:color w:val="000000"/>
          <w:sz w:val="24"/>
          <w:szCs w:val="24"/>
          <w:lang w:eastAsia="pl-PL"/>
        </w:rPr>
        <w:t>Wykonawcę</w:t>
      </w:r>
      <w:r w:rsidRPr="004D3C2A">
        <w:rPr>
          <w:rFonts w:ascii="Times New Roman" w:eastAsia="Times New Roman" w:hAnsi="Times New Roman" w:cs="Times New Roman"/>
          <w:color w:val="000000"/>
          <w:sz w:val="24"/>
          <w:szCs w:val="24"/>
          <w:lang w:eastAsia="pl-PL"/>
        </w:rPr>
        <w:t xml:space="preserve"> w niniejszym postępowaniu oświadcze</w:t>
      </w:r>
      <w:r w:rsidR="003053EC" w:rsidRPr="004D3C2A">
        <w:rPr>
          <w:rFonts w:ascii="Times New Roman" w:eastAsia="Times New Roman" w:hAnsi="Times New Roman" w:cs="Times New Roman"/>
          <w:color w:val="000000"/>
          <w:sz w:val="24"/>
          <w:szCs w:val="24"/>
          <w:lang w:eastAsia="pl-PL"/>
        </w:rPr>
        <w:t>nia oraz dokumenty.</w:t>
      </w:r>
    </w:p>
    <w:p w14:paraId="4A7C1E35" w14:textId="7A8BCF17" w:rsidR="0032583E" w:rsidRPr="004D3C2A" w:rsidRDefault="0032583E" w:rsidP="002A784C">
      <w:pPr>
        <w:pStyle w:val="Nagwek1"/>
        <w:spacing w:line="276" w:lineRule="auto"/>
        <w:rPr>
          <w:rFonts w:eastAsia="Times New Roman"/>
          <w:lang w:eastAsia="pl-PL"/>
        </w:rPr>
      </w:pPr>
      <w:r w:rsidRPr="004D3C2A">
        <w:rPr>
          <w:rFonts w:eastAsia="Times New Roman"/>
          <w:lang w:eastAsia="pl-PL"/>
        </w:rPr>
        <w:t>Wykaz p</w:t>
      </w:r>
      <w:r w:rsidR="005C0ED2" w:rsidRPr="004D3C2A">
        <w:rPr>
          <w:rFonts w:eastAsia="Times New Roman"/>
          <w:lang w:eastAsia="pl-PL"/>
        </w:rPr>
        <w:t xml:space="preserve">odmiotowych środków dowodowych </w:t>
      </w:r>
    </w:p>
    <w:p w14:paraId="590EFCF6" w14:textId="2B558DB6" w:rsidR="0032583E" w:rsidRDefault="00F21070" w:rsidP="00E200CD">
      <w:pPr>
        <w:pStyle w:val="Akapitzlist"/>
        <w:widowControl w:val="0"/>
        <w:numPr>
          <w:ilvl w:val="0"/>
          <w:numId w:val="12"/>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Wraz z formularzem oferty, W</w:t>
      </w:r>
      <w:r w:rsidRPr="00F21070">
        <w:rPr>
          <w:rFonts w:ascii="Times New Roman" w:eastAsia="Times New Roman" w:hAnsi="Times New Roman" w:cs="Times New Roman"/>
          <w:color w:val="000000"/>
          <w:sz w:val="24"/>
          <w:szCs w:val="24"/>
          <w:lang w:eastAsia="pl-PL"/>
        </w:rPr>
        <w:t>ykonawca dołącza oświadczenie o</w:t>
      </w:r>
      <w:r>
        <w:rPr>
          <w:rFonts w:ascii="Times New Roman" w:eastAsia="Times New Roman" w:hAnsi="Times New Roman" w:cs="Times New Roman"/>
          <w:color w:val="000000"/>
          <w:sz w:val="24"/>
          <w:szCs w:val="24"/>
          <w:lang w:eastAsia="pl-PL"/>
        </w:rPr>
        <w:t xml:space="preserve"> </w:t>
      </w:r>
      <w:r w:rsidRPr="00F21070">
        <w:rPr>
          <w:rFonts w:ascii="Times New Roman" w:eastAsia="Times New Roman" w:hAnsi="Times New Roman" w:cs="Times New Roman"/>
          <w:color w:val="000000"/>
          <w:sz w:val="24"/>
          <w:szCs w:val="24"/>
          <w:lang w:eastAsia="pl-PL"/>
        </w:rPr>
        <w:t>niepodleganiu wykluczeniu</w:t>
      </w:r>
      <w:r>
        <w:rPr>
          <w:rFonts w:ascii="Times New Roman" w:eastAsia="Times New Roman" w:hAnsi="Times New Roman" w:cs="Times New Roman"/>
          <w:color w:val="000000"/>
          <w:sz w:val="24"/>
          <w:szCs w:val="24"/>
          <w:lang w:eastAsia="pl-PL"/>
        </w:rPr>
        <w:t xml:space="preserve"> oraz o</w:t>
      </w:r>
      <w:r w:rsidRPr="00F21070">
        <w:rPr>
          <w:rFonts w:ascii="Times New Roman" w:eastAsia="Times New Roman" w:hAnsi="Times New Roman" w:cs="Times New Roman"/>
          <w:color w:val="000000"/>
          <w:sz w:val="24"/>
          <w:szCs w:val="24"/>
          <w:lang w:eastAsia="pl-PL"/>
        </w:rPr>
        <w:t xml:space="preserve"> spełnianiu warunków udziału w</w:t>
      </w:r>
      <w:r>
        <w:rPr>
          <w:rFonts w:ascii="Times New Roman" w:eastAsia="Times New Roman" w:hAnsi="Times New Roman" w:cs="Times New Roman"/>
          <w:color w:val="000000"/>
          <w:sz w:val="24"/>
          <w:szCs w:val="24"/>
          <w:lang w:eastAsia="pl-PL"/>
        </w:rPr>
        <w:t xml:space="preserve"> </w:t>
      </w:r>
      <w:r w:rsidRPr="00F21070">
        <w:rPr>
          <w:rFonts w:ascii="Times New Roman" w:eastAsia="Times New Roman" w:hAnsi="Times New Roman" w:cs="Times New Roman"/>
          <w:color w:val="000000"/>
          <w:sz w:val="24"/>
          <w:szCs w:val="24"/>
          <w:lang w:eastAsia="pl-PL"/>
        </w:rPr>
        <w:t>postępowani</w:t>
      </w:r>
      <w:r w:rsidR="00292C25">
        <w:rPr>
          <w:rFonts w:ascii="Times New Roman" w:eastAsia="Times New Roman" w:hAnsi="Times New Roman" w:cs="Times New Roman"/>
          <w:color w:val="000000"/>
          <w:sz w:val="24"/>
          <w:szCs w:val="24"/>
          <w:lang w:eastAsia="pl-PL"/>
        </w:rPr>
        <w:t>u.</w:t>
      </w:r>
      <w:r>
        <w:rPr>
          <w:rFonts w:ascii="Times New Roman" w:eastAsia="Times New Roman" w:hAnsi="Times New Roman" w:cs="Times New Roman"/>
          <w:color w:val="000000"/>
          <w:sz w:val="24"/>
          <w:szCs w:val="24"/>
          <w:lang w:eastAsia="pl-PL"/>
        </w:rPr>
        <w:t xml:space="preserve"> </w:t>
      </w:r>
      <w:r w:rsidR="00292C25">
        <w:rPr>
          <w:rFonts w:ascii="Times New Roman" w:eastAsia="Times New Roman" w:hAnsi="Times New Roman" w:cs="Times New Roman"/>
          <w:color w:val="000000"/>
          <w:sz w:val="24"/>
          <w:szCs w:val="24"/>
          <w:lang w:eastAsia="pl-PL"/>
        </w:rPr>
        <w:t>O</w:t>
      </w:r>
      <w:r w:rsidR="0032583E" w:rsidRPr="00F21070">
        <w:rPr>
          <w:rFonts w:ascii="Times New Roman" w:eastAsia="Times New Roman" w:hAnsi="Times New Roman" w:cs="Times New Roman"/>
          <w:color w:val="000000"/>
          <w:sz w:val="24"/>
          <w:szCs w:val="24"/>
          <w:lang w:eastAsia="pl-PL"/>
        </w:rPr>
        <w:t xml:space="preserve">świadczenie </w:t>
      </w:r>
      <w:r w:rsidR="00292C25">
        <w:rPr>
          <w:rFonts w:ascii="Times New Roman" w:eastAsia="Times New Roman" w:hAnsi="Times New Roman" w:cs="Times New Roman"/>
          <w:color w:val="000000"/>
          <w:sz w:val="24"/>
          <w:szCs w:val="24"/>
          <w:lang w:eastAsia="pl-PL"/>
        </w:rPr>
        <w:t>to</w:t>
      </w:r>
      <w:r w:rsidR="0032583E" w:rsidRPr="00F21070">
        <w:rPr>
          <w:rFonts w:ascii="Times New Roman" w:eastAsia="Times New Roman" w:hAnsi="Times New Roman" w:cs="Times New Roman"/>
          <w:color w:val="000000"/>
          <w:sz w:val="24"/>
          <w:szCs w:val="24"/>
          <w:lang w:eastAsia="pl-PL"/>
        </w:rPr>
        <w:t xml:space="preserve"> stanowi dowód potwierd</w:t>
      </w:r>
      <w:r w:rsidR="00292C25">
        <w:rPr>
          <w:rFonts w:ascii="Times New Roman" w:eastAsia="Times New Roman" w:hAnsi="Times New Roman" w:cs="Times New Roman"/>
          <w:color w:val="000000"/>
          <w:sz w:val="24"/>
          <w:szCs w:val="24"/>
          <w:lang w:eastAsia="pl-PL"/>
        </w:rPr>
        <w:t>zający brak podstaw wykluczenia oraz spełniania</w:t>
      </w:r>
      <w:r w:rsidR="0032583E" w:rsidRPr="00F21070">
        <w:rPr>
          <w:rFonts w:ascii="Times New Roman" w:eastAsia="Times New Roman" w:hAnsi="Times New Roman" w:cs="Times New Roman"/>
          <w:color w:val="000000"/>
          <w:sz w:val="24"/>
          <w:szCs w:val="24"/>
          <w:lang w:eastAsia="pl-PL"/>
        </w:rPr>
        <w:t xml:space="preserve"> wa</w:t>
      </w:r>
      <w:r w:rsidR="00292C25">
        <w:rPr>
          <w:rFonts w:ascii="Times New Roman" w:eastAsia="Times New Roman" w:hAnsi="Times New Roman" w:cs="Times New Roman"/>
          <w:color w:val="000000"/>
          <w:sz w:val="24"/>
          <w:szCs w:val="24"/>
          <w:lang w:eastAsia="pl-PL"/>
        </w:rPr>
        <w:t>runków udziału w postępowaniu  na dzień składania ofert,</w:t>
      </w:r>
      <w:r w:rsidR="0032583E" w:rsidRPr="00F21070">
        <w:rPr>
          <w:rFonts w:ascii="Times New Roman" w:eastAsia="Times New Roman" w:hAnsi="Times New Roman" w:cs="Times New Roman"/>
          <w:color w:val="000000"/>
          <w:sz w:val="24"/>
          <w:szCs w:val="24"/>
          <w:lang w:eastAsia="pl-PL"/>
        </w:rPr>
        <w:t xml:space="preserve"> tymczasowo zastępujący wymagane przez </w:t>
      </w:r>
      <w:r w:rsidR="00292C25">
        <w:rPr>
          <w:rFonts w:ascii="Times New Roman" w:eastAsia="Times New Roman" w:hAnsi="Times New Roman" w:cs="Times New Roman"/>
          <w:color w:val="000000"/>
          <w:sz w:val="24"/>
          <w:szCs w:val="24"/>
          <w:lang w:eastAsia="pl-PL"/>
        </w:rPr>
        <w:t>Z</w:t>
      </w:r>
      <w:r w:rsidR="0032583E" w:rsidRPr="00F21070">
        <w:rPr>
          <w:rFonts w:ascii="Times New Roman" w:eastAsia="Times New Roman" w:hAnsi="Times New Roman" w:cs="Times New Roman"/>
          <w:color w:val="000000"/>
          <w:sz w:val="24"/>
          <w:szCs w:val="24"/>
          <w:lang w:eastAsia="pl-PL"/>
        </w:rPr>
        <w:t>amawiają</w:t>
      </w:r>
      <w:r w:rsidR="00932FD6">
        <w:rPr>
          <w:rFonts w:ascii="Times New Roman" w:eastAsia="Times New Roman" w:hAnsi="Times New Roman" w:cs="Times New Roman"/>
          <w:color w:val="000000"/>
          <w:sz w:val="24"/>
          <w:szCs w:val="24"/>
          <w:lang w:eastAsia="pl-PL"/>
        </w:rPr>
        <w:t>cego podmiotowe środki dowodowe (w</w:t>
      </w:r>
      <w:r w:rsidR="00932FD6" w:rsidRPr="00E05FB3">
        <w:rPr>
          <w:rFonts w:ascii="Times New Roman" w:eastAsia="Times New Roman" w:hAnsi="Times New Roman" w:cs="Times New Roman"/>
          <w:color w:val="000000"/>
          <w:sz w:val="24"/>
          <w:szCs w:val="24"/>
          <w:lang w:eastAsia="pl-PL"/>
        </w:rPr>
        <w:t xml:space="preserve">zór oświadczenia </w:t>
      </w:r>
      <w:r w:rsidR="00932FD6">
        <w:rPr>
          <w:rFonts w:ascii="Times New Roman" w:eastAsia="Times New Roman" w:hAnsi="Times New Roman" w:cs="Times New Roman"/>
          <w:color w:val="000000"/>
          <w:sz w:val="24"/>
          <w:szCs w:val="24"/>
          <w:lang w:eastAsia="pl-PL"/>
        </w:rPr>
        <w:t>stanowi załącznik nr 2</w:t>
      </w:r>
      <w:r w:rsidR="00932FD6" w:rsidRPr="00E05FB3">
        <w:rPr>
          <w:rFonts w:ascii="Times New Roman" w:eastAsia="Times New Roman" w:hAnsi="Times New Roman" w:cs="Times New Roman"/>
          <w:color w:val="000000"/>
          <w:sz w:val="24"/>
          <w:szCs w:val="24"/>
          <w:lang w:eastAsia="pl-PL"/>
        </w:rPr>
        <w:t xml:space="preserve"> do SWZ</w:t>
      </w:r>
      <w:r w:rsidR="00932FD6">
        <w:rPr>
          <w:rFonts w:ascii="Times New Roman" w:eastAsia="Times New Roman" w:hAnsi="Times New Roman" w:cs="Times New Roman"/>
          <w:color w:val="000000"/>
          <w:sz w:val="24"/>
          <w:szCs w:val="24"/>
          <w:lang w:eastAsia="pl-PL"/>
        </w:rPr>
        <w:t>).</w:t>
      </w:r>
    </w:p>
    <w:p w14:paraId="2BE7EE34" w14:textId="05F7217B" w:rsidR="007613C0" w:rsidRDefault="00292C25" w:rsidP="00E200CD">
      <w:pPr>
        <w:pStyle w:val="Akapitzlist"/>
        <w:widowControl w:val="0"/>
        <w:numPr>
          <w:ilvl w:val="0"/>
          <w:numId w:val="12"/>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 xml:space="preserve">W przypadku wspólnego ubiegania się o zamówienie przez </w:t>
      </w:r>
      <w:r w:rsidR="009E542E">
        <w:rPr>
          <w:rFonts w:ascii="Times New Roman" w:eastAsia="Times New Roman" w:hAnsi="Times New Roman" w:cs="Times New Roman"/>
          <w:color w:val="000000"/>
          <w:sz w:val="24"/>
          <w:szCs w:val="24"/>
          <w:lang w:eastAsia="pl-PL"/>
        </w:rPr>
        <w:t xml:space="preserve">kilku </w:t>
      </w:r>
      <w:r>
        <w:rPr>
          <w:rFonts w:ascii="Times New Roman" w:eastAsia="Times New Roman" w:hAnsi="Times New Roman" w:cs="Times New Roman"/>
          <w:color w:val="000000"/>
          <w:sz w:val="24"/>
          <w:szCs w:val="24"/>
          <w:lang w:eastAsia="pl-PL"/>
        </w:rPr>
        <w:t>Wykonawców</w:t>
      </w:r>
      <w:r w:rsidR="009E542E">
        <w:rPr>
          <w:rFonts w:ascii="Times New Roman" w:eastAsia="Times New Roman" w:hAnsi="Times New Roman" w:cs="Times New Roman"/>
          <w:color w:val="000000"/>
          <w:sz w:val="24"/>
          <w:szCs w:val="24"/>
          <w:lang w:eastAsia="pl-PL"/>
        </w:rPr>
        <w:t xml:space="preserve"> wspólnie</w:t>
      </w:r>
      <w:r w:rsidRPr="004D3C2A">
        <w:rPr>
          <w:rFonts w:ascii="Times New Roman" w:eastAsia="Times New Roman" w:hAnsi="Times New Roman" w:cs="Times New Roman"/>
          <w:color w:val="000000"/>
          <w:sz w:val="24"/>
          <w:szCs w:val="24"/>
          <w:lang w:eastAsia="pl-PL"/>
        </w:rPr>
        <w:t xml:space="preserve">, oświadczenie, </w:t>
      </w:r>
      <w:r>
        <w:rPr>
          <w:rFonts w:ascii="Times New Roman" w:eastAsia="Times New Roman" w:hAnsi="Times New Roman" w:cs="Times New Roman"/>
          <w:color w:val="000000"/>
          <w:sz w:val="24"/>
          <w:szCs w:val="24"/>
          <w:lang w:eastAsia="pl-PL"/>
        </w:rPr>
        <w:t>o </w:t>
      </w:r>
      <w:r w:rsidRPr="004D3C2A">
        <w:rPr>
          <w:rFonts w:ascii="Times New Roman" w:eastAsia="Times New Roman" w:hAnsi="Times New Roman" w:cs="Times New Roman"/>
          <w:color w:val="000000"/>
          <w:sz w:val="24"/>
          <w:szCs w:val="24"/>
          <w:lang w:eastAsia="pl-PL"/>
        </w:rPr>
        <w:t xml:space="preserve">którym mowa w </w:t>
      </w:r>
      <w:r>
        <w:rPr>
          <w:rFonts w:ascii="Times New Roman" w:eastAsia="Times New Roman" w:hAnsi="Times New Roman" w:cs="Times New Roman"/>
          <w:color w:val="000000"/>
          <w:sz w:val="24"/>
          <w:szCs w:val="24"/>
          <w:lang w:eastAsia="pl-PL"/>
        </w:rPr>
        <w:t>ust. 1</w:t>
      </w:r>
      <w:r w:rsidRPr="004D3C2A">
        <w:rPr>
          <w:rFonts w:ascii="Times New Roman" w:eastAsia="Times New Roman" w:hAnsi="Times New Roman" w:cs="Times New Roman"/>
          <w:color w:val="000000"/>
          <w:sz w:val="24"/>
          <w:szCs w:val="24"/>
          <w:lang w:eastAsia="pl-PL"/>
        </w:rPr>
        <w:t xml:space="preserve"> składa każdy z </w:t>
      </w:r>
      <w:r>
        <w:rPr>
          <w:rFonts w:ascii="Times New Roman" w:eastAsia="Times New Roman" w:hAnsi="Times New Roman" w:cs="Times New Roman"/>
          <w:color w:val="000000"/>
          <w:sz w:val="24"/>
          <w:szCs w:val="24"/>
          <w:lang w:eastAsia="pl-PL"/>
        </w:rPr>
        <w:t xml:space="preserve">Wykonawców, </w:t>
      </w:r>
      <w:r w:rsidRPr="004D3C2A">
        <w:rPr>
          <w:rFonts w:ascii="Times New Roman" w:eastAsia="Times New Roman" w:hAnsi="Times New Roman" w:cs="Times New Roman"/>
          <w:color w:val="000000"/>
          <w:sz w:val="24"/>
          <w:szCs w:val="24"/>
          <w:lang w:eastAsia="pl-PL"/>
        </w:rPr>
        <w:t xml:space="preserve">w zakresie, w jakim </w:t>
      </w:r>
      <w:r w:rsidRPr="004D3C2A">
        <w:rPr>
          <w:rFonts w:ascii="Times New Roman" w:eastAsia="Times New Roman" w:hAnsi="Times New Roman" w:cs="Times New Roman"/>
          <w:color w:val="000000"/>
          <w:sz w:val="24"/>
          <w:szCs w:val="24"/>
          <w:lang w:eastAsia="pl-PL"/>
        </w:rPr>
        <w:lastRenderedPageBreak/>
        <w:t>każdy z </w:t>
      </w:r>
      <w:r>
        <w:rPr>
          <w:rFonts w:ascii="Times New Roman" w:eastAsia="Times New Roman" w:hAnsi="Times New Roman" w:cs="Times New Roman"/>
          <w:color w:val="000000"/>
          <w:sz w:val="24"/>
          <w:szCs w:val="24"/>
          <w:lang w:eastAsia="pl-PL"/>
        </w:rPr>
        <w:t>Wykonawców</w:t>
      </w:r>
      <w:r w:rsidRPr="004D3C2A">
        <w:rPr>
          <w:rFonts w:ascii="Times New Roman" w:eastAsia="Times New Roman" w:hAnsi="Times New Roman" w:cs="Times New Roman"/>
          <w:color w:val="000000"/>
          <w:sz w:val="24"/>
          <w:szCs w:val="24"/>
          <w:lang w:eastAsia="pl-PL"/>
        </w:rPr>
        <w:t xml:space="preserve"> wykazuje spełnianie warunków udziału w postępowaniu</w:t>
      </w:r>
      <w:r>
        <w:rPr>
          <w:rFonts w:ascii="Times New Roman" w:eastAsia="Times New Roman" w:hAnsi="Times New Roman" w:cs="Times New Roman"/>
          <w:color w:val="000000"/>
          <w:sz w:val="24"/>
          <w:szCs w:val="24"/>
          <w:lang w:eastAsia="pl-PL"/>
        </w:rPr>
        <w:t>.</w:t>
      </w:r>
    </w:p>
    <w:p w14:paraId="4F8D7811" w14:textId="18CB0551" w:rsidR="000676EF" w:rsidRPr="00E05FB3" w:rsidRDefault="007613C0" w:rsidP="00E200CD">
      <w:pPr>
        <w:pStyle w:val="Akapitzlist"/>
        <w:widowControl w:val="0"/>
        <w:numPr>
          <w:ilvl w:val="0"/>
          <w:numId w:val="12"/>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2C7300">
        <w:rPr>
          <w:rFonts w:ascii="Times New Roman" w:eastAsia="Times New Roman" w:hAnsi="Times New Roman" w:cs="Times New Roman"/>
          <w:color w:val="000000"/>
          <w:sz w:val="24"/>
          <w:szCs w:val="24"/>
          <w:lang w:eastAsia="pl-PL"/>
        </w:rPr>
        <w:t>Wykonawca, w przypadku polegania na zdolnościach lub sytuacji podmiotów udostępniających zasoby, przedstawia, wraz z własnym oświadczeniem, o którym mowa w ust. </w:t>
      </w:r>
      <w:r w:rsidR="0027283E" w:rsidRPr="002C7300">
        <w:rPr>
          <w:rFonts w:ascii="Times New Roman" w:eastAsia="Times New Roman" w:hAnsi="Times New Roman" w:cs="Times New Roman"/>
          <w:color w:val="000000"/>
          <w:sz w:val="24"/>
          <w:szCs w:val="24"/>
          <w:lang w:eastAsia="pl-PL"/>
        </w:rPr>
        <w:t>1</w:t>
      </w:r>
      <w:r w:rsidRPr="002C7300">
        <w:rPr>
          <w:rFonts w:ascii="Times New Roman" w:eastAsia="Times New Roman" w:hAnsi="Times New Roman" w:cs="Times New Roman"/>
          <w:color w:val="000000"/>
          <w:sz w:val="24"/>
          <w:szCs w:val="24"/>
          <w:lang w:eastAsia="pl-PL"/>
        </w:rPr>
        <w:t>, także oświadczenie podmiotu udostępniającego zasoby, potwierdzające brak podstaw wykluczenia tego podmiotu oraz odpowiednio spełnianie warunków udziału w postępowaniu w zakresie, w jakim Wykonawca powołuje się na jego zasoby.</w:t>
      </w:r>
      <w:r w:rsidR="002C7300" w:rsidRPr="002C7300">
        <w:rPr>
          <w:rFonts w:ascii="Times New Roman" w:eastAsia="Times New Roman" w:hAnsi="Times New Roman" w:cs="Times New Roman"/>
          <w:color w:val="000000"/>
          <w:sz w:val="24"/>
          <w:szCs w:val="24"/>
          <w:lang w:eastAsia="pl-PL"/>
        </w:rPr>
        <w:t xml:space="preserve"> </w:t>
      </w:r>
      <w:r w:rsidR="000676EF" w:rsidRPr="002C7300">
        <w:rPr>
          <w:rFonts w:ascii="Times New Roman" w:eastAsia="Times New Roman" w:hAnsi="Times New Roman" w:cs="Times New Roman"/>
          <w:color w:val="000000"/>
          <w:sz w:val="24"/>
          <w:szCs w:val="24"/>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w:t>
      </w:r>
      <w:r w:rsidR="000676EF" w:rsidRPr="00E05FB3">
        <w:rPr>
          <w:rFonts w:ascii="Times New Roman" w:eastAsia="Times New Roman" w:hAnsi="Times New Roman" w:cs="Times New Roman"/>
          <w:color w:val="000000"/>
          <w:sz w:val="24"/>
          <w:szCs w:val="24"/>
          <w:lang w:eastAsia="pl-PL"/>
        </w:rPr>
        <w:t xml:space="preserve">dowodowy potwierdzający, że wykonawca realizując zamówienie, będzie dysponował niezbędnymi zasobami tego podmiotów (wzór </w:t>
      </w:r>
      <w:r w:rsidR="002C7300" w:rsidRPr="00E05FB3">
        <w:rPr>
          <w:rFonts w:ascii="Times New Roman" w:eastAsia="Times New Roman" w:hAnsi="Times New Roman" w:cs="Times New Roman"/>
          <w:color w:val="000000"/>
          <w:sz w:val="24"/>
          <w:szCs w:val="24"/>
          <w:lang w:eastAsia="pl-PL"/>
        </w:rPr>
        <w:t xml:space="preserve">oświadczenia i </w:t>
      </w:r>
      <w:r w:rsidR="000676EF" w:rsidRPr="00E05FB3">
        <w:rPr>
          <w:rFonts w:ascii="Times New Roman" w:eastAsia="Times New Roman" w:hAnsi="Times New Roman" w:cs="Times New Roman"/>
          <w:color w:val="000000"/>
          <w:sz w:val="24"/>
          <w:szCs w:val="24"/>
          <w:lang w:eastAsia="pl-PL"/>
        </w:rPr>
        <w:t xml:space="preserve">zobowiązania stanowi załącznik nr 5 do SWZ). </w:t>
      </w:r>
    </w:p>
    <w:p w14:paraId="01440729" w14:textId="6A287F26" w:rsidR="000676EF" w:rsidRPr="00E05FB3" w:rsidRDefault="000676EF" w:rsidP="00E200CD">
      <w:pPr>
        <w:pStyle w:val="Akapitzlist"/>
        <w:widowControl w:val="0"/>
        <w:numPr>
          <w:ilvl w:val="0"/>
          <w:numId w:val="12"/>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E05FB3">
        <w:rPr>
          <w:rFonts w:ascii="Times New Roman" w:eastAsia="Times New Roman" w:hAnsi="Times New Roman" w:cs="Times New Roman"/>
          <w:color w:val="000000"/>
          <w:sz w:val="24"/>
          <w:szCs w:val="24"/>
          <w:lang w:eastAsia="pl-PL"/>
        </w:rPr>
        <w:t xml:space="preserve">Zobowiązanie podmiotu udostępniającego zasoby potwierdza, że stosunek łączący Wykonawcę z tym podmiotem / podmiotami udostępniającymi zasoby gwarantuje rzeczywisty dostęp do tych zasobów oraz określa w szczególności: </w:t>
      </w:r>
    </w:p>
    <w:p w14:paraId="29D36159" w14:textId="77777777" w:rsidR="000676EF" w:rsidRPr="00E05FB3" w:rsidRDefault="000676EF" w:rsidP="00E200CD">
      <w:pPr>
        <w:pStyle w:val="Akapitzlist"/>
        <w:widowControl w:val="0"/>
        <w:numPr>
          <w:ilvl w:val="0"/>
          <w:numId w:val="41"/>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E05FB3">
        <w:rPr>
          <w:rFonts w:ascii="Times New Roman" w:eastAsia="Times New Roman" w:hAnsi="Times New Roman" w:cs="Times New Roman"/>
          <w:color w:val="000000"/>
          <w:sz w:val="24"/>
          <w:szCs w:val="24"/>
          <w:lang w:eastAsia="pl-PL"/>
        </w:rPr>
        <w:t xml:space="preserve">zakres dostępnych wykonawcy zasobów podmiotu udostępniającego zasoby; </w:t>
      </w:r>
    </w:p>
    <w:p w14:paraId="2D4A68AE" w14:textId="77777777" w:rsidR="000676EF" w:rsidRPr="00E05FB3" w:rsidRDefault="000676EF" w:rsidP="00E200CD">
      <w:pPr>
        <w:pStyle w:val="Akapitzlist"/>
        <w:widowControl w:val="0"/>
        <w:numPr>
          <w:ilvl w:val="0"/>
          <w:numId w:val="41"/>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E05FB3">
        <w:rPr>
          <w:rFonts w:ascii="Times New Roman" w:eastAsia="Times New Roman" w:hAnsi="Times New Roman" w:cs="Times New Roman"/>
          <w:color w:val="000000"/>
          <w:sz w:val="24"/>
          <w:szCs w:val="24"/>
          <w:lang w:eastAsia="pl-PL"/>
        </w:rPr>
        <w:t xml:space="preserve">sposób i okres udostępnienia wykonawcy i wykorzystania przez niego zasobów podmiotu udostępniającego te zasoby przy wykonywaniu zamówienia; </w:t>
      </w:r>
    </w:p>
    <w:p w14:paraId="1A9E95EB" w14:textId="77777777" w:rsidR="000676EF" w:rsidRPr="00E05FB3" w:rsidRDefault="000676EF" w:rsidP="00E200CD">
      <w:pPr>
        <w:pStyle w:val="Akapitzlist"/>
        <w:widowControl w:val="0"/>
        <w:numPr>
          <w:ilvl w:val="0"/>
          <w:numId w:val="41"/>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E05FB3">
        <w:rPr>
          <w:rFonts w:ascii="Times New Roman" w:eastAsia="Times New Roman" w:hAnsi="Times New Roman" w:cs="Times New Roman"/>
          <w:color w:val="000000"/>
          <w:sz w:val="24"/>
          <w:szCs w:val="24"/>
          <w:lang w:eastAsia="pl-PL"/>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0EA2B21" w14:textId="7324FFFC" w:rsidR="000676EF" w:rsidRPr="00E05FB3" w:rsidRDefault="000676EF" w:rsidP="00E200CD">
      <w:pPr>
        <w:pStyle w:val="Akapitzlist"/>
        <w:widowControl w:val="0"/>
        <w:numPr>
          <w:ilvl w:val="0"/>
          <w:numId w:val="12"/>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E05FB3">
        <w:rPr>
          <w:rFonts w:ascii="Times New Roman" w:eastAsia="Times New Roman" w:hAnsi="Times New Roman" w:cs="Times New Roman"/>
          <w:color w:val="000000"/>
          <w:sz w:val="24"/>
          <w:szCs w:val="24"/>
          <w:lang w:eastAsia="pl-PL"/>
        </w:rPr>
        <w:t xml:space="preserve">Podmiot, który zobowiązał się do udostępnienia zasobów, odpowiada solidarnie z Wykonawcą, który polega na jego sytuacji finansowej lub ekonomicznej, za szkodę poniesioną przez </w:t>
      </w:r>
      <w:r w:rsidR="002C7300" w:rsidRPr="00E05FB3">
        <w:rPr>
          <w:rFonts w:ascii="Times New Roman" w:eastAsia="Times New Roman" w:hAnsi="Times New Roman" w:cs="Times New Roman"/>
          <w:color w:val="000000"/>
          <w:sz w:val="24"/>
          <w:szCs w:val="24"/>
          <w:lang w:eastAsia="pl-PL"/>
        </w:rPr>
        <w:t>Za</w:t>
      </w:r>
      <w:r w:rsidRPr="00E05FB3">
        <w:rPr>
          <w:rFonts w:ascii="Times New Roman" w:eastAsia="Times New Roman" w:hAnsi="Times New Roman" w:cs="Times New Roman"/>
          <w:color w:val="000000"/>
          <w:sz w:val="24"/>
          <w:szCs w:val="24"/>
          <w:lang w:eastAsia="pl-PL"/>
        </w:rPr>
        <w:t>mawiającego powstałą wskutek nieudostępnienia tych zasobów, chyba że za nieudostępnienie zasobów podmiot ten nie ponosi winy.</w:t>
      </w:r>
    </w:p>
    <w:p w14:paraId="09D474FE" w14:textId="5FD4B875" w:rsidR="0032583E" w:rsidRPr="00E05FB3" w:rsidRDefault="0032583E" w:rsidP="00E200CD">
      <w:pPr>
        <w:pStyle w:val="Akapitzlist"/>
        <w:widowControl w:val="0"/>
        <w:numPr>
          <w:ilvl w:val="0"/>
          <w:numId w:val="12"/>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E05FB3">
        <w:rPr>
          <w:rFonts w:ascii="Times New Roman" w:eastAsia="Times New Roman" w:hAnsi="Times New Roman" w:cs="Times New Roman"/>
          <w:color w:val="000000"/>
          <w:sz w:val="24"/>
          <w:szCs w:val="24"/>
          <w:lang w:eastAsia="pl-PL"/>
        </w:rPr>
        <w:t>W celu wykazania braku podstaw wykluczenia z postępowania o udzielenie zamówienia na podstawie okoli</w:t>
      </w:r>
      <w:r w:rsidR="005E147B" w:rsidRPr="00E05FB3">
        <w:rPr>
          <w:rFonts w:ascii="Times New Roman" w:eastAsia="Times New Roman" w:hAnsi="Times New Roman" w:cs="Times New Roman"/>
          <w:color w:val="000000"/>
          <w:sz w:val="24"/>
          <w:szCs w:val="24"/>
          <w:lang w:eastAsia="pl-PL"/>
        </w:rPr>
        <w:t xml:space="preserve">czności, o których mowa w </w:t>
      </w:r>
      <w:r w:rsidR="000676EF" w:rsidRPr="00E05FB3">
        <w:rPr>
          <w:rFonts w:ascii="Times New Roman" w:eastAsia="Times New Roman" w:hAnsi="Times New Roman" w:cs="Times New Roman"/>
          <w:color w:val="000000"/>
          <w:sz w:val="24"/>
          <w:szCs w:val="24"/>
          <w:lang w:eastAsia="pl-PL"/>
        </w:rPr>
        <w:t xml:space="preserve">rozdziale VII ust. 1 i ust. 2 </w:t>
      </w:r>
      <w:r w:rsidRPr="00E05FB3">
        <w:rPr>
          <w:rFonts w:ascii="Times New Roman" w:eastAsia="Times New Roman" w:hAnsi="Times New Roman" w:cs="Times New Roman"/>
          <w:color w:val="000000"/>
          <w:sz w:val="24"/>
          <w:szCs w:val="24"/>
          <w:lang w:eastAsia="pl-PL"/>
        </w:rPr>
        <w:t xml:space="preserve">niniejszej SWZ należy </w:t>
      </w:r>
      <w:r w:rsidRPr="00E05FB3">
        <w:rPr>
          <w:rFonts w:ascii="Times New Roman" w:eastAsia="Times New Roman" w:hAnsi="Times New Roman" w:cs="Times New Roman"/>
          <w:color w:val="000000"/>
          <w:sz w:val="24"/>
          <w:szCs w:val="24"/>
          <w:u w:val="single"/>
          <w:lang w:eastAsia="pl-PL"/>
        </w:rPr>
        <w:t xml:space="preserve">na wezwanie </w:t>
      </w:r>
      <w:r w:rsidR="000676EF" w:rsidRPr="00E05FB3">
        <w:rPr>
          <w:rFonts w:ascii="Times New Roman" w:eastAsia="Times New Roman" w:hAnsi="Times New Roman" w:cs="Times New Roman"/>
          <w:color w:val="000000"/>
          <w:sz w:val="24"/>
          <w:szCs w:val="24"/>
          <w:u w:val="single"/>
          <w:lang w:eastAsia="pl-PL"/>
        </w:rPr>
        <w:t>Z</w:t>
      </w:r>
      <w:r w:rsidRPr="00E05FB3">
        <w:rPr>
          <w:rFonts w:ascii="Times New Roman" w:eastAsia="Times New Roman" w:hAnsi="Times New Roman" w:cs="Times New Roman"/>
          <w:color w:val="000000"/>
          <w:sz w:val="24"/>
          <w:szCs w:val="24"/>
          <w:u w:val="single"/>
          <w:lang w:eastAsia="pl-PL"/>
        </w:rPr>
        <w:t>amawiającego, pod rygorem wykluczenia z postępowania</w:t>
      </w:r>
      <w:r w:rsidR="000676EF" w:rsidRPr="00E05FB3">
        <w:rPr>
          <w:rFonts w:ascii="Times New Roman" w:eastAsia="Times New Roman" w:hAnsi="Times New Roman" w:cs="Times New Roman"/>
          <w:color w:val="000000"/>
          <w:sz w:val="24"/>
          <w:szCs w:val="24"/>
          <w:lang w:eastAsia="pl-PL"/>
        </w:rPr>
        <w:t>, złożyć w </w:t>
      </w:r>
      <w:r w:rsidRPr="00E05FB3">
        <w:rPr>
          <w:rFonts w:ascii="Times New Roman" w:eastAsia="Times New Roman" w:hAnsi="Times New Roman" w:cs="Times New Roman"/>
          <w:color w:val="000000"/>
          <w:sz w:val="24"/>
          <w:szCs w:val="24"/>
          <w:lang w:eastAsia="pl-PL"/>
        </w:rPr>
        <w:t>wyznaczonym przez Zamawiającego terminie następujące podmiotowe środki dowodowe:</w:t>
      </w:r>
    </w:p>
    <w:p w14:paraId="3698DB2A" w14:textId="4D91305C" w:rsidR="00D27DB2" w:rsidRPr="00E05FB3" w:rsidRDefault="00D27DB2" w:rsidP="00E200CD">
      <w:pPr>
        <w:pStyle w:val="Akapitzlist"/>
        <w:widowControl w:val="0"/>
        <w:numPr>
          <w:ilvl w:val="0"/>
          <w:numId w:val="13"/>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E05FB3">
        <w:rPr>
          <w:rFonts w:ascii="Times New Roman" w:eastAsia="Times New Roman" w:hAnsi="Times New Roman" w:cs="Times New Roman"/>
          <w:color w:val="000000"/>
          <w:sz w:val="24"/>
          <w:szCs w:val="24"/>
          <w:lang w:eastAsia="pl-PL"/>
        </w:rPr>
        <w:t>oświadczenie o aktualności informacji zawartych w oświadczeniu, o którym mowa</w:t>
      </w:r>
      <w:r w:rsidR="000676EF" w:rsidRPr="00E05FB3">
        <w:rPr>
          <w:rFonts w:ascii="Times New Roman" w:eastAsia="Times New Roman" w:hAnsi="Times New Roman" w:cs="Times New Roman"/>
          <w:color w:val="000000"/>
          <w:sz w:val="24"/>
          <w:szCs w:val="24"/>
          <w:lang w:eastAsia="pl-PL"/>
        </w:rPr>
        <w:t xml:space="preserve"> w art. </w:t>
      </w:r>
      <w:r w:rsidR="004A126A">
        <w:rPr>
          <w:rFonts w:ascii="Times New Roman" w:eastAsia="Times New Roman" w:hAnsi="Times New Roman" w:cs="Times New Roman"/>
          <w:color w:val="000000"/>
          <w:sz w:val="24"/>
          <w:szCs w:val="24"/>
          <w:lang w:eastAsia="pl-PL"/>
        </w:rPr>
        <w:t xml:space="preserve">125 ust. 1 </w:t>
      </w:r>
      <w:r w:rsidR="00472934" w:rsidRPr="00E05FB3">
        <w:rPr>
          <w:rFonts w:ascii="Times New Roman" w:eastAsia="Times New Roman" w:hAnsi="Times New Roman" w:cs="Times New Roman"/>
          <w:color w:val="000000"/>
          <w:sz w:val="24"/>
          <w:szCs w:val="24"/>
          <w:lang w:eastAsia="pl-PL"/>
        </w:rPr>
        <w:t>PZP</w:t>
      </w:r>
      <w:r w:rsidRPr="00E05FB3">
        <w:rPr>
          <w:rFonts w:ascii="Times New Roman" w:eastAsia="Times New Roman" w:hAnsi="Times New Roman" w:cs="Times New Roman"/>
          <w:color w:val="000000"/>
          <w:sz w:val="24"/>
          <w:szCs w:val="24"/>
          <w:lang w:eastAsia="pl-PL"/>
        </w:rPr>
        <w:t xml:space="preserve">, w zakresie podstaw wykluczenia z postępowania – </w:t>
      </w:r>
      <w:r w:rsidR="007F3F52" w:rsidRPr="00E05FB3">
        <w:rPr>
          <w:rFonts w:ascii="Times New Roman" w:eastAsia="Times New Roman" w:hAnsi="Times New Roman" w:cs="Times New Roman"/>
          <w:color w:val="000000"/>
          <w:sz w:val="24"/>
          <w:szCs w:val="24"/>
          <w:lang w:eastAsia="pl-PL"/>
        </w:rPr>
        <w:t xml:space="preserve">wzór oświadczenia został określony w </w:t>
      </w:r>
      <w:r w:rsidRPr="00E05FB3">
        <w:rPr>
          <w:rFonts w:ascii="Times New Roman" w:eastAsia="Times New Roman" w:hAnsi="Times New Roman" w:cs="Times New Roman"/>
          <w:color w:val="000000"/>
          <w:sz w:val="24"/>
          <w:szCs w:val="24"/>
          <w:lang w:eastAsia="pl-PL"/>
        </w:rPr>
        <w:t>załącznik</w:t>
      </w:r>
      <w:r w:rsidR="007F3F52" w:rsidRPr="00E05FB3">
        <w:rPr>
          <w:rFonts w:ascii="Times New Roman" w:eastAsia="Times New Roman" w:hAnsi="Times New Roman" w:cs="Times New Roman"/>
          <w:color w:val="000000"/>
          <w:sz w:val="24"/>
          <w:szCs w:val="24"/>
          <w:lang w:eastAsia="pl-PL"/>
        </w:rPr>
        <w:t>u</w:t>
      </w:r>
      <w:r w:rsidRPr="00E05FB3">
        <w:rPr>
          <w:rFonts w:ascii="Times New Roman" w:eastAsia="Times New Roman" w:hAnsi="Times New Roman" w:cs="Times New Roman"/>
          <w:color w:val="000000"/>
          <w:sz w:val="24"/>
          <w:szCs w:val="24"/>
          <w:lang w:eastAsia="pl-PL"/>
        </w:rPr>
        <w:t xml:space="preserve"> nr </w:t>
      </w:r>
      <w:r w:rsidR="00024BDA" w:rsidRPr="00E05FB3">
        <w:rPr>
          <w:rFonts w:ascii="Times New Roman" w:eastAsia="Times New Roman" w:hAnsi="Times New Roman" w:cs="Times New Roman"/>
          <w:color w:val="000000"/>
          <w:sz w:val="24"/>
          <w:szCs w:val="24"/>
          <w:lang w:eastAsia="pl-PL"/>
        </w:rPr>
        <w:t>6</w:t>
      </w:r>
      <w:r w:rsidRPr="00E05FB3">
        <w:rPr>
          <w:rFonts w:ascii="Times New Roman" w:eastAsia="Times New Roman" w:hAnsi="Times New Roman" w:cs="Times New Roman"/>
          <w:color w:val="000000"/>
          <w:sz w:val="24"/>
          <w:szCs w:val="24"/>
          <w:lang w:eastAsia="pl-PL"/>
        </w:rPr>
        <w:t xml:space="preserve"> do SWZ;</w:t>
      </w:r>
    </w:p>
    <w:p w14:paraId="211C9827" w14:textId="6887A1BD" w:rsidR="0032583E" w:rsidRPr="00E05FB3" w:rsidRDefault="000676EF" w:rsidP="00E200CD">
      <w:pPr>
        <w:pStyle w:val="Akapitzlist"/>
        <w:widowControl w:val="0"/>
        <w:numPr>
          <w:ilvl w:val="0"/>
          <w:numId w:val="13"/>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E05FB3">
        <w:rPr>
          <w:rFonts w:ascii="Times New Roman" w:eastAsia="Times New Roman" w:hAnsi="Times New Roman" w:cs="Times New Roman"/>
          <w:color w:val="000000"/>
          <w:sz w:val="24"/>
          <w:szCs w:val="24"/>
          <w:lang w:eastAsia="pl-PL"/>
        </w:rPr>
        <w:t>oświadczenie</w:t>
      </w:r>
      <w:r w:rsidR="0032583E" w:rsidRPr="00E05FB3">
        <w:rPr>
          <w:rFonts w:ascii="Times New Roman" w:eastAsia="Times New Roman" w:hAnsi="Times New Roman" w:cs="Times New Roman"/>
          <w:color w:val="000000"/>
          <w:sz w:val="24"/>
          <w:szCs w:val="24"/>
          <w:lang w:eastAsia="pl-PL"/>
        </w:rPr>
        <w:t xml:space="preserve"> </w:t>
      </w:r>
      <w:r w:rsidR="00CA09A4" w:rsidRPr="00E05FB3">
        <w:rPr>
          <w:rFonts w:ascii="Times New Roman" w:eastAsia="Times New Roman" w:hAnsi="Times New Roman" w:cs="Times New Roman"/>
          <w:color w:val="000000"/>
          <w:sz w:val="24"/>
          <w:szCs w:val="24"/>
          <w:lang w:eastAsia="pl-PL"/>
        </w:rPr>
        <w:t>Wykonawcy</w:t>
      </w:r>
      <w:r w:rsidR="0032583E" w:rsidRPr="00E05FB3">
        <w:rPr>
          <w:rFonts w:ascii="Times New Roman" w:eastAsia="Times New Roman" w:hAnsi="Times New Roman" w:cs="Times New Roman"/>
          <w:color w:val="000000"/>
          <w:sz w:val="24"/>
          <w:szCs w:val="24"/>
          <w:lang w:eastAsia="pl-PL"/>
        </w:rPr>
        <w:t xml:space="preserve">, w zakresie art. 108 ust. 1 pkt 5 ustawy, o braku przynależności do tej samej grupy kapitałowej w rozumieniu ustawy z dnia 16 lutego 2007 r. o ochronie konkurencji i konsumentów (Dz. U. z 2020 r. poz. 1076 i 1086), z innym </w:t>
      </w:r>
      <w:r w:rsidR="007F3F52" w:rsidRPr="00E05FB3">
        <w:rPr>
          <w:rFonts w:ascii="Times New Roman" w:eastAsia="Times New Roman" w:hAnsi="Times New Roman" w:cs="Times New Roman"/>
          <w:color w:val="000000"/>
          <w:sz w:val="24"/>
          <w:szCs w:val="24"/>
          <w:lang w:eastAsia="pl-PL"/>
        </w:rPr>
        <w:t>W</w:t>
      </w:r>
      <w:r w:rsidR="0032583E" w:rsidRPr="00E05FB3">
        <w:rPr>
          <w:rFonts w:ascii="Times New Roman" w:eastAsia="Times New Roman" w:hAnsi="Times New Roman" w:cs="Times New Roman"/>
          <w:color w:val="000000"/>
          <w:sz w:val="24"/>
          <w:szCs w:val="24"/>
          <w:lang w:eastAsia="pl-PL"/>
        </w:rPr>
        <w:t xml:space="preserve">ykonawcą, który złożył odrębną ofertę, </w:t>
      </w:r>
      <w:r w:rsidR="007F3F52" w:rsidRPr="00E05FB3">
        <w:rPr>
          <w:rFonts w:ascii="Times New Roman" w:eastAsia="Times New Roman" w:hAnsi="Times New Roman" w:cs="Times New Roman"/>
          <w:color w:val="000000"/>
          <w:sz w:val="24"/>
          <w:szCs w:val="24"/>
          <w:lang w:eastAsia="pl-PL"/>
        </w:rPr>
        <w:t>albo oświadczenie</w:t>
      </w:r>
      <w:r w:rsidR="0032583E" w:rsidRPr="00E05FB3">
        <w:rPr>
          <w:rFonts w:ascii="Times New Roman" w:eastAsia="Times New Roman" w:hAnsi="Times New Roman" w:cs="Times New Roman"/>
          <w:color w:val="000000"/>
          <w:sz w:val="24"/>
          <w:szCs w:val="24"/>
          <w:lang w:eastAsia="pl-PL"/>
        </w:rPr>
        <w:t xml:space="preserve"> o przynależności do tej samej grupy kapitałowej wraz z dokumentami lub informacjami potwierdzającymi przygotowanie oferty, niezależnie od innego </w:t>
      </w:r>
      <w:r w:rsidR="00CA09A4" w:rsidRPr="00E05FB3">
        <w:rPr>
          <w:rFonts w:ascii="Times New Roman" w:eastAsia="Times New Roman" w:hAnsi="Times New Roman" w:cs="Times New Roman"/>
          <w:color w:val="000000"/>
          <w:sz w:val="24"/>
          <w:szCs w:val="24"/>
          <w:lang w:eastAsia="pl-PL"/>
        </w:rPr>
        <w:t>Wykonawcy</w:t>
      </w:r>
      <w:r w:rsidR="0032583E" w:rsidRPr="00E05FB3">
        <w:rPr>
          <w:rFonts w:ascii="Times New Roman" w:eastAsia="Times New Roman" w:hAnsi="Times New Roman" w:cs="Times New Roman"/>
          <w:color w:val="000000"/>
          <w:sz w:val="24"/>
          <w:szCs w:val="24"/>
          <w:lang w:eastAsia="pl-PL"/>
        </w:rPr>
        <w:t xml:space="preserve"> należącego do tej samej grupy kapitałowej</w:t>
      </w:r>
      <w:r w:rsidR="00D27DB2" w:rsidRPr="00E05FB3">
        <w:rPr>
          <w:rFonts w:ascii="Times New Roman" w:eastAsia="Times New Roman" w:hAnsi="Times New Roman" w:cs="Times New Roman"/>
          <w:color w:val="000000"/>
          <w:sz w:val="24"/>
          <w:szCs w:val="24"/>
          <w:lang w:eastAsia="pl-PL"/>
        </w:rPr>
        <w:t xml:space="preserve"> – </w:t>
      </w:r>
      <w:r w:rsidR="007F3F52" w:rsidRPr="00E05FB3">
        <w:rPr>
          <w:rFonts w:ascii="Times New Roman" w:eastAsia="Times New Roman" w:hAnsi="Times New Roman" w:cs="Times New Roman"/>
          <w:color w:val="000000"/>
          <w:sz w:val="24"/>
          <w:szCs w:val="24"/>
          <w:lang w:eastAsia="pl-PL"/>
        </w:rPr>
        <w:t xml:space="preserve">wzór oświadczenia został określony w załączniku nr </w:t>
      </w:r>
      <w:r w:rsidR="00024BDA" w:rsidRPr="00E05FB3">
        <w:rPr>
          <w:rFonts w:ascii="Times New Roman" w:eastAsia="Times New Roman" w:hAnsi="Times New Roman" w:cs="Times New Roman"/>
          <w:color w:val="000000"/>
          <w:sz w:val="24"/>
          <w:szCs w:val="24"/>
          <w:lang w:eastAsia="pl-PL"/>
        </w:rPr>
        <w:t>7</w:t>
      </w:r>
      <w:r w:rsidR="00D27DB2" w:rsidRPr="00E05FB3">
        <w:rPr>
          <w:rFonts w:ascii="Times New Roman" w:eastAsia="Times New Roman" w:hAnsi="Times New Roman" w:cs="Times New Roman"/>
          <w:color w:val="000000"/>
          <w:sz w:val="24"/>
          <w:szCs w:val="24"/>
          <w:lang w:eastAsia="pl-PL"/>
        </w:rPr>
        <w:t xml:space="preserve"> do SWZ</w:t>
      </w:r>
      <w:r w:rsidR="0032583E" w:rsidRPr="00E05FB3">
        <w:rPr>
          <w:rFonts w:ascii="Times New Roman" w:eastAsia="Times New Roman" w:hAnsi="Times New Roman" w:cs="Times New Roman"/>
          <w:color w:val="000000"/>
          <w:sz w:val="24"/>
          <w:szCs w:val="24"/>
          <w:lang w:eastAsia="pl-PL"/>
        </w:rPr>
        <w:t>;</w:t>
      </w:r>
    </w:p>
    <w:p w14:paraId="6105C4FE" w14:textId="784D27AA" w:rsidR="0032583E" w:rsidRPr="00E05FB3" w:rsidRDefault="00D27DB2" w:rsidP="00E200CD">
      <w:pPr>
        <w:pStyle w:val="Akapitzlist"/>
        <w:widowControl w:val="0"/>
        <w:numPr>
          <w:ilvl w:val="0"/>
          <w:numId w:val="13"/>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E05FB3">
        <w:rPr>
          <w:rFonts w:ascii="Times New Roman" w:eastAsia="Times New Roman" w:hAnsi="Times New Roman" w:cs="Times New Roman"/>
          <w:color w:val="000000"/>
          <w:sz w:val="24"/>
          <w:szCs w:val="24"/>
          <w:lang w:eastAsia="pl-PL"/>
        </w:rPr>
        <w:t>zaświadczenie</w:t>
      </w:r>
      <w:r w:rsidR="0032583E" w:rsidRPr="00E05FB3">
        <w:rPr>
          <w:rFonts w:ascii="Times New Roman" w:eastAsia="Times New Roman" w:hAnsi="Times New Roman" w:cs="Times New Roman"/>
          <w:color w:val="000000"/>
          <w:sz w:val="24"/>
          <w:szCs w:val="24"/>
          <w:lang w:eastAsia="pl-PL"/>
        </w:rPr>
        <w:t xml:space="preserve"> właściwego naczelnika ur</w:t>
      </w:r>
      <w:r w:rsidRPr="00E05FB3">
        <w:rPr>
          <w:rFonts w:ascii="Times New Roman" w:eastAsia="Times New Roman" w:hAnsi="Times New Roman" w:cs="Times New Roman"/>
          <w:color w:val="000000"/>
          <w:sz w:val="24"/>
          <w:szCs w:val="24"/>
          <w:lang w:eastAsia="pl-PL"/>
        </w:rPr>
        <w:t>zędu skarbowego potwierdzające</w:t>
      </w:r>
      <w:r w:rsidR="0032583E" w:rsidRPr="00E05FB3">
        <w:rPr>
          <w:rFonts w:ascii="Times New Roman" w:eastAsia="Times New Roman" w:hAnsi="Times New Roman" w:cs="Times New Roman"/>
          <w:color w:val="000000"/>
          <w:sz w:val="24"/>
          <w:szCs w:val="24"/>
          <w:lang w:eastAsia="pl-PL"/>
        </w:rPr>
        <w:t xml:space="preserve">, że </w:t>
      </w:r>
      <w:r w:rsidR="00CE314F" w:rsidRPr="00E05FB3">
        <w:rPr>
          <w:rFonts w:ascii="Times New Roman" w:eastAsia="Times New Roman" w:hAnsi="Times New Roman" w:cs="Times New Roman"/>
          <w:color w:val="000000"/>
          <w:sz w:val="24"/>
          <w:szCs w:val="24"/>
          <w:lang w:eastAsia="pl-PL"/>
        </w:rPr>
        <w:t>Wykonawca</w:t>
      </w:r>
      <w:r w:rsidR="0032583E" w:rsidRPr="00E05FB3">
        <w:rPr>
          <w:rFonts w:ascii="Times New Roman" w:eastAsia="Times New Roman" w:hAnsi="Times New Roman" w:cs="Times New Roman"/>
          <w:color w:val="000000"/>
          <w:sz w:val="24"/>
          <w:szCs w:val="24"/>
          <w:lang w:eastAsia="pl-PL"/>
        </w:rPr>
        <w:t xml:space="preserve"> nie zalega z opłacaniem podatków i opłat, w zakresie a</w:t>
      </w:r>
      <w:r w:rsidRPr="00E05FB3">
        <w:rPr>
          <w:rFonts w:ascii="Times New Roman" w:eastAsia="Times New Roman" w:hAnsi="Times New Roman" w:cs="Times New Roman"/>
          <w:color w:val="000000"/>
          <w:sz w:val="24"/>
          <w:szCs w:val="24"/>
          <w:lang w:eastAsia="pl-PL"/>
        </w:rPr>
        <w:t xml:space="preserve">rt. 109 ust. 1 pkt 1 </w:t>
      </w:r>
      <w:r w:rsidR="00472934" w:rsidRPr="00E05FB3">
        <w:rPr>
          <w:rFonts w:ascii="Times New Roman" w:eastAsia="Times New Roman" w:hAnsi="Times New Roman" w:cs="Times New Roman"/>
          <w:color w:val="000000"/>
          <w:sz w:val="24"/>
          <w:szCs w:val="24"/>
          <w:lang w:eastAsia="pl-PL"/>
        </w:rPr>
        <w:t>PZP</w:t>
      </w:r>
      <w:r w:rsidRPr="00E05FB3">
        <w:rPr>
          <w:rFonts w:ascii="Times New Roman" w:eastAsia="Times New Roman" w:hAnsi="Times New Roman" w:cs="Times New Roman"/>
          <w:color w:val="000000"/>
          <w:sz w:val="24"/>
          <w:szCs w:val="24"/>
          <w:lang w:eastAsia="pl-PL"/>
        </w:rPr>
        <w:t>, wystawione</w:t>
      </w:r>
      <w:r w:rsidR="0032583E" w:rsidRPr="00E05FB3">
        <w:rPr>
          <w:rFonts w:ascii="Times New Roman" w:eastAsia="Times New Roman" w:hAnsi="Times New Roman" w:cs="Times New Roman"/>
          <w:color w:val="000000"/>
          <w:sz w:val="24"/>
          <w:szCs w:val="24"/>
          <w:lang w:eastAsia="pl-PL"/>
        </w:rPr>
        <w:t xml:space="preserve"> nie wcześniej niż 3 mie</w:t>
      </w:r>
      <w:r w:rsidR="007F3F52" w:rsidRPr="00E05FB3">
        <w:rPr>
          <w:rFonts w:ascii="Times New Roman" w:eastAsia="Times New Roman" w:hAnsi="Times New Roman" w:cs="Times New Roman"/>
          <w:color w:val="000000"/>
          <w:sz w:val="24"/>
          <w:szCs w:val="24"/>
          <w:lang w:eastAsia="pl-PL"/>
        </w:rPr>
        <w:t>siące przed jego złożeniem, a w </w:t>
      </w:r>
      <w:r w:rsidR="0032583E" w:rsidRPr="00E05FB3">
        <w:rPr>
          <w:rFonts w:ascii="Times New Roman" w:eastAsia="Times New Roman" w:hAnsi="Times New Roman" w:cs="Times New Roman"/>
          <w:color w:val="000000"/>
          <w:sz w:val="24"/>
          <w:szCs w:val="24"/>
          <w:lang w:eastAsia="pl-PL"/>
        </w:rPr>
        <w:t xml:space="preserve">przypadku zalegania z opłacaniem podatków lub opłat wraz z zaświadczeniem należy złożyć </w:t>
      </w:r>
      <w:r w:rsidR="0032583E" w:rsidRPr="00E05FB3">
        <w:rPr>
          <w:rFonts w:ascii="Times New Roman" w:eastAsia="Times New Roman" w:hAnsi="Times New Roman" w:cs="Times New Roman"/>
          <w:color w:val="000000"/>
          <w:sz w:val="24"/>
          <w:szCs w:val="24"/>
          <w:lang w:eastAsia="pl-PL"/>
        </w:rPr>
        <w:lastRenderedPageBreak/>
        <w:t xml:space="preserve">dokumenty potwierdzające, że przed upływem terminu składania ofert </w:t>
      </w:r>
      <w:r w:rsidR="00CE314F" w:rsidRPr="00E05FB3">
        <w:rPr>
          <w:rFonts w:ascii="Times New Roman" w:eastAsia="Times New Roman" w:hAnsi="Times New Roman" w:cs="Times New Roman"/>
          <w:color w:val="000000"/>
          <w:sz w:val="24"/>
          <w:szCs w:val="24"/>
          <w:lang w:eastAsia="pl-PL"/>
        </w:rPr>
        <w:t>Wykonawca</w:t>
      </w:r>
      <w:r w:rsidR="0032583E" w:rsidRPr="00E05FB3">
        <w:rPr>
          <w:rFonts w:ascii="Times New Roman" w:eastAsia="Times New Roman" w:hAnsi="Times New Roman" w:cs="Times New Roman"/>
          <w:color w:val="000000"/>
          <w:sz w:val="24"/>
          <w:szCs w:val="24"/>
          <w:lang w:eastAsia="pl-PL"/>
        </w:rPr>
        <w:t xml:space="preserve"> dokonał płatności należnych podatków lub opłat wraz z odsetkami lub grzywnami lub zawarł wiążące porozumienie w sprawie spłat tych należności</w:t>
      </w:r>
      <w:r w:rsidR="005E147B" w:rsidRPr="00E05FB3">
        <w:rPr>
          <w:rFonts w:ascii="Times New Roman" w:eastAsia="Times New Roman" w:hAnsi="Times New Roman" w:cs="Times New Roman"/>
          <w:color w:val="000000"/>
          <w:sz w:val="24"/>
          <w:szCs w:val="24"/>
          <w:lang w:eastAsia="pl-PL"/>
        </w:rPr>
        <w:t>;</w:t>
      </w:r>
    </w:p>
    <w:p w14:paraId="4F98C1D1" w14:textId="3285D76C" w:rsidR="007F3F52" w:rsidRPr="00E05FB3" w:rsidRDefault="00D27DB2" w:rsidP="00E200CD">
      <w:pPr>
        <w:pStyle w:val="Akapitzlist"/>
        <w:widowControl w:val="0"/>
        <w:numPr>
          <w:ilvl w:val="0"/>
          <w:numId w:val="13"/>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E05FB3">
        <w:rPr>
          <w:rFonts w:ascii="Times New Roman" w:eastAsia="Times New Roman" w:hAnsi="Times New Roman" w:cs="Times New Roman"/>
          <w:color w:val="000000"/>
          <w:sz w:val="24"/>
          <w:szCs w:val="24"/>
          <w:lang w:eastAsia="pl-PL"/>
        </w:rPr>
        <w:t>zaświadczenie albo inny dokument</w:t>
      </w:r>
      <w:r w:rsidR="0032583E" w:rsidRPr="00E05FB3">
        <w:rPr>
          <w:rFonts w:ascii="Times New Roman" w:eastAsia="Times New Roman" w:hAnsi="Times New Roman" w:cs="Times New Roman"/>
          <w:color w:val="000000"/>
          <w:sz w:val="24"/>
          <w:szCs w:val="24"/>
          <w:lang w:eastAsia="pl-PL"/>
        </w:rPr>
        <w:t xml:space="preserve"> właściwej terenowej jednostki organizacyjnej Zakładu Ubezpieczeń Społecznych lub właściwego oddziału regionalnego lub właściwej placówki terenowej Kasy Rolniczego Ubezpieczenia Społecznego potwierdzające, że </w:t>
      </w:r>
      <w:r w:rsidR="00CE314F" w:rsidRPr="00E05FB3">
        <w:rPr>
          <w:rFonts w:ascii="Times New Roman" w:eastAsia="Times New Roman" w:hAnsi="Times New Roman" w:cs="Times New Roman"/>
          <w:color w:val="000000"/>
          <w:sz w:val="24"/>
          <w:szCs w:val="24"/>
          <w:lang w:eastAsia="pl-PL"/>
        </w:rPr>
        <w:t>Wykonawca</w:t>
      </w:r>
      <w:r w:rsidR="0032583E" w:rsidRPr="00E05FB3">
        <w:rPr>
          <w:rFonts w:ascii="Times New Roman" w:eastAsia="Times New Roman" w:hAnsi="Times New Roman" w:cs="Times New Roman"/>
          <w:color w:val="000000"/>
          <w:sz w:val="24"/>
          <w:szCs w:val="24"/>
          <w:lang w:eastAsia="pl-PL"/>
        </w:rPr>
        <w:t xml:space="preserve"> nie zalega z opłacaniem składek na ubezpieczenia społecz</w:t>
      </w:r>
      <w:r w:rsidR="007F3F52" w:rsidRPr="00E05FB3">
        <w:rPr>
          <w:rFonts w:ascii="Times New Roman" w:eastAsia="Times New Roman" w:hAnsi="Times New Roman" w:cs="Times New Roman"/>
          <w:color w:val="000000"/>
          <w:sz w:val="24"/>
          <w:szCs w:val="24"/>
          <w:lang w:eastAsia="pl-PL"/>
        </w:rPr>
        <w:t>ne i zdrowotne, w zakresie art. </w:t>
      </w:r>
      <w:r w:rsidR="0032583E" w:rsidRPr="00E05FB3">
        <w:rPr>
          <w:rFonts w:ascii="Times New Roman" w:eastAsia="Times New Roman" w:hAnsi="Times New Roman" w:cs="Times New Roman"/>
          <w:color w:val="000000"/>
          <w:sz w:val="24"/>
          <w:szCs w:val="24"/>
          <w:lang w:eastAsia="pl-PL"/>
        </w:rPr>
        <w:t xml:space="preserve">109 ust. </w:t>
      </w:r>
      <w:r w:rsidRPr="00E05FB3">
        <w:rPr>
          <w:rFonts w:ascii="Times New Roman" w:eastAsia="Times New Roman" w:hAnsi="Times New Roman" w:cs="Times New Roman"/>
          <w:color w:val="000000"/>
          <w:sz w:val="24"/>
          <w:szCs w:val="24"/>
          <w:lang w:eastAsia="pl-PL"/>
        </w:rPr>
        <w:t xml:space="preserve">1 pkt 1 </w:t>
      </w:r>
      <w:r w:rsidR="0050260C">
        <w:rPr>
          <w:rFonts w:ascii="Times New Roman" w:eastAsia="Times New Roman" w:hAnsi="Times New Roman" w:cs="Times New Roman"/>
          <w:color w:val="000000"/>
          <w:sz w:val="24"/>
          <w:szCs w:val="24"/>
          <w:lang w:eastAsia="pl-PL"/>
        </w:rPr>
        <w:t xml:space="preserve"> </w:t>
      </w:r>
      <w:r w:rsidR="00472934" w:rsidRPr="00E05FB3">
        <w:rPr>
          <w:rFonts w:ascii="Times New Roman" w:eastAsia="Times New Roman" w:hAnsi="Times New Roman" w:cs="Times New Roman"/>
          <w:color w:val="000000"/>
          <w:sz w:val="24"/>
          <w:szCs w:val="24"/>
          <w:lang w:eastAsia="pl-PL"/>
        </w:rPr>
        <w:t>PZP</w:t>
      </w:r>
      <w:r w:rsidRPr="00E05FB3">
        <w:rPr>
          <w:rFonts w:ascii="Times New Roman" w:eastAsia="Times New Roman" w:hAnsi="Times New Roman" w:cs="Times New Roman"/>
          <w:color w:val="000000"/>
          <w:sz w:val="24"/>
          <w:szCs w:val="24"/>
          <w:lang w:eastAsia="pl-PL"/>
        </w:rPr>
        <w:t>, wystawione</w:t>
      </w:r>
      <w:r w:rsidR="0032583E" w:rsidRPr="00E05FB3">
        <w:rPr>
          <w:rFonts w:ascii="Times New Roman" w:eastAsia="Times New Roman" w:hAnsi="Times New Roman" w:cs="Times New Roman"/>
          <w:color w:val="000000"/>
          <w:sz w:val="24"/>
          <w:szCs w:val="24"/>
          <w:lang w:eastAsia="pl-PL"/>
        </w:rPr>
        <w:t xml:space="preserve"> nie wcześniej niż 3 miesiące przed jego złożeniem, a w przypadku zalegania z opłacaniem składek na ubezpieczenia społeczne lub zdrowotne wraz z zaświadczeniem albo innym dokumentem należy złożyć dokumenty potwierdzające, że przed upływem terminu składania ofert </w:t>
      </w:r>
      <w:r w:rsidR="00CE314F" w:rsidRPr="00E05FB3">
        <w:rPr>
          <w:rFonts w:ascii="Times New Roman" w:eastAsia="Times New Roman" w:hAnsi="Times New Roman" w:cs="Times New Roman"/>
          <w:color w:val="000000"/>
          <w:sz w:val="24"/>
          <w:szCs w:val="24"/>
          <w:lang w:eastAsia="pl-PL"/>
        </w:rPr>
        <w:t>Wykonawca</w:t>
      </w:r>
      <w:r w:rsidR="0032583E" w:rsidRPr="00E05FB3">
        <w:rPr>
          <w:rFonts w:ascii="Times New Roman" w:eastAsia="Times New Roman" w:hAnsi="Times New Roman" w:cs="Times New Roman"/>
          <w:color w:val="000000"/>
          <w:sz w:val="24"/>
          <w:szCs w:val="24"/>
          <w:lang w:eastAsia="pl-PL"/>
        </w:rPr>
        <w:t xml:space="preserve"> dokonał płatności należnych składek na ubezpieczenia społeczne lub zdrowotne wraz odsetkami lub grzywnami lub zawarł wiążące porozumienie w sprawie spłat tych należności</w:t>
      </w:r>
      <w:r w:rsidR="007F3F52" w:rsidRPr="00E05FB3">
        <w:rPr>
          <w:rFonts w:ascii="Times New Roman" w:eastAsia="Times New Roman" w:hAnsi="Times New Roman" w:cs="Times New Roman"/>
          <w:color w:val="000000"/>
          <w:sz w:val="24"/>
          <w:szCs w:val="24"/>
          <w:lang w:eastAsia="pl-PL"/>
        </w:rPr>
        <w:t>;</w:t>
      </w:r>
    </w:p>
    <w:p w14:paraId="35632049" w14:textId="3C5E4278" w:rsidR="0032583E" w:rsidRPr="00E05FB3" w:rsidRDefault="005C5A78" w:rsidP="00E200CD">
      <w:pPr>
        <w:pStyle w:val="Akapitzlist"/>
        <w:widowControl w:val="0"/>
        <w:numPr>
          <w:ilvl w:val="0"/>
          <w:numId w:val="13"/>
        </w:numPr>
        <w:autoSpaceDE w:val="0"/>
        <w:autoSpaceDN w:val="0"/>
        <w:adjustRightInd w:val="0"/>
        <w:spacing w:after="0" w:line="276" w:lineRule="auto"/>
        <w:ind w:left="814"/>
        <w:jc w:val="both"/>
        <w:rPr>
          <w:rFonts w:ascii="Times New Roman" w:eastAsia="Times New Roman" w:hAnsi="Times New Roman" w:cs="Times New Roman"/>
          <w:color w:val="000000"/>
          <w:sz w:val="24"/>
          <w:szCs w:val="24"/>
          <w:lang w:eastAsia="pl-PL"/>
        </w:rPr>
      </w:pPr>
      <w:r w:rsidRPr="00E05FB3">
        <w:rPr>
          <w:rFonts w:ascii="Times New Roman" w:eastAsia="Times New Roman" w:hAnsi="Times New Roman" w:cs="Times New Roman"/>
          <w:color w:val="000000"/>
          <w:sz w:val="24"/>
          <w:szCs w:val="24"/>
          <w:lang w:eastAsia="pl-PL"/>
        </w:rPr>
        <w:t xml:space="preserve">odpisu lub informacji z Krajowego Rejestru Sądowego lub z Centralnej Ewidencji i Informacji o Działalności Gospodarczej, w zakresie art. 109 ust. 1 pkt 4 </w:t>
      </w:r>
      <w:r w:rsidR="00341B20" w:rsidRPr="00E05FB3">
        <w:rPr>
          <w:rFonts w:ascii="Times New Roman" w:eastAsia="Times New Roman" w:hAnsi="Times New Roman" w:cs="Times New Roman"/>
          <w:color w:val="000000"/>
          <w:sz w:val="24"/>
          <w:szCs w:val="24"/>
          <w:lang w:eastAsia="pl-PL"/>
        </w:rPr>
        <w:t>PZP</w:t>
      </w:r>
      <w:r w:rsidRPr="00E05FB3">
        <w:rPr>
          <w:rFonts w:ascii="Times New Roman" w:eastAsia="Times New Roman" w:hAnsi="Times New Roman" w:cs="Times New Roman"/>
          <w:color w:val="000000"/>
          <w:sz w:val="24"/>
          <w:szCs w:val="24"/>
          <w:lang w:eastAsia="pl-PL"/>
        </w:rPr>
        <w:t>, sporządzonych nie wcześniej niż 3 miesiące przed jej złożeniem, jeżeli odrębne przepisy wymagają wpisu do rejestru lub ewidencji</w:t>
      </w:r>
      <w:r w:rsidR="00EE4516" w:rsidRPr="00E05FB3">
        <w:rPr>
          <w:rFonts w:ascii="Times New Roman" w:eastAsia="Times New Roman" w:hAnsi="Times New Roman" w:cs="Times New Roman"/>
          <w:color w:val="000000"/>
          <w:sz w:val="24"/>
          <w:szCs w:val="24"/>
          <w:lang w:eastAsia="pl-PL"/>
        </w:rPr>
        <w:t>.</w:t>
      </w:r>
    </w:p>
    <w:p w14:paraId="36DA6C75" w14:textId="47252C95" w:rsidR="0032583E" w:rsidRPr="00E05FB3" w:rsidRDefault="0032583E" w:rsidP="00E200CD">
      <w:pPr>
        <w:pStyle w:val="Akapitzlist"/>
        <w:widowControl w:val="0"/>
        <w:numPr>
          <w:ilvl w:val="0"/>
          <w:numId w:val="12"/>
        </w:numPr>
        <w:autoSpaceDE w:val="0"/>
        <w:autoSpaceDN w:val="0"/>
        <w:adjustRightInd w:val="0"/>
        <w:spacing w:after="0" w:line="276" w:lineRule="auto"/>
        <w:ind w:left="417"/>
        <w:jc w:val="both"/>
        <w:rPr>
          <w:rFonts w:ascii="Times New Roman" w:eastAsia="Times New Roman" w:hAnsi="Times New Roman" w:cs="Times New Roman"/>
          <w:color w:val="000000"/>
          <w:sz w:val="24"/>
          <w:szCs w:val="24"/>
          <w:lang w:eastAsia="pl-PL"/>
        </w:rPr>
      </w:pPr>
      <w:r w:rsidRPr="00E05FB3">
        <w:rPr>
          <w:rFonts w:ascii="Times New Roman" w:eastAsia="Times New Roman" w:hAnsi="Times New Roman" w:cs="Times New Roman"/>
          <w:color w:val="000000"/>
          <w:sz w:val="24"/>
          <w:szCs w:val="24"/>
          <w:lang w:eastAsia="pl-PL"/>
        </w:rPr>
        <w:t xml:space="preserve">Postanowienia dotyczące </w:t>
      </w:r>
      <w:r w:rsidR="00CA09A4" w:rsidRPr="00E05FB3">
        <w:rPr>
          <w:rFonts w:ascii="Times New Roman" w:eastAsia="Times New Roman" w:hAnsi="Times New Roman" w:cs="Times New Roman"/>
          <w:color w:val="000000"/>
          <w:sz w:val="24"/>
          <w:szCs w:val="24"/>
          <w:lang w:eastAsia="pl-PL"/>
        </w:rPr>
        <w:t>Wykonawców</w:t>
      </w:r>
      <w:r w:rsidRPr="00E05FB3">
        <w:rPr>
          <w:rFonts w:ascii="Times New Roman" w:eastAsia="Times New Roman" w:hAnsi="Times New Roman" w:cs="Times New Roman"/>
          <w:color w:val="000000"/>
          <w:sz w:val="24"/>
          <w:szCs w:val="24"/>
          <w:lang w:eastAsia="pl-PL"/>
        </w:rPr>
        <w:t xml:space="preserve"> mających siedzibę lub miejsce zamieszkania poza granicami Rzeczypospolitej Polskiej</w:t>
      </w:r>
      <w:r w:rsidR="00E86320" w:rsidRPr="00E05FB3">
        <w:rPr>
          <w:rFonts w:ascii="Times New Roman" w:eastAsia="Times New Roman" w:hAnsi="Times New Roman" w:cs="Times New Roman"/>
          <w:color w:val="000000"/>
          <w:sz w:val="24"/>
          <w:szCs w:val="24"/>
          <w:lang w:eastAsia="pl-PL"/>
        </w:rPr>
        <w:t>:</w:t>
      </w:r>
    </w:p>
    <w:p w14:paraId="5E2F900C" w14:textId="4A58C450" w:rsidR="00D27DB2" w:rsidRPr="00E05FB3" w:rsidRDefault="00E86320" w:rsidP="00E200CD">
      <w:pPr>
        <w:widowControl w:val="0"/>
        <w:numPr>
          <w:ilvl w:val="0"/>
          <w:numId w:val="14"/>
        </w:numPr>
        <w:autoSpaceDE w:val="0"/>
        <w:autoSpaceDN w:val="0"/>
        <w:adjustRightInd w:val="0"/>
        <w:spacing w:after="0" w:line="276" w:lineRule="auto"/>
        <w:ind w:left="851" w:hanging="425"/>
        <w:contextualSpacing/>
        <w:jc w:val="both"/>
        <w:rPr>
          <w:rFonts w:ascii="Times New Roman" w:eastAsia="Times New Roman" w:hAnsi="Times New Roman" w:cs="Times New Roman"/>
          <w:color w:val="000000"/>
          <w:sz w:val="24"/>
          <w:szCs w:val="24"/>
          <w:lang w:eastAsia="pl-PL"/>
        </w:rPr>
      </w:pPr>
      <w:r w:rsidRPr="00E05FB3">
        <w:rPr>
          <w:rFonts w:ascii="Times New Roman" w:eastAsia="Times New Roman" w:hAnsi="Times New Roman" w:cs="Times New Roman"/>
          <w:color w:val="000000"/>
          <w:sz w:val="24"/>
          <w:szCs w:val="24"/>
          <w:lang w:eastAsia="pl-PL"/>
        </w:rPr>
        <w:t>j</w:t>
      </w:r>
      <w:r w:rsidR="00D27DB2" w:rsidRPr="00E05FB3">
        <w:rPr>
          <w:rFonts w:ascii="Times New Roman" w:eastAsia="Times New Roman" w:hAnsi="Times New Roman" w:cs="Times New Roman"/>
          <w:color w:val="000000"/>
          <w:sz w:val="24"/>
          <w:szCs w:val="24"/>
          <w:lang w:eastAsia="pl-PL"/>
        </w:rPr>
        <w:t xml:space="preserve">eżeli </w:t>
      </w:r>
      <w:r w:rsidR="00CE314F" w:rsidRPr="00E05FB3">
        <w:rPr>
          <w:rFonts w:ascii="Times New Roman" w:eastAsia="Times New Roman" w:hAnsi="Times New Roman" w:cs="Times New Roman"/>
          <w:color w:val="000000"/>
          <w:sz w:val="24"/>
          <w:szCs w:val="24"/>
          <w:lang w:eastAsia="pl-PL"/>
        </w:rPr>
        <w:t>Wykonawca</w:t>
      </w:r>
      <w:r w:rsidR="00D27DB2" w:rsidRPr="00E05FB3">
        <w:rPr>
          <w:rFonts w:ascii="Times New Roman" w:eastAsia="Times New Roman" w:hAnsi="Times New Roman" w:cs="Times New Roman"/>
          <w:color w:val="000000"/>
          <w:sz w:val="24"/>
          <w:szCs w:val="24"/>
          <w:lang w:eastAsia="pl-PL"/>
        </w:rPr>
        <w:t xml:space="preserve"> ma siedzibę lub miejsce zamieszkania poza granicami Rzeczypospolitej Polskiej, zamiast zaśw</w:t>
      </w:r>
      <w:r w:rsidR="0071566C" w:rsidRPr="00E05FB3">
        <w:rPr>
          <w:rFonts w:ascii="Times New Roman" w:eastAsia="Times New Roman" w:hAnsi="Times New Roman" w:cs="Times New Roman"/>
          <w:color w:val="000000"/>
          <w:sz w:val="24"/>
          <w:szCs w:val="24"/>
          <w:lang w:eastAsia="pl-PL"/>
        </w:rPr>
        <w:t xml:space="preserve">iadczenia, o którym mowa w </w:t>
      </w:r>
      <w:r w:rsidR="008B1CC5" w:rsidRPr="00E05FB3">
        <w:rPr>
          <w:rFonts w:ascii="Times New Roman" w:eastAsia="Times New Roman" w:hAnsi="Times New Roman" w:cs="Times New Roman"/>
          <w:color w:val="000000"/>
          <w:sz w:val="24"/>
          <w:szCs w:val="24"/>
          <w:lang w:eastAsia="pl-PL"/>
        </w:rPr>
        <w:t xml:space="preserve">ust. </w:t>
      </w:r>
      <w:r w:rsidR="007D1A87">
        <w:rPr>
          <w:rFonts w:ascii="Times New Roman" w:eastAsia="Times New Roman" w:hAnsi="Times New Roman" w:cs="Times New Roman"/>
          <w:color w:val="000000"/>
          <w:sz w:val="24"/>
          <w:szCs w:val="24"/>
          <w:lang w:eastAsia="pl-PL"/>
        </w:rPr>
        <w:t>6</w:t>
      </w:r>
      <w:r w:rsidR="008B1CC5" w:rsidRPr="00E05FB3">
        <w:rPr>
          <w:rFonts w:ascii="Times New Roman" w:eastAsia="Times New Roman" w:hAnsi="Times New Roman" w:cs="Times New Roman"/>
          <w:color w:val="000000"/>
          <w:sz w:val="24"/>
          <w:szCs w:val="24"/>
          <w:lang w:eastAsia="pl-PL"/>
        </w:rPr>
        <w:t xml:space="preserve"> </w:t>
      </w:r>
      <w:r w:rsidR="00D27DB2" w:rsidRPr="00E05FB3">
        <w:rPr>
          <w:rFonts w:ascii="Times New Roman" w:eastAsia="Times New Roman" w:hAnsi="Times New Roman" w:cs="Times New Roman"/>
          <w:color w:val="000000"/>
          <w:sz w:val="24"/>
          <w:szCs w:val="24"/>
          <w:lang w:eastAsia="pl-PL"/>
        </w:rPr>
        <w:t>pkt 3</w:t>
      </w:r>
      <w:r w:rsidR="008B1CC5" w:rsidRPr="00E05FB3">
        <w:rPr>
          <w:rFonts w:ascii="Times New Roman" w:eastAsia="Times New Roman" w:hAnsi="Times New Roman" w:cs="Times New Roman"/>
          <w:color w:val="000000"/>
          <w:sz w:val="24"/>
          <w:szCs w:val="24"/>
          <w:lang w:eastAsia="pl-PL"/>
        </w:rPr>
        <w:t>, 4 i 5</w:t>
      </w:r>
      <w:r w:rsidR="007D1A87">
        <w:rPr>
          <w:rFonts w:ascii="Times New Roman" w:eastAsia="Times New Roman" w:hAnsi="Times New Roman" w:cs="Times New Roman"/>
          <w:color w:val="000000"/>
          <w:sz w:val="24"/>
          <w:szCs w:val="24"/>
          <w:lang w:eastAsia="pl-PL"/>
        </w:rPr>
        <w:t xml:space="preserve"> SWZ</w:t>
      </w:r>
      <w:r w:rsidR="00D27DB2" w:rsidRPr="00E05FB3">
        <w:rPr>
          <w:rFonts w:ascii="Times New Roman" w:eastAsia="Times New Roman" w:hAnsi="Times New Roman" w:cs="Times New Roman"/>
          <w:color w:val="000000"/>
          <w:sz w:val="24"/>
          <w:szCs w:val="24"/>
          <w:lang w:eastAsia="pl-PL"/>
        </w:rPr>
        <w:t xml:space="preserve"> – składa dokument lub dokumenty wystawione w kraju, w którym </w:t>
      </w:r>
      <w:r w:rsidR="00CE314F" w:rsidRPr="00E05FB3">
        <w:rPr>
          <w:rFonts w:ascii="Times New Roman" w:eastAsia="Times New Roman" w:hAnsi="Times New Roman" w:cs="Times New Roman"/>
          <w:color w:val="000000"/>
          <w:sz w:val="24"/>
          <w:szCs w:val="24"/>
          <w:lang w:eastAsia="pl-PL"/>
        </w:rPr>
        <w:t>Wykonawca</w:t>
      </w:r>
      <w:r w:rsidR="00D27DB2" w:rsidRPr="00E05FB3">
        <w:rPr>
          <w:rFonts w:ascii="Times New Roman" w:eastAsia="Times New Roman" w:hAnsi="Times New Roman" w:cs="Times New Roman"/>
          <w:color w:val="000000"/>
          <w:sz w:val="24"/>
          <w:szCs w:val="24"/>
          <w:lang w:eastAsia="pl-PL"/>
        </w:rPr>
        <w:t xml:space="preserve"> ma siedzibę lub miejsce zamieszkania, potwierdzające, że nie naruszył obowiązków dotyczących płatności podatków, opłat lub składek na ubezpi</w:t>
      </w:r>
      <w:r w:rsidR="008B1CC5" w:rsidRPr="00E05FB3">
        <w:rPr>
          <w:rFonts w:ascii="Times New Roman" w:eastAsia="Times New Roman" w:hAnsi="Times New Roman" w:cs="Times New Roman"/>
          <w:color w:val="000000"/>
          <w:sz w:val="24"/>
          <w:szCs w:val="24"/>
          <w:lang w:eastAsia="pl-PL"/>
        </w:rPr>
        <w:t xml:space="preserve">eczenie społeczne lub zdrowotne, </w:t>
      </w:r>
      <w:r w:rsidR="00D27DB2" w:rsidRPr="00E05FB3">
        <w:rPr>
          <w:rFonts w:ascii="Times New Roman" w:eastAsia="Times New Roman" w:hAnsi="Times New Roman" w:cs="Times New Roman"/>
          <w:color w:val="000000"/>
          <w:sz w:val="24"/>
          <w:szCs w:val="24"/>
          <w:lang w:eastAsia="pl-PL"/>
        </w:rPr>
        <w:t xml:space="preserve"> wystawione nie wcześniej niż</w:t>
      </w:r>
      <w:r w:rsidR="008B1CC5" w:rsidRPr="00E05FB3">
        <w:rPr>
          <w:rFonts w:ascii="Times New Roman" w:eastAsia="Times New Roman" w:hAnsi="Times New Roman" w:cs="Times New Roman"/>
          <w:color w:val="000000"/>
          <w:sz w:val="24"/>
          <w:szCs w:val="24"/>
          <w:lang w:eastAsia="pl-PL"/>
        </w:rPr>
        <w:t xml:space="preserve"> 3 miesiące przed ich złożeniem;</w:t>
      </w:r>
    </w:p>
    <w:p w14:paraId="61B5F526" w14:textId="60D42571" w:rsidR="00D27DB2" w:rsidRPr="00E05FB3" w:rsidRDefault="00E86320" w:rsidP="00E200CD">
      <w:pPr>
        <w:pStyle w:val="Akapitzlist"/>
        <w:widowControl w:val="0"/>
        <w:numPr>
          <w:ilvl w:val="0"/>
          <w:numId w:val="14"/>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E05FB3">
        <w:rPr>
          <w:rFonts w:ascii="Times New Roman" w:eastAsia="Times New Roman" w:hAnsi="Times New Roman" w:cs="Times New Roman"/>
          <w:color w:val="000000"/>
          <w:sz w:val="24"/>
          <w:szCs w:val="24"/>
          <w:lang w:eastAsia="pl-PL"/>
        </w:rPr>
        <w:t>j</w:t>
      </w:r>
      <w:r w:rsidR="00D27DB2" w:rsidRPr="00E05FB3">
        <w:rPr>
          <w:rFonts w:ascii="Times New Roman" w:eastAsia="Times New Roman" w:hAnsi="Times New Roman" w:cs="Times New Roman"/>
          <w:color w:val="000000"/>
          <w:sz w:val="24"/>
          <w:szCs w:val="24"/>
          <w:lang w:eastAsia="pl-PL"/>
        </w:rPr>
        <w:t xml:space="preserve">eżeli w kraju, w którym </w:t>
      </w:r>
      <w:r w:rsidR="00CE314F" w:rsidRPr="00E05FB3">
        <w:rPr>
          <w:rFonts w:ascii="Times New Roman" w:eastAsia="Times New Roman" w:hAnsi="Times New Roman" w:cs="Times New Roman"/>
          <w:color w:val="000000"/>
          <w:sz w:val="24"/>
          <w:szCs w:val="24"/>
          <w:lang w:eastAsia="pl-PL"/>
        </w:rPr>
        <w:t>Wykonawca</w:t>
      </w:r>
      <w:r w:rsidR="00D27DB2" w:rsidRPr="00E05FB3">
        <w:rPr>
          <w:rFonts w:ascii="Times New Roman" w:eastAsia="Times New Roman" w:hAnsi="Times New Roman" w:cs="Times New Roman"/>
          <w:color w:val="000000"/>
          <w:sz w:val="24"/>
          <w:szCs w:val="24"/>
          <w:lang w:eastAsia="pl-PL"/>
        </w:rPr>
        <w:t xml:space="preserve"> ma siedzibę lub miejsce zamieszkania, nie wydaje się dok</w:t>
      </w:r>
      <w:r w:rsidR="0071566C" w:rsidRPr="00E05FB3">
        <w:rPr>
          <w:rFonts w:ascii="Times New Roman" w:eastAsia="Times New Roman" w:hAnsi="Times New Roman" w:cs="Times New Roman"/>
          <w:color w:val="000000"/>
          <w:sz w:val="24"/>
          <w:szCs w:val="24"/>
          <w:lang w:eastAsia="pl-PL"/>
        </w:rPr>
        <w:t xml:space="preserve">umentów, o których mowa w pkt. </w:t>
      </w:r>
      <w:r w:rsidR="008B1CC5" w:rsidRPr="00E05FB3">
        <w:rPr>
          <w:rFonts w:ascii="Times New Roman" w:eastAsia="Times New Roman" w:hAnsi="Times New Roman" w:cs="Times New Roman"/>
          <w:color w:val="000000"/>
          <w:sz w:val="24"/>
          <w:szCs w:val="24"/>
          <w:lang w:eastAsia="pl-PL"/>
        </w:rPr>
        <w:t>1</w:t>
      </w:r>
      <w:r w:rsidR="00D27DB2" w:rsidRPr="00E05FB3">
        <w:rPr>
          <w:rFonts w:ascii="Times New Roman" w:eastAsia="Times New Roman" w:hAnsi="Times New Roman" w:cs="Times New Roman"/>
          <w:color w:val="000000"/>
          <w:sz w:val="24"/>
          <w:szCs w:val="24"/>
          <w:lang w:eastAsia="pl-PL"/>
        </w:rPr>
        <w:t>, lub gdy dokumenty te nie odnoszą się do wszystkich przypadków, o których mowa w art. 108 ust. 1 pkt 1, 2 i 4 oraz art. 109 ust. 1 pkt 1</w:t>
      </w:r>
      <w:r w:rsidR="008B1CC5" w:rsidRPr="00E05FB3">
        <w:rPr>
          <w:rFonts w:ascii="Times New Roman" w:eastAsia="Times New Roman" w:hAnsi="Times New Roman" w:cs="Times New Roman"/>
          <w:color w:val="000000"/>
          <w:sz w:val="24"/>
          <w:szCs w:val="24"/>
          <w:lang w:eastAsia="pl-PL"/>
        </w:rPr>
        <w:t xml:space="preserve"> PZP</w:t>
      </w:r>
      <w:r w:rsidR="00D27DB2" w:rsidRPr="00E05FB3">
        <w:rPr>
          <w:rFonts w:ascii="Times New Roman" w:eastAsia="Times New Roman" w:hAnsi="Times New Roman" w:cs="Times New Roman"/>
          <w:color w:val="000000"/>
          <w:sz w:val="24"/>
          <w:szCs w:val="24"/>
          <w:lang w:eastAsia="pl-PL"/>
        </w:rPr>
        <w:t xml:space="preserve">, zastępuje się je odpowiednio w całości lub w części dokumentem zawierającym odpowiednio oświadczenie </w:t>
      </w:r>
      <w:r w:rsidR="00CA09A4" w:rsidRPr="00E05FB3">
        <w:rPr>
          <w:rFonts w:ascii="Times New Roman" w:eastAsia="Times New Roman" w:hAnsi="Times New Roman" w:cs="Times New Roman"/>
          <w:color w:val="000000"/>
          <w:sz w:val="24"/>
          <w:szCs w:val="24"/>
          <w:lang w:eastAsia="pl-PL"/>
        </w:rPr>
        <w:t>Wykonawcy</w:t>
      </w:r>
      <w:r w:rsidR="00D27DB2" w:rsidRPr="00E05FB3">
        <w:rPr>
          <w:rFonts w:ascii="Times New Roman" w:eastAsia="Times New Roman" w:hAnsi="Times New Roman" w:cs="Times New Roman"/>
          <w:color w:val="000000"/>
          <w:sz w:val="24"/>
          <w:szCs w:val="24"/>
          <w:lang w:eastAsia="pl-PL"/>
        </w:rPr>
        <w:t xml:space="preserve">, ze wskazaniem osoby albo osób uprawnionych do jego reprezentacji, lub oświadczenie osoby, której dokument miał dotyczyć, złożone pod przysięgą, lub, jeżeli w kraju, w którym </w:t>
      </w:r>
      <w:r w:rsidR="00CE314F" w:rsidRPr="00E05FB3">
        <w:rPr>
          <w:rFonts w:ascii="Times New Roman" w:eastAsia="Times New Roman" w:hAnsi="Times New Roman" w:cs="Times New Roman"/>
          <w:color w:val="000000"/>
          <w:sz w:val="24"/>
          <w:szCs w:val="24"/>
          <w:lang w:eastAsia="pl-PL"/>
        </w:rPr>
        <w:t>Wykonawca</w:t>
      </w:r>
      <w:r w:rsidR="00D27DB2" w:rsidRPr="00E05FB3">
        <w:rPr>
          <w:rFonts w:ascii="Times New Roman" w:eastAsia="Times New Roman" w:hAnsi="Times New Roman" w:cs="Times New Roman"/>
          <w:color w:val="000000"/>
          <w:sz w:val="24"/>
          <w:szCs w:val="24"/>
          <w:lang w:eastAsia="pl-PL"/>
        </w:rPr>
        <w:t xml:space="preserve">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CA09A4" w:rsidRPr="00E05FB3">
        <w:rPr>
          <w:rFonts w:ascii="Times New Roman" w:eastAsia="Times New Roman" w:hAnsi="Times New Roman" w:cs="Times New Roman"/>
          <w:color w:val="000000"/>
          <w:sz w:val="24"/>
          <w:szCs w:val="24"/>
          <w:lang w:eastAsia="pl-PL"/>
        </w:rPr>
        <w:t>Wykonawcy</w:t>
      </w:r>
      <w:r w:rsidR="00D27DB2" w:rsidRPr="00E05FB3">
        <w:rPr>
          <w:rFonts w:ascii="Times New Roman" w:eastAsia="Times New Roman" w:hAnsi="Times New Roman" w:cs="Times New Roman"/>
          <w:color w:val="000000"/>
          <w:sz w:val="24"/>
          <w:szCs w:val="24"/>
          <w:lang w:eastAsia="pl-PL"/>
        </w:rPr>
        <w:t>.</w:t>
      </w:r>
      <w:r w:rsidR="00341B20" w:rsidRPr="00E05FB3">
        <w:rPr>
          <w:rFonts w:ascii="Times New Roman" w:eastAsia="Times New Roman" w:hAnsi="Times New Roman" w:cs="Times New Roman"/>
          <w:color w:val="000000"/>
          <w:sz w:val="24"/>
          <w:szCs w:val="24"/>
          <w:lang w:eastAsia="pl-PL"/>
        </w:rPr>
        <w:t xml:space="preserve"> Dokumenty powinny być wystawione nie wcześniej niż 3 miesiące przed ich złożeniem.</w:t>
      </w:r>
      <w:r w:rsidR="0032583E" w:rsidRPr="00E05FB3">
        <w:rPr>
          <w:rFonts w:ascii="Times New Roman" w:eastAsia="Times New Roman" w:hAnsi="Times New Roman" w:cs="Times New Roman"/>
          <w:color w:val="000000"/>
          <w:sz w:val="24"/>
          <w:szCs w:val="24"/>
          <w:lang w:eastAsia="pl-PL"/>
        </w:rPr>
        <w:t xml:space="preserve">  </w:t>
      </w:r>
    </w:p>
    <w:p w14:paraId="1C8A9603" w14:textId="2552FAA4" w:rsidR="0032583E" w:rsidRPr="00E05FB3" w:rsidRDefault="0032583E" w:rsidP="00E200CD">
      <w:pPr>
        <w:pStyle w:val="Akapitzlist"/>
        <w:widowControl w:val="0"/>
        <w:numPr>
          <w:ilvl w:val="0"/>
          <w:numId w:val="12"/>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E05FB3">
        <w:rPr>
          <w:rFonts w:ascii="Times New Roman" w:eastAsia="Times New Roman" w:hAnsi="Times New Roman" w:cs="Times New Roman"/>
          <w:color w:val="000000"/>
          <w:sz w:val="24"/>
          <w:szCs w:val="24"/>
          <w:lang w:eastAsia="pl-PL"/>
        </w:rPr>
        <w:t xml:space="preserve">W celu oceny spełnienia przez </w:t>
      </w:r>
      <w:r w:rsidR="00CA09A4" w:rsidRPr="00E05FB3">
        <w:rPr>
          <w:rFonts w:ascii="Times New Roman" w:eastAsia="Times New Roman" w:hAnsi="Times New Roman" w:cs="Times New Roman"/>
          <w:color w:val="000000"/>
          <w:sz w:val="24"/>
          <w:szCs w:val="24"/>
          <w:lang w:eastAsia="pl-PL"/>
        </w:rPr>
        <w:t>Wykonawcę</w:t>
      </w:r>
      <w:r w:rsidRPr="00E05FB3">
        <w:rPr>
          <w:rFonts w:ascii="Times New Roman" w:eastAsia="Times New Roman" w:hAnsi="Times New Roman" w:cs="Times New Roman"/>
          <w:color w:val="000000"/>
          <w:sz w:val="24"/>
          <w:szCs w:val="24"/>
          <w:lang w:eastAsia="pl-PL"/>
        </w:rPr>
        <w:t xml:space="preserve"> warunków, o których mowa w </w:t>
      </w:r>
      <w:r w:rsidR="0050260C">
        <w:rPr>
          <w:rFonts w:ascii="Times New Roman" w:eastAsia="Times New Roman" w:hAnsi="Times New Roman" w:cs="Times New Roman"/>
          <w:color w:val="000000"/>
          <w:sz w:val="24"/>
          <w:szCs w:val="24"/>
          <w:lang w:eastAsia="pl-PL"/>
        </w:rPr>
        <w:t xml:space="preserve">rozdziale </w:t>
      </w:r>
      <w:r w:rsidRPr="00E05FB3">
        <w:rPr>
          <w:rFonts w:ascii="Times New Roman" w:eastAsia="Times New Roman" w:hAnsi="Times New Roman" w:cs="Times New Roman"/>
          <w:color w:val="000000"/>
          <w:sz w:val="24"/>
          <w:szCs w:val="24"/>
          <w:lang w:eastAsia="pl-PL"/>
        </w:rPr>
        <w:t>VI</w:t>
      </w:r>
      <w:r w:rsidR="00E86320" w:rsidRPr="00E05FB3">
        <w:rPr>
          <w:rFonts w:ascii="Times New Roman" w:eastAsia="Times New Roman" w:hAnsi="Times New Roman" w:cs="Times New Roman"/>
          <w:color w:val="000000"/>
          <w:sz w:val="24"/>
          <w:szCs w:val="24"/>
          <w:lang w:eastAsia="pl-PL"/>
        </w:rPr>
        <w:t xml:space="preserve"> ust. </w:t>
      </w:r>
      <w:r w:rsidRPr="00E05FB3">
        <w:rPr>
          <w:rFonts w:ascii="Times New Roman" w:eastAsia="Times New Roman" w:hAnsi="Times New Roman" w:cs="Times New Roman"/>
          <w:color w:val="000000"/>
          <w:sz w:val="24"/>
          <w:szCs w:val="24"/>
          <w:lang w:eastAsia="pl-PL"/>
        </w:rPr>
        <w:t xml:space="preserve">2 </w:t>
      </w:r>
      <w:r w:rsidR="0050260C">
        <w:rPr>
          <w:rFonts w:ascii="Times New Roman" w:eastAsia="Times New Roman" w:hAnsi="Times New Roman" w:cs="Times New Roman"/>
          <w:color w:val="000000"/>
          <w:sz w:val="24"/>
          <w:szCs w:val="24"/>
          <w:lang w:eastAsia="pl-PL"/>
        </w:rPr>
        <w:t xml:space="preserve">pkt 3 </w:t>
      </w:r>
      <w:r w:rsidR="00F95E1A">
        <w:rPr>
          <w:rFonts w:ascii="Times New Roman" w:eastAsia="Times New Roman" w:hAnsi="Times New Roman" w:cs="Times New Roman"/>
          <w:color w:val="000000"/>
          <w:sz w:val="24"/>
          <w:szCs w:val="24"/>
          <w:lang w:eastAsia="pl-PL"/>
        </w:rPr>
        <w:t xml:space="preserve">i </w:t>
      </w:r>
      <w:r w:rsidRPr="00E05FB3">
        <w:rPr>
          <w:rFonts w:ascii="Times New Roman" w:eastAsia="Times New Roman" w:hAnsi="Times New Roman" w:cs="Times New Roman"/>
          <w:color w:val="000000"/>
          <w:sz w:val="24"/>
          <w:szCs w:val="24"/>
          <w:lang w:eastAsia="pl-PL"/>
        </w:rPr>
        <w:t>4</w:t>
      </w:r>
      <w:r w:rsidR="00E86320" w:rsidRPr="00E05FB3">
        <w:rPr>
          <w:rFonts w:ascii="Times New Roman" w:eastAsia="Times New Roman" w:hAnsi="Times New Roman" w:cs="Times New Roman"/>
          <w:color w:val="000000"/>
          <w:sz w:val="24"/>
          <w:szCs w:val="24"/>
          <w:lang w:eastAsia="pl-PL"/>
        </w:rPr>
        <w:t xml:space="preserve"> SWZ, należy na wezwanie Z</w:t>
      </w:r>
      <w:r w:rsidRPr="00E05FB3">
        <w:rPr>
          <w:rFonts w:ascii="Times New Roman" w:eastAsia="Times New Roman" w:hAnsi="Times New Roman" w:cs="Times New Roman"/>
          <w:color w:val="000000"/>
          <w:sz w:val="24"/>
          <w:szCs w:val="24"/>
          <w:lang w:eastAsia="pl-PL"/>
        </w:rPr>
        <w:t>amawiają</w:t>
      </w:r>
      <w:r w:rsidR="00F95E1A">
        <w:rPr>
          <w:rFonts w:ascii="Times New Roman" w:eastAsia="Times New Roman" w:hAnsi="Times New Roman" w:cs="Times New Roman"/>
          <w:color w:val="000000"/>
          <w:sz w:val="24"/>
          <w:szCs w:val="24"/>
          <w:lang w:eastAsia="pl-PL"/>
        </w:rPr>
        <w:t>cego, pod rygorem wykluczenia z </w:t>
      </w:r>
      <w:r w:rsidRPr="00E05FB3">
        <w:rPr>
          <w:rFonts w:ascii="Times New Roman" w:eastAsia="Times New Roman" w:hAnsi="Times New Roman" w:cs="Times New Roman"/>
          <w:color w:val="000000"/>
          <w:sz w:val="24"/>
          <w:szCs w:val="24"/>
          <w:lang w:eastAsia="pl-PL"/>
        </w:rPr>
        <w:t>postępowania, złożyć w wyznaczonym przez Zamawiającego terminie następujące podmiotowe środki dowodowe:</w:t>
      </w:r>
    </w:p>
    <w:p w14:paraId="4CDDCD46" w14:textId="77777777" w:rsidR="00C620BD" w:rsidRPr="00E05FB3" w:rsidRDefault="0032583E" w:rsidP="00E200CD">
      <w:pPr>
        <w:pStyle w:val="Akapitzlist"/>
        <w:widowControl w:val="0"/>
        <w:numPr>
          <w:ilvl w:val="0"/>
          <w:numId w:val="15"/>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E05FB3">
        <w:rPr>
          <w:rFonts w:ascii="Times New Roman" w:eastAsia="Times New Roman" w:hAnsi="Times New Roman" w:cs="Times New Roman"/>
          <w:color w:val="000000"/>
          <w:sz w:val="24"/>
          <w:szCs w:val="24"/>
          <w:lang w:eastAsia="pl-PL"/>
        </w:rPr>
        <w:t>wykaz robót budowlanych wykonanych nie wcześniej niż w okresie ostatnich 5 lat przed upływem terminu składania ofert, a jeżeli okres prowadze</w:t>
      </w:r>
      <w:r w:rsidR="000E5F35" w:rsidRPr="00E05FB3">
        <w:rPr>
          <w:rFonts w:ascii="Times New Roman" w:eastAsia="Times New Roman" w:hAnsi="Times New Roman" w:cs="Times New Roman"/>
          <w:color w:val="000000"/>
          <w:sz w:val="24"/>
          <w:szCs w:val="24"/>
          <w:lang w:eastAsia="pl-PL"/>
        </w:rPr>
        <w:t>nia działalności jest krótszy w </w:t>
      </w:r>
      <w:r w:rsidRPr="00E05FB3">
        <w:rPr>
          <w:rFonts w:ascii="Times New Roman" w:eastAsia="Times New Roman" w:hAnsi="Times New Roman" w:cs="Times New Roman"/>
          <w:color w:val="000000"/>
          <w:sz w:val="24"/>
          <w:szCs w:val="24"/>
          <w:lang w:eastAsia="pl-PL"/>
        </w:rPr>
        <w:t xml:space="preserve">tym okresie, wraz z podaniem ich rodzaju, wartości, daty i miejsca wykonania oraz </w:t>
      </w:r>
      <w:r w:rsidRPr="00E05FB3">
        <w:rPr>
          <w:rFonts w:ascii="Times New Roman" w:eastAsia="Times New Roman" w:hAnsi="Times New Roman" w:cs="Times New Roman"/>
          <w:color w:val="000000"/>
          <w:sz w:val="24"/>
          <w:szCs w:val="24"/>
          <w:lang w:eastAsia="pl-PL"/>
        </w:rPr>
        <w:lastRenderedPageBreak/>
        <w:t>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w:t>
      </w:r>
      <w:r w:rsidR="000E5F35" w:rsidRPr="00E05FB3">
        <w:rPr>
          <w:rFonts w:ascii="Times New Roman" w:eastAsia="Times New Roman" w:hAnsi="Times New Roman" w:cs="Times New Roman"/>
          <w:color w:val="000000"/>
          <w:sz w:val="24"/>
          <w:szCs w:val="24"/>
          <w:lang w:eastAsia="pl-PL"/>
        </w:rPr>
        <w:t xml:space="preserve"> wykonane, a jeżeli </w:t>
      </w:r>
      <w:r w:rsidR="00CE314F" w:rsidRPr="00E05FB3">
        <w:rPr>
          <w:rFonts w:ascii="Times New Roman" w:eastAsia="Times New Roman" w:hAnsi="Times New Roman" w:cs="Times New Roman"/>
          <w:color w:val="000000"/>
          <w:sz w:val="24"/>
          <w:szCs w:val="24"/>
          <w:lang w:eastAsia="pl-PL"/>
        </w:rPr>
        <w:t>Wykonawca</w:t>
      </w:r>
      <w:r w:rsidR="000E5F35" w:rsidRPr="00E05FB3">
        <w:rPr>
          <w:rFonts w:ascii="Times New Roman" w:eastAsia="Times New Roman" w:hAnsi="Times New Roman" w:cs="Times New Roman"/>
          <w:color w:val="000000"/>
          <w:sz w:val="24"/>
          <w:szCs w:val="24"/>
          <w:lang w:eastAsia="pl-PL"/>
        </w:rPr>
        <w:t xml:space="preserve"> z </w:t>
      </w:r>
      <w:r w:rsidRPr="00E05FB3">
        <w:rPr>
          <w:rFonts w:ascii="Times New Roman" w:eastAsia="Times New Roman" w:hAnsi="Times New Roman" w:cs="Times New Roman"/>
          <w:color w:val="000000"/>
          <w:sz w:val="24"/>
          <w:szCs w:val="24"/>
          <w:lang w:eastAsia="pl-PL"/>
        </w:rPr>
        <w:t>przyczyn niezależnych od niego nie jest w stanie uzyskać tych dokument</w:t>
      </w:r>
      <w:r w:rsidR="003D6AAC" w:rsidRPr="00E05FB3">
        <w:rPr>
          <w:rFonts w:ascii="Times New Roman" w:eastAsia="Times New Roman" w:hAnsi="Times New Roman" w:cs="Times New Roman"/>
          <w:color w:val="000000"/>
          <w:sz w:val="24"/>
          <w:szCs w:val="24"/>
          <w:lang w:eastAsia="pl-PL"/>
        </w:rPr>
        <w:t>ów - inne odpowiednie dokumenty</w:t>
      </w:r>
      <w:r w:rsidR="00024BDA" w:rsidRPr="00E05FB3">
        <w:rPr>
          <w:rFonts w:ascii="Times New Roman" w:eastAsia="Times New Roman" w:hAnsi="Times New Roman" w:cs="Times New Roman"/>
          <w:color w:val="000000"/>
          <w:sz w:val="24"/>
          <w:szCs w:val="24"/>
          <w:lang w:eastAsia="pl-PL"/>
        </w:rPr>
        <w:t xml:space="preserve"> – </w:t>
      </w:r>
      <w:r w:rsidR="00C620BD" w:rsidRPr="00E05FB3">
        <w:rPr>
          <w:rFonts w:ascii="Times New Roman" w:eastAsia="Times New Roman" w:hAnsi="Times New Roman" w:cs="Times New Roman"/>
          <w:color w:val="000000"/>
          <w:sz w:val="24"/>
          <w:szCs w:val="24"/>
          <w:lang w:eastAsia="pl-PL"/>
        </w:rPr>
        <w:t xml:space="preserve">wzór wykazu stanowi </w:t>
      </w:r>
      <w:r w:rsidR="00024BDA" w:rsidRPr="00E05FB3">
        <w:rPr>
          <w:rFonts w:ascii="Times New Roman" w:eastAsia="Times New Roman" w:hAnsi="Times New Roman" w:cs="Times New Roman"/>
          <w:color w:val="000000"/>
          <w:sz w:val="24"/>
          <w:szCs w:val="24"/>
          <w:lang w:eastAsia="pl-PL"/>
        </w:rPr>
        <w:t>załącznik nr 8 do SWZ</w:t>
      </w:r>
      <w:r w:rsidR="003D6AAC" w:rsidRPr="00E05FB3">
        <w:rPr>
          <w:rFonts w:ascii="Times New Roman" w:eastAsia="Times New Roman" w:hAnsi="Times New Roman" w:cs="Times New Roman"/>
          <w:color w:val="000000"/>
          <w:sz w:val="24"/>
          <w:szCs w:val="24"/>
          <w:lang w:eastAsia="pl-PL"/>
        </w:rPr>
        <w:t>,</w:t>
      </w:r>
    </w:p>
    <w:p w14:paraId="041F16A0" w14:textId="77777777" w:rsidR="00F95E1A" w:rsidRDefault="00C620BD" w:rsidP="00F95E1A">
      <w:pPr>
        <w:pStyle w:val="Akapitzlist"/>
        <w:widowControl w:val="0"/>
        <w:numPr>
          <w:ilvl w:val="0"/>
          <w:numId w:val="15"/>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E05FB3">
        <w:rPr>
          <w:rFonts w:ascii="Times New Roman" w:eastAsia="Times New Roman" w:hAnsi="Times New Roman" w:cs="Times New Roman"/>
          <w:color w:val="000000"/>
          <w:sz w:val="24"/>
          <w:szCs w:val="24"/>
          <w:lang w:eastAsia="pl-PL"/>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DC0DA7" w:rsidRPr="00E05FB3">
        <w:rPr>
          <w:rFonts w:ascii="Times New Roman" w:eastAsia="Times New Roman" w:hAnsi="Times New Roman" w:cs="Times New Roman"/>
          <w:color w:val="000000"/>
          <w:sz w:val="24"/>
          <w:szCs w:val="24"/>
          <w:lang w:eastAsia="pl-PL"/>
        </w:rPr>
        <w:t xml:space="preserve">– </w:t>
      </w:r>
      <w:r w:rsidRPr="00E05FB3">
        <w:rPr>
          <w:rFonts w:ascii="Times New Roman" w:eastAsia="Times New Roman" w:hAnsi="Times New Roman" w:cs="Times New Roman"/>
          <w:color w:val="000000"/>
          <w:sz w:val="24"/>
          <w:szCs w:val="24"/>
          <w:lang w:eastAsia="pl-PL"/>
        </w:rPr>
        <w:t xml:space="preserve">wzór wykazu stanowi </w:t>
      </w:r>
      <w:r w:rsidR="00DC0DA7" w:rsidRPr="00E05FB3">
        <w:rPr>
          <w:rFonts w:ascii="Times New Roman" w:eastAsia="Times New Roman" w:hAnsi="Times New Roman" w:cs="Times New Roman"/>
          <w:color w:val="000000"/>
          <w:sz w:val="24"/>
          <w:szCs w:val="24"/>
          <w:lang w:eastAsia="pl-PL"/>
        </w:rPr>
        <w:t>załącznik nr 9</w:t>
      </w:r>
      <w:r w:rsidR="00024BDA" w:rsidRPr="00E05FB3">
        <w:rPr>
          <w:rFonts w:ascii="Times New Roman" w:eastAsia="Times New Roman" w:hAnsi="Times New Roman" w:cs="Times New Roman"/>
          <w:color w:val="000000"/>
          <w:sz w:val="24"/>
          <w:szCs w:val="24"/>
          <w:lang w:eastAsia="pl-PL"/>
        </w:rPr>
        <w:t xml:space="preserve"> do SWZ</w:t>
      </w:r>
      <w:r w:rsidR="00F95E1A">
        <w:rPr>
          <w:rFonts w:ascii="Times New Roman" w:eastAsia="Times New Roman" w:hAnsi="Times New Roman" w:cs="Times New Roman"/>
          <w:color w:val="000000"/>
          <w:sz w:val="24"/>
          <w:szCs w:val="24"/>
          <w:lang w:eastAsia="pl-PL"/>
        </w:rPr>
        <w:t>;</w:t>
      </w:r>
    </w:p>
    <w:p w14:paraId="08EF7FC3" w14:textId="5897CD87" w:rsidR="0032583E" w:rsidRPr="00F95E1A" w:rsidRDefault="00F95E1A" w:rsidP="00F95E1A">
      <w:pPr>
        <w:pStyle w:val="Akapitzlist"/>
        <w:widowControl w:val="0"/>
        <w:numPr>
          <w:ilvl w:val="0"/>
          <w:numId w:val="15"/>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F95E1A">
        <w:rPr>
          <w:rFonts w:ascii="Times New Roman" w:hAnsi="Times New Roman" w:cs="Times New Roman"/>
          <w:sz w:val="24"/>
          <w:szCs w:val="24"/>
        </w:rPr>
        <w:t>dokument potwierdzający, że Wykonawca jest ubezpieczony od odpowiedzialności cywilnej w zakresie prowadzonej działalności związanej z przedmiotem zamówienia na kwotę minimum 200.000 zł</w:t>
      </w:r>
      <w:r>
        <w:rPr>
          <w:rFonts w:ascii="Times New Roman" w:hAnsi="Times New Roman" w:cs="Times New Roman"/>
          <w:sz w:val="24"/>
          <w:szCs w:val="24"/>
        </w:rPr>
        <w:t>.</w:t>
      </w:r>
      <w:r w:rsidR="00C620BD" w:rsidRPr="00F95E1A">
        <w:rPr>
          <w:rFonts w:ascii="Times New Roman" w:eastAsia="Times New Roman" w:hAnsi="Times New Roman" w:cs="Times New Roman"/>
          <w:color w:val="000000"/>
          <w:sz w:val="24"/>
          <w:szCs w:val="24"/>
          <w:lang w:eastAsia="pl-PL"/>
        </w:rPr>
        <w:t xml:space="preserve"> </w:t>
      </w:r>
    </w:p>
    <w:p w14:paraId="67050C2B" w14:textId="589E891C" w:rsidR="0032583E" w:rsidRPr="004D3C2A" w:rsidRDefault="0032583E" w:rsidP="00E200CD">
      <w:pPr>
        <w:pStyle w:val="Akapitzlist"/>
        <w:widowControl w:val="0"/>
        <w:numPr>
          <w:ilvl w:val="0"/>
          <w:numId w:val="12"/>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Postanowienia dot</w:t>
      </w:r>
      <w:r w:rsidR="00C9098F">
        <w:rPr>
          <w:rFonts w:ascii="Times New Roman" w:eastAsia="Times New Roman" w:hAnsi="Times New Roman" w:cs="Times New Roman"/>
          <w:color w:val="000000"/>
          <w:sz w:val="24"/>
          <w:szCs w:val="24"/>
          <w:lang w:eastAsia="pl-PL"/>
        </w:rPr>
        <w:t>yczące</w:t>
      </w:r>
      <w:r w:rsidRPr="004D3C2A">
        <w:rPr>
          <w:rFonts w:ascii="Times New Roman" w:eastAsia="Times New Roman" w:hAnsi="Times New Roman" w:cs="Times New Roman"/>
          <w:color w:val="000000"/>
          <w:sz w:val="24"/>
          <w:szCs w:val="24"/>
          <w:lang w:eastAsia="pl-PL"/>
        </w:rPr>
        <w:t xml:space="preserve"> podmiotowych środków dowodowych</w:t>
      </w:r>
      <w:r w:rsidR="005C4B14">
        <w:rPr>
          <w:rFonts w:ascii="Times New Roman" w:eastAsia="Times New Roman" w:hAnsi="Times New Roman" w:cs="Times New Roman"/>
          <w:color w:val="000000"/>
          <w:sz w:val="24"/>
          <w:szCs w:val="24"/>
          <w:lang w:eastAsia="pl-PL"/>
        </w:rPr>
        <w:t>:</w:t>
      </w:r>
    </w:p>
    <w:p w14:paraId="47B0AD87" w14:textId="01D22481" w:rsidR="0032583E" w:rsidRPr="004D3C2A" w:rsidRDefault="00E86320" w:rsidP="00E200CD">
      <w:pPr>
        <w:pStyle w:val="Akapitzlist"/>
        <w:widowControl w:val="0"/>
        <w:numPr>
          <w:ilvl w:val="2"/>
          <w:numId w:val="16"/>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w:t>
      </w:r>
      <w:r w:rsidR="0032583E" w:rsidRPr="004D3C2A">
        <w:rPr>
          <w:rFonts w:ascii="Times New Roman" w:eastAsia="Times New Roman" w:hAnsi="Times New Roman" w:cs="Times New Roman"/>
          <w:color w:val="000000"/>
          <w:sz w:val="24"/>
          <w:szCs w:val="24"/>
          <w:lang w:eastAsia="pl-PL"/>
        </w:rPr>
        <w:t xml:space="preserve">odmiotowe środki dowodowe wymienione </w:t>
      </w:r>
      <w:r w:rsidR="00C9098F">
        <w:rPr>
          <w:rFonts w:ascii="Times New Roman" w:eastAsia="Times New Roman" w:hAnsi="Times New Roman" w:cs="Times New Roman"/>
          <w:color w:val="000000"/>
          <w:sz w:val="24"/>
          <w:szCs w:val="24"/>
          <w:lang w:eastAsia="pl-PL"/>
        </w:rPr>
        <w:t xml:space="preserve">w ust. </w:t>
      </w:r>
      <w:r w:rsidR="00932FD6">
        <w:rPr>
          <w:rFonts w:ascii="Times New Roman" w:eastAsia="Times New Roman" w:hAnsi="Times New Roman" w:cs="Times New Roman"/>
          <w:color w:val="000000"/>
          <w:sz w:val="24"/>
          <w:szCs w:val="24"/>
          <w:lang w:eastAsia="pl-PL"/>
        </w:rPr>
        <w:t>6-8</w:t>
      </w:r>
      <w:r w:rsidR="009E2C6A" w:rsidRPr="004D3C2A">
        <w:rPr>
          <w:rFonts w:ascii="Times New Roman" w:eastAsia="Times New Roman" w:hAnsi="Times New Roman" w:cs="Times New Roman"/>
          <w:color w:val="000000"/>
          <w:sz w:val="24"/>
          <w:szCs w:val="24"/>
          <w:lang w:eastAsia="pl-PL"/>
        </w:rPr>
        <w:t xml:space="preserve"> </w:t>
      </w:r>
      <w:r w:rsidR="0032583E" w:rsidRPr="004D3C2A">
        <w:rPr>
          <w:rFonts w:ascii="Times New Roman" w:eastAsia="Times New Roman" w:hAnsi="Times New Roman" w:cs="Times New Roman"/>
          <w:color w:val="000000"/>
          <w:sz w:val="24"/>
          <w:szCs w:val="24"/>
          <w:lang w:eastAsia="pl-PL"/>
        </w:rPr>
        <w:t xml:space="preserve">nie są dołączane do oferty. Zamawiający przed wyborem najkorzystniejszej oferty wzywa </w:t>
      </w:r>
      <w:r w:rsidR="00CA09A4">
        <w:rPr>
          <w:rFonts w:ascii="Times New Roman" w:eastAsia="Times New Roman" w:hAnsi="Times New Roman" w:cs="Times New Roman"/>
          <w:color w:val="000000"/>
          <w:sz w:val="24"/>
          <w:szCs w:val="24"/>
          <w:lang w:eastAsia="pl-PL"/>
        </w:rPr>
        <w:t>Wykonawcę</w:t>
      </w:r>
      <w:r w:rsidR="0032583E" w:rsidRPr="004D3C2A">
        <w:rPr>
          <w:rFonts w:ascii="Times New Roman" w:eastAsia="Times New Roman" w:hAnsi="Times New Roman" w:cs="Times New Roman"/>
          <w:color w:val="000000"/>
          <w:sz w:val="24"/>
          <w:szCs w:val="24"/>
          <w:lang w:eastAsia="pl-PL"/>
        </w:rPr>
        <w:t xml:space="preserve">, którego oferta została najwyżej oceniona, do złożenia w wyznaczonym terminie, nie krótszym niż </w:t>
      </w:r>
      <w:r w:rsidR="002B739B" w:rsidRPr="004D3C2A">
        <w:rPr>
          <w:rFonts w:ascii="Times New Roman" w:eastAsia="Times New Roman" w:hAnsi="Times New Roman" w:cs="Times New Roman"/>
          <w:color w:val="000000"/>
          <w:sz w:val="24"/>
          <w:szCs w:val="24"/>
          <w:lang w:eastAsia="pl-PL"/>
        </w:rPr>
        <w:t>5</w:t>
      </w:r>
      <w:r w:rsidR="0032583E" w:rsidRPr="004D3C2A">
        <w:rPr>
          <w:rFonts w:ascii="Times New Roman" w:eastAsia="Times New Roman" w:hAnsi="Times New Roman" w:cs="Times New Roman"/>
          <w:color w:val="000000"/>
          <w:sz w:val="24"/>
          <w:szCs w:val="24"/>
          <w:lang w:eastAsia="pl-PL"/>
        </w:rPr>
        <w:t xml:space="preserve"> dni, aktualnych na dzień złożenia</w:t>
      </w:r>
      <w:r w:rsidR="002F771D" w:rsidRPr="004D3C2A">
        <w:rPr>
          <w:rFonts w:ascii="Times New Roman" w:eastAsia="Times New Roman" w:hAnsi="Times New Roman" w:cs="Times New Roman"/>
          <w:color w:val="000000"/>
          <w:sz w:val="24"/>
          <w:szCs w:val="24"/>
          <w:lang w:eastAsia="pl-PL"/>
        </w:rPr>
        <w:t>,</w:t>
      </w:r>
      <w:r w:rsidR="0032583E" w:rsidRPr="004D3C2A">
        <w:rPr>
          <w:rFonts w:ascii="Times New Roman" w:eastAsia="Times New Roman" w:hAnsi="Times New Roman" w:cs="Times New Roman"/>
          <w:color w:val="000000"/>
          <w:sz w:val="24"/>
          <w:szCs w:val="24"/>
          <w:lang w:eastAsia="pl-PL"/>
        </w:rPr>
        <w:t xml:space="preserve"> </w:t>
      </w:r>
      <w:r w:rsidR="00C9098F">
        <w:rPr>
          <w:rFonts w:ascii="Times New Roman" w:eastAsia="Times New Roman" w:hAnsi="Times New Roman" w:cs="Times New Roman"/>
          <w:color w:val="000000"/>
          <w:sz w:val="24"/>
          <w:szCs w:val="24"/>
          <w:lang w:eastAsia="pl-PL"/>
        </w:rPr>
        <w:t>podmiotowych środków dowodowych;</w:t>
      </w:r>
      <w:r w:rsidR="0032583E" w:rsidRPr="004D3C2A">
        <w:rPr>
          <w:rFonts w:ascii="Times New Roman" w:eastAsia="Times New Roman" w:hAnsi="Times New Roman" w:cs="Times New Roman"/>
          <w:color w:val="000000"/>
          <w:sz w:val="24"/>
          <w:szCs w:val="24"/>
          <w:lang w:eastAsia="pl-PL"/>
        </w:rPr>
        <w:t xml:space="preserve"> </w:t>
      </w:r>
    </w:p>
    <w:p w14:paraId="5FFE0110" w14:textId="3901D739" w:rsidR="0032583E" w:rsidRPr="004D3C2A" w:rsidRDefault="00C9098F" w:rsidP="00E200CD">
      <w:pPr>
        <w:pStyle w:val="Akapitzlist"/>
        <w:widowControl w:val="0"/>
        <w:numPr>
          <w:ilvl w:val="2"/>
          <w:numId w:val="16"/>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j</w:t>
      </w:r>
      <w:r w:rsidR="0032583E" w:rsidRPr="004D3C2A">
        <w:rPr>
          <w:rFonts w:ascii="Times New Roman" w:eastAsia="Times New Roman" w:hAnsi="Times New Roman" w:cs="Times New Roman"/>
          <w:color w:val="000000"/>
          <w:sz w:val="24"/>
          <w:szCs w:val="24"/>
          <w:lang w:eastAsia="pl-PL"/>
        </w:rPr>
        <w:t>eżeli jest to niezbędne do zapewnienia odpowiedniego przebiegu postępow</w:t>
      </w:r>
      <w:r w:rsidR="000E5F35" w:rsidRPr="004D3C2A">
        <w:rPr>
          <w:rFonts w:ascii="Times New Roman" w:eastAsia="Times New Roman" w:hAnsi="Times New Roman" w:cs="Times New Roman"/>
          <w:color w:val="000000"/>
          <w:sz w:val="24"/>
          <w:szCs w:val="24"/>
          <w:lang w:eastAsia="pl-PL"/>
        </w:rPr>
        <w:t>ania o </w:t>
      </w:r>
      <w:r w:rsidR="0032583E" w:rsidRPr="004D3C2A">
        <w:rPr>
          <w:rFonts w:ascii="Times New Roman" w:eastAsia="Times New Roman" w:hAnsi="Times New Roman" w:cs="Times New Roman"/>
          <w:color w:val="000000"/>
          <w:sz w:val="24"/>
          <w:szCs w:val="24"/>
          <w:lang w:eastAsia="pl-PL"/>
        </w:rPr>
        <w:t xml:space="preserve">udzielenie zamówienia, </w:t>
      </w:r>
      <w:r>
        <w:rPr>
          <w:rFonts w:ascii="Times New Roman" w:eastAsia="Times New Roman" w:hAnsi="Times New Roman" w:cs="Times New Roman"/>
          <w:color w:val="000000"/>
          <w:sz w:val="24"/>
          <w:szCs w:val="24"/>
          <w:lang w:eastAsia="pl-PL"/>
        </w:rPr>
        <w:t>Z</w:t>
      </w:r>
      <w:r w:rsidR="0032583E" w:rsidRPr="004D3C2A">
        <w:rPr>
          <w:rFonts w:ascii="Times New Roman" w:eastAsia="Times New Roman" w:hAnsi="Times New Roman" w:cs="Times New Roman"/>
          <w:color w:val="000000"/>
          <w:sz w:val="24"/>
          <w:szCs w:val="24"/>
          <w:lang w:eastAsia="pl-PL"/>
        </w:rPr>
        <w:t xml:space="preserve">amawiający może na każdym etapie postępowania wezwać </w:t>
      </w:r>
      <w:r w:rsidR="00CA09A4">
        <w:rPr>
          <w:rFonts w:ascii="Times New Roman" w:eastAsia="Times New Roman" w:hAnsi="Times New Roman" w:cs="Times New Roman"/>
          <w:color w:val="000000"/>
          <w:sz w:val="24"/>
          <w:szCs w:val="24"/>
          <w:lang w:eastAsia="pl-PL"/>
        </w:rPr>
        <w:t>Wykonawców</w:t>
      </w:r>
      <w:r w:rsidR="0032583E" w:rsidRPr="004D3C2A">
        <w:rPr>
          <w:rFonts w:ascii="Times New Roman" w:eastAsia="Times New Roman" w:hAnsi="Times New Roman" w:cs="Times New Roman"/>
          <w:color w:val="000000"/>
          <w:sz w:val="24"/>
          <w:szCs w:val="24"/>
          <w:lang w:eastAsia="pl-PL"/>
        </w:rPr>
        <w:t xml:space="preserve"> do złożenia wszystkich lub niektórych podmiotowych środków dowodowych a</w:t>
      </w:r>
      <w:r>
        <w:rPr>
          <w:rFonts w:ascii="Times New Roman" w:eastAsia="Times New Roman" w:hAnsi="Times New Roman" w:cs="Times New Roman"/>
          <w:color w:val="000000"/>
          <w:sz w:val="24"/>
          <w:szCs w:val="24"/>
          <w:lang w:eastAsia="pl-PL"/>
        </w:rPr>
        <w:t>ktualnych na dzień ich złożenia;</w:t>
      </w:r>
      <w:r w:rsidR="0032583E" w:rsidRPr="004D3C2A">
        <w:rPr>
          <w:rFonts w:ascii="Times New Roman" w:eastAsia="Times New Roman" w:hAnsi="Times New Roman" w:cs="Times New Roman"/>
          <w:color w:val="000000"/>
          <w:sz w:val="24"/>
          <w:szCs w:val="24"/>
          <w:lang w:eastAsia="pl-PL"/>
        </w:rPr>
        <w:t xml:space="preserve"> </w:t>
      </w:r>
    </w:p>
    <w:p w14:paraId="2E7BA7AB" w14:textId="17FD2511" w:rsidR="0032583E" w:rsidRPr="004D3C2A" w:rsidRDefault="00C9098F" w:rsidP="00E200CD">
      <w:pPr>
        <w:pStyle w:val="Akapitzlist"/>
        <w:widowControl w:val="0"/>
        <w:numPr>
          <w:ilvl w:val="2"/>
          <w:numId w:val="16"/>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j</w:t>
      </w:r>
      <w:r w:rsidR="0032583E" w:rsidRPr="004D3C2A">
        <w:rPr>
          <w:rFonts w:ascii="Times New Roman" w:eastAsia="Times New Roman" w:hAnsi="Times New Roman" w:cs="Times New Roman"/>
          <w:color w:val="000000"/>
          <w:sz w:val="24"/>
          <w:szCs w:val="24"/>
          <w:lang w:eastAsia="pl-PL"/>
        </w:rPr>
        <w:t xml:space="preserve">eżeli zachodzą uzasadnione podstawy do uznania, że złożone uprzednio podmiotowe środki dowodowe nie są już aktualne, </w:t>
      </w:r>
      <w:r>
        <w:rPr>
          <w:rFonts w:ascii="Times New Roman" w:eastAsia="Times New Roman" w:hAnsi="Times New Roman" w:cs="Times New Roman"/>
          <w:color w:val="000000"/>
          <w:sz w:val="24"/>
          <w:szCs w:val="24"/>
          <w:lang w:eastAsia="pl-PL"/>
        </w:rPr>
        <w:t>Z</w:t>
      </w:r>
      <w:r w:rsidR="0032583E" w:rsidRPr="004D3C2A">
        <w:rPr>
          <w:rFonts w:ascii="Times New Roman" w:eastAsia="Times New Roman" w:hAnsi="Times New Roman" w:cs="Times New Roman"/>
          <w:color w:val="000000"/>
          <w:sz w:val="24"/>
          <w:szCs w:val="24"/>
          <w:lang w:eastAsia="pl-PL"/>
        </w:rPr>
        <w:t xml:space="preserve">amawiający może w każdym czasie wezwać </w:t>
      </w:r>
      <w:r w:rsidR="00CA09A4">
        <w:rPr>
          <w:rFonts w:ascii="Times New Roman" w:eastAsia="Times New Roman" w:hAnsi="Times New Roman" w:cs="Times New Roman"/>
          <w:color w:val="000000"/>
          <w:sz w:val="24"/>
          <w:szCs w:val="24"/>
          <w:lang w:eastAsia="pl-PL"/>
        </w:rPr>
        <w:t>Wykonawcę</w:t>
      </w:r>
      <w:r w:rsidR="0032583E" w:rsidRPr="004D3C2A">
        <w:rPr>
          <w:rFonts w:ascii="Times New Roman" w:eastAsia="Times New Roman" w:hAnsi="Times New Roman" w:cs="Times New Roman"/>
          <w:color w:val="000000"/>
          <w:sz w:val="24"/>
          <w:szCs w:val="24"/>
          <w:lang w:eastAsia="pl-PL"/>
        </w:rPr>
        <w:t xml:space="preserve"> lub </w:t>
      </w:r>
      <w:r w:rsidR="00CA09A4">
        <w:rPr>
          <w:rFonts w:ascii="Times New Roman" w:eastAsia="Times New Roman" w:hAnsi="Times New Roman" w:cs="Times New Roman"/>
          <w:color w:val="000000"/>
          <w:sz w:val="24"/>
          <w:szCs w:val="24"/>
          <w:lang w:eastAsia="pl-PL"/>
        </w:rPr>
        <w:t>Wykonawców</w:t>
      </w:r>
      <w:r w:rsidR="0032583E" w:rsidRPr="004D3C2A">
        <w:rPr>
          <w:rFonts w:ascii="Times New Roman" w:eastAsia="Times New Roman" w:hAnsi="Times New Roman" w:cs="Times New Roman"/>
          <w:color w:val="000000"/>
          <w:sz w:val="24"/>
          <w:szCs w:val="24"/>
          <w:lang w:eastAsia="pl-PL"/>
        </w:rPr>
        <w:t xml:space="preserve"> do złożenia wszystkich lub niektórych podmiotowych środków dowodowych a</w:t>
      </w:r>
      <w:r>
        <w:rPr>
          <w:rFonts w:ascii="Times New Roman" w:eastAsia="Times New Roman" w:hAnsi="Times New Roman" w:cs="Times New Roman"/>
          <w:color w:val="000000"/>
          <w:sz w:val="24"/>
          <w:szCs w:val="24"/>
          <w:lang w:eastAsia="pl-PL"/>
        </w:rPr>
        <w:t>ktualnych na dzień ich złożenia;</w:t>
      </w:r>
      <w:r w:rsidR="0032583E" w:rsidRPr="004D3C2A">
        <w:rPr>
          <w:rFonts w:ascii="Times New Roman" w:eastAsia="Times New Roman" w:hAnsi="Times New Roman" w:cs="Times New Roman"/>
          <w:color w:val="000000"/>
          <w:sz w:val="24"/>
          <w:szCs w:val="24"/>
          <w:lang w:eastAsia="pl-PL"/>
        </w:rPr>
        <w:t xml:space="preserve"> </w:t>
      </w:r>
    </w:p>
    <w:p w14:paraId="58DC1154" w14:textId="52F524D9" w:rsidR="0032583E" w:rsidRPr="004D3C2A" w:rsidRDefault="0032583E" w:rsidP="00E200CD">
      <w:pPr>
        <w:pStyle w:val="Akapitzlist"/>
        <w:widowControl w:val="0"/>
        <w:numPr>
          <w:ilvl w:val="2"/>
          <w:numId w:val="16"/>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 xml:space="preserve">Zamawiający nie wzywa do złożenia podmiotowych środków dowodowych w sytuacjach określonych w art. 127 </w:t>
      </w:r>
      <w:r w:rsidR="00472934">
        <w:rPr>
          <w:rFonts w:ascii="Times New Roman" w:eastAsia="Times New Roman" w:hAnsi="Times New Roman" w:cs="Times New Roman"/>
          <w:color w:val="000000"/>
          <w:sz w:val="24"/>
          <w:szCs w:val="24"/>
          <w:lang w:eastAsia="pl-PL"/>
        </w:rPr>
        <w:t>PZP</w:t>
      </w:r>
      <w:r w:rsidR="00C9098F">
        <w:rPr>
          <w:rFonts w:ascii="Times New Roman" w:eastAsia="Times New Roman" w:hAnsi="Times New Roman" w:cs="Times New Roman"/>
          <w:color w:val="000000"/>
          <w:sz w:val="24"/>
          <w:szCs w:val="24"/>
          <w:lang w:eastAsia="pl-PL"/>
        </w:rPr>
        <w:t>;</w:t>
      </w:r>
    </w:p>
    <w:p w14:paraId="76A3B11C" w14:textId="398A03F4" w:rsidR="00E86320" w:rsidRDefault="00E86320" w:rsidP="00E200CD">
      <w:pPr>
        <w:pStyle w:val="Akapitzlist"/>
        <w:widowControl w:val="0"/>
        <w:numPr>
          <w:ilvl w:val="2"/>
          <w:numId w:val="16"/>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0032583E" w:rsidRPr="004D3C2A">
        <w:rPr>
          <w:rFonts w:ascii="Times New Roman" w:eastAsia="Times New Roman" w:hAnsi="Times New Roman" w:cs="Times New Roman"/>
          <w:color w:val="000000"/>
          <w:sz w:val="24"/>
          <w:szCs w:val="24"/>
          <w:lang w:eastAsia="pl-PL"/>
        </w:rPr>
        <w:t xml:space="preserve"> sytuacjach określonych w art. 128 </w:t>
      </w:r>
      <w:r w:rsidR="00472934">
        <w:rPr>
          <w:rFonts w:ascii="Times New Roman" w:eastAsia="Times New Roman" w:hAnsi="Times New Roman" w:cs="Times New Roman"/>
          <w:color w:val="000000"/>
          <w:sz w:val="24"/>
          <w:szCs w:val="24"/>
          <w:lang w:eastAsia="pl-PL"/>
        </w:rPr>
        <w:t>PZP</w:t>
      </w:r>
      <w:r w:rsidR="0032583E" w:rsidRPr="004D3C2A">
        <w:rPr>
          <w:rFonts w:ascii="Times New Roman" w:eastAsia="Times New Roman" w:hAnsi="Times New Roman" w:cs="Times New Roman"/>
          <w:color w:val="000000"/>
          <w:sz w:val="24"/>
          <w:szCs w:val="24"/>
          <w:lang w:eastAsia="pl-PL"/>
        </w:rPr>
        <w:t xml:space="preserve"> </w:t>
      </w:r>
      <w:r w:rsidR="00C9098F">
        <w:rPr>
          <w:rFonts w:ascii="Times New Roman" w:eastAsia="Times New Roman" w:hAnsi="Times New Roman" w:cs="Times New Roman"/>
          <w:color w:val="000000"/>
          <w:sz w:val="24"/>
          <w:szCs w:val="24"/>
          <w:lang w:eastAsia="pl-PL"/>
        </w:rPr>
        <w:t>Z</w:t>
      </w:r>
      <w:r w:rsidR="0032583E" w:rsidRPr="004D3C2A">
        <w:rPr>
          <w:rFonts w:ascii="Times New Roman" w:eastAsia="Times New Roman" w:hAnsi="Times New Roman" w:cs="Times New Roman"/>
          <w:color w:val="000000"/>
          <w:sz w:val="24"/>
          <w:szCs w:val="24"/>
          <w:lang w:eastAsia="pl-PL"/>
        </w:rPr>
        <w:t xml:space="preserve">amawiający może wezwać do złożenia, poprawienia lub uzupełnienia w wyznaczonym terminie: </w:t>
      </w:r>
    </w:p>
    <w:p w14:paraId="022A77E1" w14:textId="77777777" w:rsidR="00E86320" w:rsidRPr="004D3C2A" w:rsidRDefault="00E86320" w:rsidP="00E200CD">
      <w:pPr>
        <w:pStyle w:val="Akapitzlist"/>
        <w:widowControl w:val="0"/>
        <w:numPr>
          <w:ilvl w:val="0"/>
          <w:numId w:val="60"/>
        </w:numPr>
        <w:autoSpaceDE w:val="0"/>
        <w:autoSpaceDN w:val="0"/>
        <w:adjustRightInd w:val="0"/>
        <w:spacing w:after="0" w:line="276" w:lineRule="auto"/>
        <w:ind w:left="1267"/>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 xml:space="preserve">oświadczenia z art. 125 ust. 1 </w:t>
      </w:r>
      <w:r>
        <w:rPr>
          <w:rFonts w:ascii="Times New Roman" w:eastAsia="Times New Roman" w:hAnsi="Times New Roman" w:cs="Times New Roman"/>
          <w:color w:val="000000"/>
          <w:sz w:val="24"/>
          <w:szCs w:val="24"/>
          <w:lang w:eastAsia="pl-PL"/>
        </w:rPr>
        <w:t>PZP</w:t>
      </w:r>
      <w:r w:rsidRPr="004D3C2A">
        <w:rPr>
          <w:rFonts w:ascii="Times New Roman" w:eastAsia="Times New Roman" w:hAnsi="Times New Roman" w:cs="Times New Roman"/>
          <w:color w:val="000000"/>
          <w:sz w:val="24"/>
          <w:szCs w:val="24"/>
          <w:lang w:eastAsia="pl-PL"/>
        </w:rPr>
        <w:t xml:space="preserve">, </w:t>
      </w:r>
    </w:p>
    <w:p w14:paraId="32459F66" w14:textId="77777777" w:rsidR="00E86320" w:rsidRPr="004D3C2A" w:rsidRDefault="00E86320" w:rsidP="00E200CD">
      <w:pPr>
        <w:pStyle w:val="Akapitzlist"/>
        <w:widowControl w:val="0"/>
        <w:numPr>
          <w:ilvl w:val="0"/>
          <w:numId w:val="60"/>
        </w:numPr>
        <w:autoSpaceDE w:val="0"/>
        <w:autoSpaceDN w:val="0"/>
        <w:adjustRightInd w:val="0"/>
        <w:spacing w:after="0" w:line="276" w:lineRule="auto"/>
        <w:ind w:left="1267"/>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 xml:space="preserve">podmiotowych środków dowodowych, </w:t>
      </w:r>
    </w:p>
    <w:p w14:paraId="3400C96D" w14:textId="77777777" w:rsidR="00E86320" w:rsidRPr="004D3C2A" w:rsidRDefault="00E86320" w:rsidP="00E200CD">
      <w:pPr>
        <w:pStyle w:val="Akapitzlist"/>
        <w:widowControl w:val="0"/>
        <w:numPr>
          <w:ilvl w:val="0"/>
          <w:numId w:val="60"/>
        </w:numPr>
        <w:autoSpaceDE w:val="0"/>
        <w:autoSpaceDN w:val="0"/>
        <w:adjustRightInd w:val="0"/>
        <w:spacing w:after="0" w:line="276" w:lineRule="auto"/>
        <w:ind w:left="1267"/>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innych dokumentów lub oświadczeń składanych w postępowaniu,</w:t>
      </w:r>
    </w:p>
    <w:p w14:paraId="1D3C1C03" w14:textId="77777777" w:rsidR="00E86320" w:rsidRPr="00E86320" w:rsidRDefault="00E86320" w:rsidP="002A784C">
      <w:pPr>
        <w:widowControl w:val="0"/>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pl-PL"/>
        </w:rPr>
      </w:pPr>
      <w:r w:rsidRPr="00E86320">
        <w:rPr>
          <w:rFonts w:ascii="Times New Roman" w:eastAsia="Times New Roman" w:hAnsi="Times New Roman" w:cs="Times New Roman"/>
          <w:color w:val="000000"/>
          <w:sz w:val="24"/>
          <w:szCs w:val="24"/>
          <w:lang w:eastAsia="pl-PL"/>
        </w:rPr>
        <w:t>jeżeli są one niekompletne lub zawierają błędy;</w:t>
      </w:r>
    </w:p>
    <w:p w14:paraId="50160815" w14:textId="00CE63BB" w:rsidR="00E86320" w:rsidRPr="00E86320" w:rsidRDefault="00E86320" w:rsidP="00E200CD">
      <w:pPr>
        <w:pStyle w:val="Akapitzlist"/>
        <w:widowControl w:val="0"/>
        <w:numPr>
          <w:ilvl w:val="2"/>
          <w:numId w:val="16"/>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E86320">
        <w:rPr>
          <w:rFonts w:ascii="Times New Roman" w:eastAsia="Times New Roman" w:hAnsi="Times New Roman" w:cs="Times New Roman"/>
          <w:color w:val="000000"/>
          <w:sz w:val="24"/>
          <w:szCs w:val="24"/>
          <w:lang w:eastAsia="pl-PL"/>
        </w:rPr>
        <w:t>Zamawiający może żądać od Wykonawców wyjaśnień dotyczących treści oświadczenia z art. 125 ust. 1 PZP lub złożonych podmiotowych środków dowodowych lub innych dokumentów lub oświadczeń składanych w postępowaniu.</w:t>
      </w:r>
    </w:p>
    <w:p w14:paraId="57B40462" w14:textId="32199D9E" w:rsidR="0032583E" w:rsidRPr="004D3C2A" w:rsidRDefault="0032583E" w:rsidP="002A784C">
      <w:pPr>
        <w:pStyle w:val="Nagwek1"/>
        <w:spacing w:line="276" w:lineRule="auto"/>
        <w:rPr>
          <w:rFonts w:eastAsia="Times New Roman"/>
          <w:lang w:eastAsia="pl-PL"/>
        </w:rPr>
      </w:pPr>
      <w:r w:rsidRPr="004D3C2A">
        <w:rPr>
          <w:rFonts w:eastAsia="Times New Roman"/>
          <w:lang w:eastAsia="pl-PL"/>
        </w:rPr>
        <w:t>Informacja</w:t>
      </w:r>
      <w:r w:rsidR="00297263">
        <w:rPr>
          <w:rFonts w:eastAsia="Times New Roman"/>
          <w:lang w:eastAsia="pl-PL"/>
        </w:rPr>
        <w:t xml:space="preserve"> o sposobie porozumiewania się Z</w:t>
      </w:r>
      <w:r w:rsidRPr="004D3C2A">
        <w:rPr>
          <w:rFonts w:eastAsia="Times New Roman"/>
          <w:lang w:eastAsia="pl-PL"/>
        </w:rPr>
        <w:t xml:space="preserve">amawiającego z </w:t>
      </w:r>
      <w:r w:rsidR="00CE314F">
        <w:rPr>
          <w:rFonts w:eastAsia="Times New Roman"/>
          <w:lang w:eastAsia="pl-PL"/>
        </w:rPr>
        <w:t>Wykonawca</w:t>
      </w:r>
      <w:r w:rsidR="00297263">
        <w:rPr>
          <w:rFonts w:eastAsia="Times New Roman"/>
          <w:lang w:eastAsia="pl-PL"/>
        </w:rPr>
        <w:t>mi</w:t>
      </w:r>
    </w:p>
    <w:p w14:paraId="301900F7" w14:textId="6F2D2C1F" w:rsidR="00CF6453" w:rsidRPr="004D3C2A" w:rsidRDefault="00CF6453" w:rsidP="00E200CD">
      <w:pPr>
        <w:widowControl w:val="0"/>
        <w:numPr>
          <w:ilvl w:val="0"/>
          <w:numId w:val="21"/>
        </w:numPr>
        <w:autoSpaceDE w:val="0"/>
        <w:autoSpaceDN w:val="0"/>
        <w:adjustRightInd w:val="0"/>
        <w:spacing w:after="0" w:line="276" w:lineRule="auto"/>
        <w:ind w:left="284" w:hanging="284"/>
        <w:contextualSpacing/>
        <w:jc w:val="both"/>
        <w:rPr>
          <w:rFonts w:ascii="Times New Roman" w:eastAsia="Times New Roman" w:hAnsi="Times New Roman" w:cs="Times New Roman"/>
          <w:bCs/>
          <w:color w:val="000000"/>
          <w:sz w:val="24"/>
          <w:szCs w:val="24"/>
          <w:lang w:eastAsia="pl-PL"/>
        </w:rPr>
      </w:pPr>
      <w:r w:rsidRPr="004D3C2A">
        <w:rPr>
          <w:rFonts w:ascii="Times New Roman" w:eastAsia="Times New Roman" w:hAnsi="Times New Roman" w:cs="Times New Roman"/>
          <w:bCs/>
          <w:color w:val="000000"/>
          <w:sz w:val="24"/>
          <w:szCs w:val="24"/>
          <w:lang w:eastAsia="pl-PL"/>
        </w:rPr>
        <w:t xml:space="preserve">Komunikacja pomiędzy Zamawiającym a </w:t>
      </w:r>
      <w:r w:rsidR="00CE314F">
        <w:rPr>
          <w:rFonts w:ascii="Times New Roman" w:eastAsia="Times New Roman" w:hAnsi="Times New Roman" w:cs="Times New Roman"/>
          <w:bCs/>
          <w:color w:val="000000"/>
          <w:sz w:val="24"/>
          <w:szCs w:val="24"/>
          <w:lang w:eastAsia="pl-PL"/>
        </w:rPr>
        <w:t>Wykonawca</w:t>
      </w:r>
      <w:r w:rsidRPr="004D3C2A">
        <w:rPr>
          <w:rFonts w:ascii="Times New Roman" w:eastAsia="Times New Roman" w:hAnsi="Times New Roman" w:cs="Times New Roman"/>
          <w:bCs/>
          <w:color w:val="000000"/>
          <w:sz w:val="24"/>
          <w:szCs w:val="24"/>
          <w:lang w:eastAsia="pl-PL"/>
        </w:rPr>
        <w:t>mi:</w:t>
      </w:r>
    </w:p>
    <w:p w14:paraId="4A46C3A5" w14:textId="06D37680" w:rsidR="00CF6453" w:rsidRPr="004D3C2A" w:rsidRDefault="00CF6453" w:rsidP="002A784C">
      <w:pPr>
        <w:widowControl w:val="0"/>
        <w:autoSpaceDE w:val="0"/>
        <w:autoSpaceDN w:val="0"/>
        <w:adjustRightInd w:val="0"/>
        <w:spacing w:after="0" w:line="276" w:lineRule="auto"/>
        <w:ind w:left="720" w:hanging="360"/>
        <w:jc w:val="both"/>
        <w:rPr>
          <w:rFonts w:ascii="Times New Roman" w:eastAsia="Times New Roman" w:hAnsi="Times New Roman" w:cs="Times New Roman"/>
          <w:sz w:val="24"/>
          <w:szCs w:val="24"/>
          <w:lang w:eastAsia="pl-PL"/>
        </w:rPr>
      </w:pPr>
      <w:r w:rsidRPr="004D3C2A">
        <w:rPr>
          <w:rFonts w:ascii="Times New Roman" w:eastAsia="Times New Roman" w:hAnsi="Times New Roman" w:cs="Times New Roman"/>
          <w:color w:val="000000"/>
          <w:sz w:val="24"/>
          <w:szCs w:val="24"/>
          <w:lang w:eastAsia="pl-PL"/>
        </w:rPr>
        <w:t>1)</w:t>
      </w:r>
      <w:r w:rsidRPr="004D3C2A">
        <w:rPr>
          <w:rFonts w:ascii="Times New Roman" w:eastAsia="Times New Roman" w:hAnsi="Times New Roman" w:cs="Times New Roman"/>
          <w:color w:val="000000"/>
          <w:sz w:val="24"/>
          <w:szCs w:val="24"/>
          <w:lang w:eastAsia="pl-PL"/>
        </w:rPr>
        <w:tab/>
      </w:r>
      <w:r w:rsidR="005C4B14">
        <w:rPr>
          <w:rFonts w:ascii="Times New Roman" w:eastAsia="Times New Roman" w:hAnsi="Times New Roman" w:cs="Times New Roman"/>
          <w:color w:val="000000"/>
          <w:sz w:val="24"/>
          <w:szCs w:val="24"/>
          <w:lang w:eastAsia="pl-PL"/>
        </w:rPr>
        <w:t>w</w:t>
      </w:r>
      <w:r w:rsidRPr="004D3C2A">
        <w:rPr>
          <w:rFonts w:ascii="Times New Roman" w:eastAsia="Times New Roman" w:hAnsi="Times New Roman" w:cs="Times New Roman"/>
          <w:color w:val="000000"/>
          <w:sz w:val="24"/>
          <w:szCs w:val="24"/>
          <w:lang w:eastAsia="pl-PL"/>
        </w:rPr>
        <w:t xml:space="preserve"> postępowaniu o udzielenie zamówienia komunikacja między Zamawiającym </w:t>
      </w:r>
      <w:r w:rsidRPr="004D3C2A">
        <w:rPr>
          <w:rFonts w:ascii="Times New Roman" w:eastAsia="Times New Roman" w:hAnsi="Times New Roman" w:cs="Times New Roman"/>
          <w:color w:val="000000"/>
          <w:sz w:val="24"/>
          <w:szCs w:val="24"/>
          <w:lang w:eastAsia="pl-PL"/>
        </w:rPr>
        <w:lastRenderedPageBreak/>
        <w:t>a </w:t>
      </w:r>
      <w:r w:rsidR="00CE314F">
        <w:rPr>
          <w:rFonts w:ascii="Times New Roman" w:eastAsia="Times New Roman" w:hAnsi="Times New Roman" w:cs="Times New Roman"/>
          <w:color w:val="000000"/>
          <w:sz w:val="24"/>
          <w:szCs w:val="24"/>
          <w:lang w:eastAsia="pl-PL"/>
        </w:rPr>
        <w:t>Wykonawca</w:t>
      </w:r>
      <w:r w:rsidRPr="004D3C2A">
        <w:rPr>
          <w:rFonts w:ascii="Times New Roman" w:eastAsia="Times New Roman" w:hAnsi="Times New Roman" w:cs="Times New Roman"/>
          <w:color w:val="000000"/>
          <w:sz w:val="24"/>
          <w:szCs w:val="24"/>
          <w:lang w:eastAsia="pl-PL"/>
        </w:rPr>
        <w:t xml:space="preserve">mi odbywa się przy użyciu </w:t>
      </w:r>
      <w:proofErr w:type="spellStart"/>
      <w:r w:rsidRPr="004D3C2A">
        <w:rPr>
          <w:rFonts w:ascii="Times New Roman" w:eastAsia="Times New Roman" w:hAnsi="Times New Roman" w:cs="Times New Roman"/>
          <w:color w:val="000000"/>
          <w:sz w:val="24"/>
          <w:szCs w:val="24"/>
          <w:lang w:eastAsia="pl-PL"/>
        </w:rPr>
        <w:t>miniPortalu</w:t>
      </w:r>
      <w:proofErr w:type="spellEnd"/>
      <w:r w:rsidRPr="004D3C2A">
        <w:rPr>
          <w:rFonts w:ascii="Times New Roman" w:eastAsia="Times New Roman" w:hAnsi="Times New Roman" w:cs="Times New Roman"/>
          <w:color w:val="000000"/>
          <w:sz w:val="24"/>
          <w:szCs w:val="24"/>
          <w:lang w:eastAsia="pl-PL"/>
        </w:rPr>
        <w:t xml:space="preserve">, który dostępny jest pod adresem: </w:t>
      </w:r>
      <w:hyperlink r:id="rId9" w:history="1">
        <w:r w:rsidRPr="004D3C2A">
          <w:rPr>
            <w:rFonts w:ascii="Times New Roman" w:eastAsia="Times New Roman" w:hAnsi="Times New Roman" w:cs="Times New Roman"/>
            <w:sz w:val="24"/>
            <w:szCs w:val="24"/>
            <w:u w:val="single"/>
            <w:lang w:eastAsia="pl-PL"/>
          </w:rPr>
          <w:t>https://miniportal.uzp.gov.pl/</w:t>
        </w:r>
      </w:hyperlink>
      <w:r w:rsidRPr="004D3C2A">
        <w:rPr>
          <w:rFonts w:ascii="Times New Roman" w:eastAsia="Times New Roman" w:hAnsi="Times New Roman" w:cs="Times New Roman"/>
          <w:sz w:val="24"/>
          <w:szCs w:val="24"/>
          <w:lang w:eastAsia="pl-PL"/>
        </w:rPr>
        <w:t xml:space="preserve"> oraz </w:t>
      </w:r>
      <w:proofErr w:type="spellStart"/>
      <w:r w:rsidRPr="004D3C2A">
        <w:rPr>
          <w:rFonts w:ascii="Times New Roman" w:eastAsia="Times New Roman" w:hAnsi="Times New Roman" w:cs="Times New Roman"/>
          <w:sz w:val="24"/>
          <w:szCs w:val="24"/>
          <w:lang w:eastAsia="pl-PL"/>
        </w:rPr>
        <w:t>ePUAPu</w:t>
      </w:r>
      <w:proofErr w:type="spellEnd"/>
      <w:r w:rsidRPr="004D3C2A">
        <w:rPr>
          <w:rFonts w:ascii="Times New Roman" w:eastAsia="Times New Roman" w:hAnsi="Times New Roman" w:cs="Times New Roman"/>
          <w:sz w:val="24"/>
          <w:szCs w:val="24"/>
          <w:lang w:eastAsia="pl-PL"/>
        </w:rPr>
        <w:t xml:space="preserve">, dostępnego pod adresem: </w:t>
      </w:r>
      <w:hyperlink r:id="rId10" w:history="1">
        <w:r w:rsidRPr="004D3C2A">
          <w:rPr>
            <w:rFonts w:ascii="Times New Roman" w:eastAsia="Times New Roman" w:hAnsi="Times New Roman" w:cs="Times New Roman"/>
            <w:sz w:val="24"/>
            <w:szCs w:val="24"/>
            <w:u w:val="single"/>
            <w:lang w:eastAsia="pl-PL"/>
          </w:rPr>
          <w:t>https://epuap.gov.pl/wps/portal</w:t>
        </w:r>
      </w:hyperlink>
      <w:r w:rsidR="005C4B14">
        <w:rPr>
          <w:rFonts w:ascii="Times New Roman" w:eastAsia="Times New Roman" w:hAnsi="Times New Roman" w:cs="Times New Roman"/>
          <w:sz w:val="24"/>
          <w:szCs w:val="24"/>
          <w:lang w:eastAsia="pl-PL"/>
        </w:rPr>
        <w:t>;</w:t>
      </w:r>
      <w:r w:rsidRPr="004D3C2A">
        <w:rPr>
          <w:rFonts w:ascii="Times New Roman" w:eastAsia="Times New Roman" w:hAnsi="Times New Roman" w:cs="Times New Roman"/>
          <w:sz w:val="24"/>
          <w:szCs w:val="24"/>
          <w:lang w:eastAsia="pl-PL"/>
        </w:rPr>
        <w:t xml:space="preserve"> </w:t>
      </w:r>
    </w:p>
    <w:p w14:paraId="17D03057" w14:textId="078ED590" w:rsidR="00CF6453" w:rsidRPr="004D3C2A" w:rsidRDefault="005C4B14" w:rsidP="002A784C">
      <w:pPr>
        <w:widowControl w:val="0"/>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r>
        <w:rPr>
          <w:rFonts w:ascii="Times New Roman" w:eastAsia="Times New Roman" w:hAnsi="Times New Roman" w:cs="Times New Roman"/>
          <w:color w:val="000000"/>
          <w:sz w:val="24"/>
          <w:szCs w:val="24"/>
          <w:lang w:eastAsia="pl-PL"/>
        </w:rPr>
        <w:tab/>
        <w:t>w</w:t>
      </w:r>
      <w:r w:rsidR="00CF6453" w:rsidRPr="004D3C2A">
        <w:rPr>
          <w:rFonts w:ascii="Times New Roman" w:eastAsia="Times New Roman" w:hAnsi="Times New Roman" w:cs="Times New Roman"/>
          <w:color w:val="000000"/>
          <w:sz w:val="24"/>
          <w:szCs w:val="24"/>
          <w:lang w:eastAsia="pl-PL"/>
        </w:rPr>
        <w:t>e wszelkiej korespondencji związanej z niniejszym postępowaniem Zamawiający i </w:t>
      </w:r>
      <w:r w:rsidR="00CA09A4">
        <w:rPr>
          <w:rFonts w:ascii="Times New Roman" w:eastAsia="Times New Roman" w:hAnsi="Times New Roman" w:cs="Times New Roman"/>
          <w:color w:val="000000"/>
          <w:sz w:val="24"/>
          <w:szCs w:val="24"/>
          <w:lang w:eastAsia="pl-PL"/>
        </w:rPr>
        <w:t>Wykonawcy</w:t>
      </w:r>
      <w:r w:rsidR="00CF6453" w:rsidRPr="004D3C2A">
        <w:rPr>
          <w:rFonts w:ascii="Times New Roman" w:eastAsia="Times New Roman" w:hAnsi="Times New Roman" w:cs="Times New Roman"/>
          <w:color w:val="000000"/>
          <w:sz w:val="24"/>
          <w:szCs w:val="24"/>
          <w:lang w:eastAsia="pl-PL"/>
        </w:rPr>
        <w:t xml:space="preserve"> posługują się numerem ogłoszenia w BZP lub Identyfikatorem Postępowania.</w:t>
      </w:r>
      <w:r>
        <w:rPr>
          <w:rFonts w:ascii="Times New Roman" w:eastAsia="Times New Roman" w:hAnsi="Times New Roman" w:cs="Times New Roman"/>
          <w:color w:val="000000"/>
          <w:sz w:val="24"/>
          <w:szCs w:val="24"/>
          <w:lang w:eastAsia="pl-PL"/>
        </w:rPr>
        <w:t xml:space="preserve"> </w:t>
      </w:r>
      <w:r w:rsidR="00CF6453" w:rsidRPr="004D3C2A">
        <w:rPr>
          <w:rFonts w:ascii="Times New Roman" w:eastAsia="Times New Roman" w:hAnsi="Times New Roman" w:cs="Times New Roman"/>
          <w:color w:val="000000"/>
          <w:sz w:val="24"/>
          <w:szCs w:val="24"/>
          <w:lang w:eastAsia="pl-PL"/>
        </w:rPr>
        <w:t xml:space="preserve">Identyfikator postępowania dla danego postępowania o udzielenie zamówienia dostępny jest na </w:t>
      </w:r>
      <w:r w:rsidR="00CF6453" w:rsidRPr="004D3C2A">
        <w:rPr>
          <w:rFonts w:ascii="Times New Roman" w:eastAsia="Times New Roman" w:hAnsi="Times New Roman" w:cs="Times New Roman"/>
          <w:i/>
          <w:color w:val="000000"/>
          <w:sz w:val="24"/>
          <w:szCs w:val="24"/>
          <w:lang w:eastAsia="pl-PL"/>
        </w:rPr>
        <w:t>Liście wszystkich postępowań</w:t>
      </w:r>
      <w:r w:rsidR="00CF6453" w:rsidRPr="004D3C2A">
        <w:rPr>
          <w:rFonts w:ascii="Times New Roman" w:eastAsia="Times New Roman" w:hAnsi="Times New Roman" w:cs="Times New Roman"/>
          <w:color w:val="000000"/>
          <w:sz w:val="24"/>
          <w:szCs w:val="24"/>
          <w:lang w:eastAsia="pl-PL"/>
        </w:rPr>
        <w:t xml:space="preserve"> na </w:t>
      </w:r>
      <w:proofErr w:type="spellStart"/>
      <w:r w:rsidR="00CF6453" w:rsidRPr="004D3C2A">
        <w:rPr>
          <w:rFonts w:ascii="Times New Roman" w:eastAsia="Times New Roman" w:hAnsi="Times New Roman" w:cs="Times New Roman"/>
          <w:color w:val="000000"/>
          <w:sz w:val="24"/>
          <w:szCs w:val="24"/>
          <w:lang w:eastAsia="pl-PL"/>
        </w:rPr>
        <w:t>miniPortalu</w:t>
      </w:r>
      <w:proofErr w:type="spellEnd"/>
      <w:r>
        <w:rPr>
          <w:rFonts w:ascii="Times New Roman" w:eastAsia="Times New Roman" w:hAnsi="Times New Roman" w:cs="Times New Roman"/>
          <w:color w:val="000000"/>
          <w:sz w:val="24"/>
          <w:szCs w:val="24"/>
          <w:lang w:eastAsia="pl-PL"/>
        </w:rPr>
        <w:t>;</w:t>
      </w:r>
    </w:p>
    <w:p w14:paraId="28DB394C" w14:textId="3AC50BD1" w:rsidR="00CF6453" w:rsidRPr="004D3C2A" w:rsidRDefault="00CF6453" w:rsidP="002A784C">
      <w:pPr>
        <w:widowControl w:val="0"/>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3)</w:t>
      </w:r>
      <w:r w:rsidRPr="004D3C2A">
        <w:rPr>
          <w:rFonts w:ascii="Times New Roman" w:eastAsia="Times New Roman" w:hAnsi="Times New Roman" w:cs="Times New Roman"/>
          <w:color w:val="000000"/>
          <w:sz w:val="24"/>
          <w:szCs w:val="24"/>
          <w:lang w:eastAsia="pl-PL"/>
        </w:rPr>
        <w:tab/>
      </w:r>
      <w:r w:rsidR="005C4B14">
        <w:rPr>
          <w:rFonts w:ascii="Times New Roman" w:eastAsia="Times New Roman" w:hAnsi="Times New Roman" w:cs="Times New Roman"/>
          <w:color w:val="000000"/>
          <w:sz w:val="24"/>
          <w:szCs w:val="24"/>
          <w:lang w:eastAsia="pl-PL"/>
        </w:rPr>
        <w:t>d</w:t>
      </w:r>
      <w:r w:rsidRPr="004D3C2A">
        <w:rPr>
          <w:rFonts w:ascii="Times New Roman" w:eastAsia="Times New Roman" w:hAnsi="Times New Roman" w:cs="Times New Roman"/>
          <w:color w:val="000000"/>
          <w:sz w:val="24"/>
          <w:szCs w:val="24"/>
          <w:lang w:eastAsia="pl-PL"/>
        </w:rPr>
        <w:t xml:space="preserve">okumenty elektroniczne, oświadczenia lub elektroniczne kopie dokumentów lub oświadczeń składane są przez </w:t>
      </w:r>
      <w:r w:rsidR="00CA09A4">
        <w:rPr>
          <w:rFonts w:ascii="Times New Roman" w:eastAsia="Times New Roman" w:hAnsi="Times New Roman" w:cs="Times New Roman"/>
          <w:color w:val="000000"/>
          <w:sz w:val="24"/>
          <w:szCs w:val="24"/>
          <w:lang w:eastAsia="pl-PL"/>
        </w:rPr>
        <w:t>Wykonawcę</w:t>
      </w:r>
      <w:r w:rsidRPr="004D3C2A">
        <w:rPr>
          <w:rFonts w:ascii="Times New Roman" w:eastAsia="Times New Roman" w:hAnsi="Times New Roman" w:cs="Times New Roman"/>
          <w:color w:val="000000"/>
          <w:sz w:val="24"/>
          <w:szCs w:val="24"/>
          <w:lang w:eastAsia="pl-PL"/>
        </w:rPr>
        <w:t xml:space="preserve"> za pośrednictwem Formularza</w:t>
      </w:r>
      <w:r w:rsidR="005C4B14">
        <w:rPr>
          <w:rFonts w:ascii="Times New Roman" w:eastAsia="Times New Roman" w:hAnsi="Times New Roman" w:cs="Times New Roman"/>
          <w:color w:val="000000"/>
          <w:sz w:val="24"/>
          <w:szCs w:val="24"/>
          <w:lang w:eastAsia="pl-PL"/>
        </w:rPr>
        <w:t xml:space="preserve"> do komunikacji jako załączniki;</w:t>
      </w:r>
      <w:r w:rsidRPr="004D3C2A">
        <w:rPr>
          <w:rFonts w:ascii="Times New Roman" w:eastAsia="Times New Roman" w:hAnsi="Times New Roman" w:cs="Times New Roman"/>
          <w:color w:val="000000"/>
          <w:sz w:val="24"/>
          <w:szCs w:val="24"/>
          <w:lang w:eastAsia="pl-PL"/>
        </w:rPr>
        <w:t xml:space="preserve"> </w:t>
      </w:r>
    </w:p>
    <w:p w14:paraId="7D31DB38" w14:textId="590B0E4A" w:rsidR="00CF6453" w:rsidRPr="004D3C2A" w:rsidRDefault="00CF6453" w:rsidP="002A784C">
      <w:pPr>
        <w:widowControl w:val="0"/>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4)</w:t>
      </w:r>
      <w:r w:rsidRPr="004D3C2A">
        <w:rPr>
          <w:rFonts w:ascii="Times New Roman" w:eastAsia="Times New Roman" w:hAnsi="Times New Roman" w:cs="Times New Roman"/>
          <w:color w:val="000000"/>
          <w:sz w:val="24"/>
          <w:szCs w:val="24"/>
          <w:lang w:eastAsia="pl-PL"/>
        </w:rPr>
        <w:tab/>
      </w:r>
      <w:r w:rsidR="005C4B14">
        <w:rPr>
          <w:rFonts w:ascii="Times New Roman" w:eastAsia="Times New Roman" w:hAnsi="Times New Roman" w:cs="Times New Roman"/>
          <w:color w:val="000000"/>
          <w:sz w:val="24"/>
          <w:szCs w:val="24"/>
          <w:lang w:eastAsia="pl-PL"/>
        </w:rPr>
        <w:t>s</w:t>
      </w:r>
      <w:r w:rsidRPr="004D3C2A">
        <w:rPr>
          <w:rFonts w:ascii="Times New Roman" w:eastAsia="Times New Roman" w:hAnsi="Times New Roman" w:cs="Times New Roman"/>
          <w:color w:val="000000"/>
          <w:sz w:val="24"/>
          <w:szCs w:val="24"/>
          <w:lang w:eastAsia="pl-PL"/>
        </w:rPr>
        <w:t>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w:t>
      </w:r>
      <w:r w:rsidR="00C615C1" w:rsidRPr="004D3C2A">
        <w:rPr>
          <w:rFonts w:ascii="Times New Roman" w:eastAsia="Times New Roman" w:hAnsi="Times New Roman" w:cs="Times New Roman"/>
          <w:color w:val="000000"/>
          <w:sz w:val="24"/>
          <w:szCs w:val="24"/>
          <w:lang w:eastAsia="pl-PL"/>
        </w:rPr>
        <w:t xml:space="preserve">gii z dnia 23 grudnia 2020 r. w </w:t>
      </w:r>
      <w:r w:rsidRPr="004D3C2A">
        <w:rPr>
          <w:rFonts w:ascii="Times New Roman" w:eastAsia="Times New Roman" w:hAnsi="Times New Roman" w:cs="Times New Roman"/>
          <w:color w:val="000000"/>
          <w:sz w:val="24"/>
          <w:szCs w:val="24"/>
          <w:lang w:eastAsia="pl-PL"/>
        </w:rPr>
        <w:t xml:space="preserve">sprawie podmiotowych środków dowodowych oraz innych dokumentów lub oświadczeń, jakich może żądać zamawiający od </w:t>
      </w:r>
      <w:r w:rsidR="00CA09A4">
        <w:rPr>
          <w:rFonts w:ascii="Times New Roman" w:eastAsia="Times New Roman" w:hAnsi="Times New Roman" w:cs="Times New Roman"/>
          <w:color w:val="000000"/>
          <w:sz w:val="24"/>
          <w:szCs w:val="24"/>
          <w:lang w:eastAsia="pl-PL"/>
        </w:rPr>
        <w:t>Wykonawcy</w:t>
      </w:r>
      <w:r w:rsidR="005C4B14">
        <w:rPr>
          <w:rFonts w:ascii="Times New Roman" w:eastAsia="Times New Roman" w:hAnsi="Times New Roman" w:cs="Times New Roman"/>
          <w:color w:val="000000"/>
          <w:sz w:val="24"/>
          <w:szCs w:val="24"/>
          <w:lang w:eastAsia="pl-PL"/>
        </w:rPr>
        <w:t xml:space="preserve"> (Dz. U. z 2020 poz. 2415);</w:t>
      </w:r>
    </w:p>
    <w:p w14:paraId="7CB3DF89" w14:textId="09DFC672" w:rsidR="00CF6453" w:rsidRPr="004D3C2A" w:rsidRDefault="005C4B14" w:rsidP="00E200CD">
      <w:pPr>
        <w:widowControl w:val="0"/>
        <w:numPr>
          <w:ilvl w:val="0"/>
          <w:numId w:val="20"/>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00CF6453" w:rsidRPr="004D3C2A">
        <w:rPr>
          <w:rFonts w:ascii="Times New Roman" w:eastAsia="Times New Roman" w:hAnsi="Times New Roman" w:cs="Times New Roman"/>
          <w:color w:val="000000"/>
          <w:sz w:val="24"/>
          <w:szCs w:val="24"/>
          <w:lang w:eastAsia="pl-PL"/>
        </w:rPr>
        <w:t>ymagania techniczne i organizacyjne wysyłania i odbierania dokumentów elektronicznych, elektronicznych kopii dokumentów i oświadczeń oraz informacji przekazywanych przy ich użyciu opisane zos</w:t>
      </w:r>
      <w:r w:rsidR="00C615C1" w:rsidRPr="004D3C2A">
        <w:rPr>
          <w:rFonts w:ascii="Times New Roman" w:eastAsia="Times New Roman" w:hAnsi="Times New Roman" w:cs="Times New Roman"/>
          <w:color w:val="000000"/>
          <w:sz w:val="24"/>
          <w:szCs w:val="24"/>
          <w:lang w:eastAsia="pl-PL"/>
        </w:rPr>
        <w:t xml:space="preserve">tały w Regulaminie korzystania </w:t>
      </w:r>
      <w:r w:rsidR="00CF6453" w:rsidRPr="004D3C2A">
        <w:rPr>
          <w:rFonts w:ascii="Times New Roman" w:eastAsia="Times New Roman" w:hAnsi="Times New Roman" w:cs="Times New Roman"/>
          <w:color w:val="000000"/>
          <w:sz w:val="24"/>
          <w:szCs w:val="24"/>
          <w:lang w:eastAsia="pl-PL"/>
        </w:rPr>
        <w:t xml:space="preserve">z </w:t>
      </w:r>
      <w:proofErr w:type="spellStart"/>
      <w:r w:rsidR="00CF6453" w:rsidRPr="004D3C2A">
        <w:rPr>
          <w:rFonts w:ascii="Times New Roman" w:eastAsia="Times New Roman" w:hAnsi="Times New Roman" w:cs="Times New Roman"/>
          <w:color w:val="000000"/>
          <w:sz w:val="24"/>
          <w:szCs w:val="24"/>
          <w:lang w:eastAsia="pl-PL"/>
        </w:rPr>
        <w:t>miniPortalu</w:t>
      </w:r>
      <w:proofErr w:type="spellEnd"/>
      <w:r w:rsidR="00CF6453" w:rsidRPr="004D3C2A">
        <w:rPr>
          <w:rFonts w:ascii="Times New Roman" w:eastAsia="Times New Roman" w:hAnsi="Times New Roman" w:cs="Times New Roman"/>
          <w:color w:val="000000"/>
          <w:sz w:val="24"/>
          <w:szCs w:val="24"/>
          <w:lang w:eastAsia="pl-PL"/>
        </w:rPr>
        <w:t xml:space="preserve"> oraz Regulaminie ePUAP. Uczestnicy niniejszego postępowania akceptują postanowienia wyżej wymienion</w:t>
      </w:r>
      <w:r>
        <w:rPr>
          <w:rFonts w:ascii="Times New Roman" w:eastAsia="Times New Roman" w:hAnsi="Times New Roman" w:cs="Times New Roman"/>
          <w:color w:val="000000"/>
          <w:sz w:val="24"/>
          <w:szCs w:val="24"/>
          <w:lang w:eastAsia="pl-PL"/>
        </w:rPr>
        <w:t>ych Regulaminów;</w:t>
      </w:r>
    </w:p>
    <w:p w14:paraId="1B939610" w14:textId="111B144C" w:rsidR="00CF6453" w:rsidRPr="004D3C2A" w:rsidRDefault="005C4B14" w:rsidP="00E200CD">
      <w:pPr>
        <w:widowControl w:val="0"/>
        <w:numPr>
          <w:ilvl w:val="0"/>
          <w:numId w:val="20"/>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w:t>
      </w:r>
      <w:r w:rsidR="00CF6453" w:rsidRPr="004D3C2A">
        <w:rPr>
          <w:rFonts w:ascii="Times New Roman" w:eastAsia="Times New Roman" w:hAnsi="Times New Roman" w:cs="Times New Roman"/>
          <w:color w:val="000000"/>
          <w:sz w:val="24"/>
          <w:szCs w:val="24"/>
          <w:lang w:eastAsia="pl-PL"/>
        </w:rPr>
        <w:t>a datę przekazania oferty, wniosków, zawiadomień, dokumentów elektronicznych, oświadczeń lub elektronicznych kopii dokumentów lub oświadczeń oraz innych informacji przyjmuje się datę ich przekazania na ePUAP.</w:t>
      </w:r>
    </w:p>
    <w:p w14:paraId="69F68AA7" w14:textId="4945430C" w:rsidR="00E51499" w:rsidRPr="00E51499" w:rsidRDefault="00E51499" w:rsidP="00E51499">
      <w:pPr>
        <w:pStyle w:val="Akapitzlist"/>
        <w:widowControl w:val="0"/>
        <w:numPr>
          <w:ilvl w:val="0"/>
          <w:numId w:val="21"/>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E51499">
        <w:rPr>
          <w:rFonts w:ascii="Times New Roman" w:eastAsia="Times New Roman" w:hAnsi="Times New Roman" w:cs="Times New Roman"/>
          <w:color w:val="000000"/>
          <w:sz w:val="24"/>
          <w:szCs w:val="24"/>
          <w:lang w:eastAsia="pl-PL"/>
        </w:rPr>
        <w:t>Zamawiający  może  również  komunikować  się  z Wykonawcami za  pomocą  poczty elektronicznej.</w:t>
      </w:r>
    </w:p>
    <w:p w14:paraId="37C59711" w14:textId="6AA346CB" w:rsidR="00CF6453" w:rsidRPr="00D54C07" w:rsidRDefault="00CF6453" w:rsidP="00E200CD">
      <w:pPr>
        <w:pStyle w:val="Akapitzlist"/>
        <w:widowControl w:val="0"/>
        <w:numPr>
          <w:ilvl w:val="0"/>
          <w:numId w:val="21"/>
        </w:numPr>
        <w:autoSpaceDE w:val="0"/>
        <w:autoSpaceDN w:val="0"/>
        <w:adjustRightInd w:val="0"/>
        <w:spacing w:after="0" w:line="276" w:lineRule="auto"/>
        <w:ind w:left="360"/>
        <w:jc w:val="both"/>
        <w:rPr>
          <w:rFonts w:ascii="Times New Roman" w:eastAsia="Times New Roman" w:hAnsi="Times New Roman" w:cs="Times New Roman"/>
          <w:color w:val="000000"/>
          <w:sz w:val="24"/>
          <w:szCs w:val="24"/>
          <w:u w:val="single"/>
          <w:lang w:eastAsia="pl-PL"/>
        </w:rPr>
      </w:pPr>
      <w:r w:rsidRPr="00D54C07">
        <w:rPr>
          <w:rFonts w:ascii="Times New Roman" w:eastAsia="Times New Roman" w:hAnsi="Times New Roman" w:cs="Times New Roman"/>
          <w:color w:val="000000"/>
          <w:sz w:val="24"/>
          <w:szCs w:val="24"/>
          <w:lang w:eastAsia="pl-PL"/>
        </w:rPr>
        <w:t xml:space="preserve">Osoby uprawnione do porozumiewania się z </w:t>
      </w:r>
      <w:r w:rsidR="00CE314F" w:rsidRPr="00D54C07">
        <w:rPr>
          <w:rFonts w:ascii="Times New Roman" w:eastAsia="Times New Roman" w:hAnsi="Times New Roman" w:cs="Times New Roman"/>
          <w:color w:val="000000"/>
          <w:sz w:val="24"/>
          <w:szCs w:val="24"/>
          <w:lang w:eastAsia="pl-PL"/>
        </w:rPr>
        <w:t>Wykonawca</w:t>
      </w:r>
      <w:r w:rsidRPr="00D54C07">
        <w:rPr>
          <w:rFonts w:ascii="Times New Roman" w:eastAsia="Times New Roman" w:hAnsi="Times New Roman" w:cs="Times New Roman"/>
          <w:color w:val="000000"/>
          <w:sz w:val="24"/>
          <w:szCs w:val="24"/>
          <w:lang w:eastAsia="pl-PL"/>
        </w:rPr>
        <w:t>mi:</w:t>
      </w:r>
    </w:p>
    <w:p w14:paraId="3241425D" w14:textId="136300A1" w:rsidR="00CF6453" w:rsidRPr="004D3C2A" w:rsidRDefault="00D54C07" w:rsidP="00E200CD">
      <w:pPr>
        <w:widowControl w:val="0"/>
        <w:numPr>
          <w:ilvl w:val="0"/>
          <w:numId w:val="17"/>
        </w:numPr>
        <w:autoSpaceDE w:val="0"/>
        <w:autoSpaceDN w:val="0"/>
        <w:adjustRightInd w:val="0"/>
        <w:spacing w:after="0" w:line="276" w:lineRule="auto"/>
        <w:ind w:left="700"/>
        <w:contextualSpacing/>
        <w:jc w:val="both"/>
        <w:rPr>
          <w:rFonts w:ascii="Times New Roman" w:eastAsiaTheme="minorEastAsia" w:hAnsi="Times New Roman" w:cs="Times New Roman"/>
          <w:color w:val="000000"/>
          <w:sz w:val="24"/>
          <w:szCs w:val="24"/>
          <w:lang w:eastAsia="pl-PL"/>
        </w:rPr>
      </w:pPr>
      <w:r>
        <w:rPr>
          <w:rFonts w:ascii="Times New Roman" w:eastAsiaTheme="minorEastAsia" w:hAnsi="Times New Roman" w:cs="Times New Roman"/>
          <w:color w:val="000000"/>
          <w:sz w:val="24"/>
          <w:szCs w:val="24"/>
          <w:lang w:eastAsia="pl-PL"/>
        </w:rPr>
        <w:t>w</w:t>
      </w:r>
      <w:r w:rsidR="00CF6453" w:rsidRPr="004D3C2A">
        <w:rPr>
          <w:rFonts w:ascii="Times New Roman" w:eastAsiaTheme="minorEastAsia" w:hAnsi="Times New Roman" w:cs="Times New Roman"/>
          <w:color w:val="000000"/>
          <w:sz w:val="24"/>
          <w:szCs w:val="24"/>
          <w:lang w:eastAsia="pl-PL"/>
        </w:rPr>
        <w:t xml:space="preserve"> sprawach merytorycznych – </w:t>
      </w:r>
      <w:r w:rsidR="00E51499">
        <w:rPr>
          <w:rFonts w:ascii="Times New Roman" w:eastAsiaTheme="minorEastAsia" w:hAnsi="Times New Roman" w:cs="Times New Roman"/>
          <w:color w:val="000000"/>
          <w:sz w:val="24"/>
          <w:szCs w:val="24"/>
          <w:lang w:eastAsia="pl-PL"/>
        </w:rPr>
        <w:t>Danuta Szklarz: ugdomanice@wp.pl</w:t>
      </w:r>
    </w:p>
    <w:p w14:paraId="66A28717" w14:textId="00366D61" w:rsidR="00D54C07" w:rsidRDefault="00D54C07" w:rsidP="00E200CD">
      <w:pPr>
        <w:widowControl w:val="0"/>
        <w:numPr>
          <w:ilvl w:val="0"/>
          <w:numId w:val="17"/>
        </w:numPr>
        <w:autoSpaceDE w:val="0"/>
        <w:autoSpaceDN w:val="0"/>
        <w:adjustRightInd w:val="0"/>
        <w:spacing w:after="0" w:line="276" w:lineRule="auto"/>
        <w:ind w:left="709"/>
        <w:contextualSpacing/>
        <w:jc w:val="both"/>
        <w:rPr>
          <w:rFonts w:ascii="Times New Roman" w:eastAsiaTheme="minorEastAsia" w:hAnsi="Times New Roman" w:cs="Times New Roman"/>
          <w:color w:val="000000"/>
          <w:sz w:val="24"/>
          <w:szCs w:val="24"/>
          <w:lang w:eastAsia="pl-PL"/>
        </w:rPr>
      </w:pPr>
      <w:r w:rsidRPr="00E51499">
        <w:rPr>
          <w:rFonts w:ascii="Times New Roman" w:eastAsiaTheme="minorEastAsia" w:hAnsi="Times New Roman" w:cs="Times New Roman"/>
          <w:color w:val="000000" w:themeColor="text1"/>
          <w:sz w:val="24"/>
          <w:szCs w:val="24"/>
          <w:lang w:eastAsia="pl-PL"/>
        </w:rPr>
        <w:t>w</w:t>
      </w:r>
      <w:r w:rsidR="00CF6453" w:rsidRPr="00E51499">
        <w:rPr>
          <w:rFonts w:ascii="Times New Roman" w:eastAsiaTheme="minorEastAsia" w:hAnsi="Times New Roman" w:cs="Times New Roman"/>
          <w:color w:val="000000" w:themeColor="text1"/>
          <w:sz w:val="24"/>
          <w:szCs w:val="24"/>
          <w:lang w:eastAsia="pl-PL"/>
        </w:rPr>
        <w:t xml:space="preserve"> sprawach proceduralnych – </w:t>
      </w:r>
      <w:r w:rsidR="00DE1B67" w:rsidRPr="00E51499">
        <w:rPr>
          <w:rFonts w:ascii="Times New Roman" w:eastAsiaTheme="minorEastAsia" w:hAnsi="Times New Roman" w:cs="Times New Roman"/>
          <w:color w:val="000000" w:themeColor="text1"/>
          <w:sz w:val="24"/>
          <w:szCs w:val="24"/>
          <w:lang w:eastAsia="pl-PL"/>
        </w:rPr>
        <w:t>Marcin Rombel</w:t>
      </w:r>
      <w:r w:rsidR="00E51499" w:rsidRPr="00E51499">
        <w:rPr>
          <w:rFonts w:ascii="Times New Roman" w:eastAsiaTheme="minorEastAsia" w:hAnsi="Times New Roman" w:cs="Times New Roman"/>
          <w:color w:val="000000" w:themeColor="text1"/>
          <w:sz w:val="24"/>
          <w:szCs w:val="24"/>
          <w:lang w:eastAsia="pl-PL"/>
        </w:rPr>
        <w:t xml:space="preserve">: </w:t>
      </w:r>
      <w:hyperlink r:id="rId11" w:history="1"/>
      <w:r w:rsidR="00E51499">
        <w:rPr>
          <w:rFonts w:ascii="Times New Roman" w:eastAsiaTheme="minorEastAsia" w:hAnsi="Times New Roman" w:cs="Times New Roman"/>
          <w:color w:val="000000"/>
          <w:sz w:val="24"/>
          <w:szCs w:val="24"/>
          <w:lang w:eastAsia="pl-PL"/>
        </w:rPr>
        <w:t>ugdomanice@wp.pl</w:t>
      </w:r>
    </w:p>
    <w:p w14:paraId="55FBD644" w14:textId="77777777" w:rsidR="00D54C07" w:rsidRPr="00D54C07" w:rsidRDefault="00CF6453" w:rsidP="00E200CD">
      <w:pPr>
        <w:pStyle w:val="Akapitzlist"/>
        <w:widowControl w:val="0"/>
        <w:numPr>
          <w:ilvl w:val="0"/>
          <w:numId w:val="21"/>
        </w:numPr>
        <w:autoSpaceDE w:val="0"/>
        <w:autoSpaceDN w:val="0"/>
        <w:adjustRightInd w:val="0"/>
        <w:spacing w:after="0" w:line="276" w:lineRule="auto"/>
        <w:ind w:left="360"/>
        <w:jc w:val="both"/>
        <w:rPr>
          <w:rFonts w:ascii="Times New Roman" w:eastAsiaTheme="minorEastAsia" w:hAnsi="Times New Roman" w:cs="Times New Roman"/>
          <w:color w:val="000000"/>
          <w:sz w:val="24"/>
          <w:szCs w:val="24"/>
          <w:lang w:eastAsia="pl-PL"/>
        </w:rPr>
      </w:pPr>
      <w:r w:rsidRPr="00D54C07">
        <w:rPr>
          <w:rFonts w:ascii="Times New Roman" w:eastAsia="Times New Roman" w:hAnsi="Times New Roman" w:cs="Times New Roman"/>
          <w:color w:val="000000"/>
          <w:sz w:val="24"/>
          <w:szCs w:val="24"/>
          <w:lang w:eastAsia="pl-PL"/>
        </w:rPr>
        <w:t>W</w:t>
      </w:r>
      <w:r w:rsidR="00D54C07">
        <w:rPr>
          <w:rFonts w:ascii="Times New Roman" w:eastAsia="Times New Roman" w:hAnsi="Times New Roman" w:cs="Times New Roman"/>
          <w:color w:val="000000"/>
          <w:sz w:val="24"/>
          <w:szCs w:val="24"/>
          <w:lang w:eastAsia="pl-PL"/>
        </w:rPr>
        <w:t>yjaśnienie treści specyfikacji</w:t>
      </w:r>
      <w:r w:rsidRPr="00D54C07">
        <w:rPr>
          <w:rFonts w:ascii="Times New Roman" w:eastAsia="Times New Roman" w:hAnsi="Times New Roman" w:cs="Times New Roman"/>
          <w:color w:val="000000"/>
          <w:sz w:val="24"/>
          <w:szCs w:val="24"/>
          <w:lang w:eastAsia="pl-PL"/>
        </w:rPr>
        <w:t xml:space="preserve"> warunków zamówienia</w:t>
      </w:r>
      <w:r w:rsidR="005C4B14" w:rsidRPr="00D54C07">
        <w:rPr>
          <w:rFonts w:ascii="Times New Roman" w:eastAsia="Times New Roman" w:hAnsi="Times New Roman" w:cs="Times New Roman"/>
          <w:color w:val="000000"/>
          <w:sz w:val="24"/>
          <w:szCs w:val="24"/>
          <w:lang w:eastAsia="pl-PL"/>
        </w:rPr>
        <w:t>:</w:t>
      </w:r>
    </w:p>
    <w:p w14:paraId="13BE673A" w14:textId="4FF5D31D" w:rsidR="00D54C07" w:rsidRPr="00D54C07" w:rsidRDefault="00D54C07" w:rsidP="00E200CD">
      <w:pPr>
        <w:pStyle w:val="Akapitzlist"/>
        <w:widowControl w:val="0"/>
        <w:numPr>
          <w:ilvl w:val="0"/>
          <w:numId w:val="44"/>
        </w:numPr>
        <w:tabs>
          <w:tab w:val="left" w:pos="720"/>
        </w:tab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54C07">
        <w:rPr>
          <w:rFonts w:ascii="Times New Roman" w:eastAsia="Times New Roman" w:hAnsi="Times New Roman" w:cs="Times New Roman"/>
          <w:color w:val="000000"/>
          <w:sz w:val="24"/>
          <w:szCs w:val="24"/>
          <w:lang w:eastAsia="pl-PL"/>
        </w:rPr>
        <w:t xml:space="preserve">Wykonawca może zwrócić się do </w:t>
      </w:r>
      <w:r w:rsidR="00E86320">
        <w:rPr>
          <w:rFonts w:ascii="Times New Roman" w:eastAsia="Times New Roman" w:hAnsi="Times New Roman" w:cs="Times New Roman"/>
          <w:color w:val="000000"/>
          <w:sz w:val="24"/>
          <w:szCs w:val="24"/>
          <w:lang w:eastAsia="pl-PL"/>
        </w:rPr>
        <w:t>Z</w:t>
      </w:r>
      <w:r w:rsidRPr="00D54C07">
        <w:rPr>
          <w:rFonts w:ascii="Times New Roman" w:eastAsia="Times New Roman" w:hAnsi="Times New Roman" w:cs="Times New Roman"/>
          <w:color w:val="000000"/>
          <w:sz w:val="24"/>
          <w:szCs w:val="24"/>
          <w:lang w:eastAsia="pl-PL"/>
        </w:rPr>
        <w:t xml:space="preserve">amawiającego o wyjaśnienie treści niniejszej specyfikacji warunków zamówienia. </w:t>
      </w:r>
    </w:p>
    <w:p w14:paraId="0A8AEA4D" w14:textId="69CEE65A" w:rsidR="00D54C07" w:rsidRPr="00D54C07" w:rsidRDefault="00D54C07" w:rsidP="00E200CD">
      <w:pPr>
        <w:pStyle w:val="Akapitzlist"/>
        <w:widowControl w:val="0"/>
        <w:numPr>
          <w:ilvl w:val="0"/>
          <w:numId w:val="4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54C07">
        <w:rPr>
          <w:rFonts w:ascii="Times New Roman" w:eastAsia="Times New Roman" w:hAnsi="Times New Roman" w:cs="Times New Roman"/>
          <w:color w:val="000000"/>
          <w:sz w:val="24"/>
          <w:szCs w:val="24"/>
          <w:lang w:eastAsia="pl-PL"/>
        </w:rPr>
        <w:t xml:space="preserve">Zamawiający udzieli wyjaśnień niezwłocznie wszystkim </w:t>
      </w:r>
      <w:r w:rsidR="00E86320">
        <w:rPr>
          <w:rFonts w:ascii="Times New Roman" w:eastAsia="Times New Roman" w:hAnsi="Times New Roman" w:cs="Times New Roman"/>
          <w:color w:val="000000"/>
          <w:sz w:val="24"/>
          <w:szCs w:val="24"/>
          <w:lang w:eastAsia="pl-PL"/>
        </w:rPr>
        <w:t>W</w:t>
      </w:r>
      <w:r w:rsidRPr="00D54C07">
        <w:rPr>
          <w:rFonts w:ascii="Times New Roman" w:eastAsia="Times New Roman" w:hAnsi="Times New Roman" w:cs="Times New Roman"/>
          <w:color w:val="000000"/>
          <w:sz w:val="24"/>
          <w:szCs w:val="24"/>
          <w:lang w:eastAsia="pl-PL"/>
        </w:rPr>
        <w:t xml:space="preserve">ykonawcom nie później niż na 2 dni przed upływem terminu składania ofert, pod warunkiem że wniosek o wyjaśnienie treści wpłynął do </w:t>
      </w:r>
      <w:r w:rsidR="00E86320">
        <w:rPr>
          <w:rFonts w:ascii="Times New Roman" w:eastAsia="Times New Roman" w:hAnsi="Times New Roman" w:cs="Times New Roman"/>
          <w:color w:val="000000"/>
          <w:sz w:val="24"/>
          <w:szCs w:val="24"/>
          <w:lang w:eastAsia="pl-PL"/>
        </w:rPr>
        <w:t>Z</w:t>
      </w:r>
      <w:r w:rsidRPr="00D54C07">
        <w:rPr>
          <w:rFonts w:ascii="Times New Roman" w:eastAsia="Times New Roman" w:hAnsi="Times New Roman" w:cs="Times New Roman"/>
          <w:color w:val="000000"/>
          <w:sz w:val="24"/>
          <w:szCs w:val="24"/>
          <w:lang w:eastAsia="pl-PL"/>
        </w:rPr>
        <w:t>amawiającego nie później niż na 4 dni przed upływem terminu składania ofert;</w:t>
      </w:r>
    </w:p>
    <w:p w14:paraId="0E4B315E" w14:textId="43E3FD78" w:rsidR="00D54C07" w:rsidRPr="00D54C07" w:rsidRDefault="00D54C07" w:rsidP="00E200CD">
      <w:pPr>
        <w:pStyle w:val="Akapitzlist"/>
        <w:widowControl w:val="0"/>
        <w:numPr>
          <w:ilvl w:val="0"/>
          <w:numId w:val="4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54C07">
        <w:rPr>
          <w:rFonts w:ascii="Times New Roman" w:eastAsia="Times New Roman" w:hAnsi="Times New Roman" w:cs="Times New Roman"/>
          <w:color w:val="000000"/>
          <w:sz w:val="24"/>
          <w:szCs w:val="24"/>
          <w:lang w:eastAsia="pl-PL"/>
        </w:rPr>
        <w:t>ewentualna zmiana terminu składania ofert nie powoduje przesunięcia terminu, o którym mowa w pkt. 2, po upłynięciu, którego Zamawiający może pozostawić wniosek o wyjaśnienie treści specyfikacji bez rozpoznania.</w:t>
      </w:r>
    </w:p>
    <w:p w14:paraId="75B188C2" w14:textId="62ACF384" w:rsidR="00D54C07" w:rsidRPr="00D54C07" w:rsidRDefault="00D54C07" w:rsidP="00E200CD">
      <w:pPr>
        <w:pStyle w:val="Akapitzlist"/>
        <w:widowControl w:val="0"/>
        <w:numPr>
          <w:ilvl w:val="0"/>
          <w:numId w:val="4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54C07">
        <w:rPr>
          <w:rFonts w:ascii="Times New Roman" w:eastAsia="Times New Roman" w:hAnsi="Times New Roman" w:cs="Times New Roman"/>
          <w:color w:val="000000"/>
          <w:sz w:val="24"/>
          <w:szCs w:val="24"/>
          <w:lang w:eastAsia="pl-PL"/>
        </w:rPr>
        <w:t xml:space="preserve">treść zapytań oraz udzielone wyjaśnienia zostaną zamieszczone na stronie </w:t>
      </w:r>
      <w:hyperlink r:id="rId12" w:history="1">
        <w:r w:rsidRPr="00D54C07">
          <w:rPr>
            <w:rFonts w:ascii="Times New Roman" w:eastAsia="Times New Roman" w:hAnsi="Times New Roman" w:cs="Times New Roman"/>
            <w:sz w:val="24"/>
            <w:szCs w:val="24"/>
            <w:lang w:eastAsia="pl-PL"/>
          </w:rPr>
          <w:t>https://miniportal.uzp.gov.pl/</w:t>
        </w:r>
      </w:hyperlink>
      <w:r w:rsidRPr="00D54C07">
        <w:rPr>
          <w:rFonts w:ascii="Times New Roman" w:eastAsia="Times New Roman" w:hAnsi="Times New Roman" w:cs="Times New Roman"/>
          <w:sz w:val="24"/>
          <w:szCs w:val="24"/>
          <w:lang w:eastAsia="pl-PL"/>
        </w:rPr>
        <w:t xml:space="preserve"> </w:t>
      </w:r>
      <w:r w:rsidRPr="00D54C07">
        <w:rPr>
          <w:rFonts w:ascii="Times New Roman" w:eastAsia="Times New Roman" w:hAnsi="Times New Roman" w:cs="Times New Roman"/>
          <w:color w:val="000000"/>
          <w:sz w:val="24"/>
          <w:szCs w:val="24"/>
          <w:lang w:eastAsia="pl-PL"/>
        </w:rPr>
        <w:t>oraz bip.domanice.eu w zakładce zamówienia publiczne;</w:t>
      </w:r>
    </w:p>
    <w:p w14:paraId="36D881B9" w14:textId="7BCCF6A6" w:rsidR="00D54C07" w:rsidRPr="00D54C07" w:rsidRDefault="00D54C07" w:rsidP="00E200CD">
      <w:pPr>
        <w:pStyle w:val="Akapitzlist"/>
        <w:widowControl w:val="0"/>
        <w:numPr>
          <w:ilvl w:val="0"/>
          <w:numId w:val="4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54C07">
        <w:rPr>
          <w:rFonts w:ascii="Times New Roman" w:eastAsia="Times New Roman" w:hAnsi="Times New Roman" w:cs="Times New Roman"/>
          <w:color w:val="000000"/>
          <w:sz w:val="24"/>
          <w:szCs w:val="24"/>
          <w:lang w:eastAsia="pl-PL"/>
        </w:rPr>
        <w:lastRenderedPageBreak/>
        <w:t>nie udziela się żadnych ustnych i telefonicznych informacji, wyjaśnień czy odpowiedzi na kierowane do Zamawiającego zapytania w sprawach wymagających zachowania pisemności postępowania;</w:t>
      </w:r>
    </w:p>
    <w:p w14:paraId="2AF56ACD" w14:textId="3EAB2EC5" w:rsidR="00D54C07" w:rsidRPr="00D54C07" w:rsidRDefault="00D54C07" w:rsidP="00E200CD">
      <w:pPr>
        <w:pStyle w:val="Akapitzlist"/>
        <w:widowControl w:val="0"/>
        <w:numPr>
          <w:ilvl w:val="0"/>
          <w:numId w:val="44"/>
        </w:numPr>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D54C07">
        <w:rPr>
          <w:rFonts w:ascii="Times New Roman" w:eastAsia="Times New Roman" w:hAnsi="Times New Roman" w:cs="Times New Roman"/>
          <w:color w:val="000000"/>
          <w:sz w:val="24"/>
          <w:szCs w:val="24"/>
          <w:highlight w:val="white"/>
          <w:lang w:eastAsia="pl-PL"/>
        </w:rPr>
        <w:t xml:space="preserve"> </w:t>
      </w:r>
      <w:r w:rsidRPr="00D54C07">
        <w:rPr>
          <w:rFonts w:ascii="Times New Roman" w:eastAsia="Times New Roman" w:hAnsi="Times New Roman" w:cs="Times New Roman"/>
          <w:color w:val="000000"/>
          <w:sz w:val="24"/>
          <w:szCs w:val="24"/>
          <w:lang w:eastAsia="pl-PL"/>
        </w:rPr>
        <w:t>Zamawiający nie przewiduje zorganizowania zebrania wszystkich Wykonawców.</w:t>
      </w:r>
    </w:p>
    <w:p w14:paraId="225CAC8B" w14:textId="3957C95A" w:rsidR="00D54C07" w:rsidRPr="00D54C07" w:rsidRDefault="00D54C07" w:rsidP="00E200CD">
      <w:pPr>
        <w:pStyle w:val="Akapitzlist"/>
        <w:widowControl w:val="0"/>
        <w:numPr>
          <w:ilvl w:val="0"/>
          <w:numId w:val="21"/>
        </w:numPr>
        <w:autoSpaceDE w:val="0"/>
        <w:autoSpaceDN w:val="0"/>
        <w:adjustRightInd w:val="0"/>
        <w:spacing w:after="0" w:line="276" w:lineRule="auto"/>
        <w:ind w:left="360"/>
        <w:jc w:val="both"/>
        <w:rPr>
          <w:rFonts w:ascii="Times New Roman" w:eastAsiaTheme="minorEastAsia" w:hAnsi="Times New Roman" w:cs="Times New Roman"/>
          <w:color w:val="000000"/>
          <w:sz w:val="24"/>
          <w:szCs w:val="24"/>
          <w:lang w:eastAsia="pl-PL"/>
        </w:rPr>
      </w:pPr>
      <w:r w:rsidRPr="00D54C07">
        <w:rPr>
          <w:rFonts w:ascii="Times New Roman" w:eastAsia="Times New Roman" w:hAnsi="Times New Roman" w:cs="Times New Roman"/>
          <w:color w:val="000000"/>
          <w:sz w:val="24"/>
          <w:szCs w:val="24"/>
          <w:lang w:eastAsia="pl-PL"/>
        </w:rPr>
        <w:t>Modyfikacja treści specyfikacji warunków zamówienia:</w:t>
      </w:r>
    </w:p>
    <w:p w14:paraId="221A0397" w14:textId="28C579DC" w:rsidR="00CF6453" w:rsidRPr="004D3C2A" w:rsidRDefault="00CF6453" w:rsidP="002A784C">
      <w:pPr>
        <w:widowControl w:val="0"/>
        <w:tabs>
          <w:tab w:val="left" w:pos="720"/>
        </w:tabs>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1)</w:t>
      </w:r>
      <w:r w:rsidRPr="004D3C2A">
        <w:rPr>
          <w:rFonts w:ascii="Times New Roman" w:eastAsia="Times New Roman" w:hAnsi="Times New Roman" w:cs="Times New Roman"/>
          <w:color w:val="000000"/>
          <w:sz w:val="24"/>
          <w:szCs w:val="24"/>
          <w:lang w:eastAsia="pl-PL"/>
        </w:rPr>
        <w:tab/>
      </w:r>
      <w:r w:rsidR="005C4B14">
        <w:rPr>
          <w:rFonts w:ascii="Times New Roman" w:eastAsia="Times New Roman" w:hAnsi="Times New Roman" w:cs="Times New Roman"/>
          <w:color w:val="000000"/>
          <w:sz w:val="24"/>
          <w:szCs w:val="24"/>
          <w:lang w:eastAsia="pl-PL"/>
        </w:rPr>
        <w:t>w uzasadnionych przypadkach Z</w:t>
      </w:r>
      <w:r w:rsidRPr="004D3C2A">
        <w:rPr>
          <w:rFonts w:ascii="Times New Roman" w:eastAsia="Times New Roman" w:hAnsi="Times New Roman" w:cs="Times New Roman"/>
          <w:color w:val="000000"/>
          <w:sz w:val="24"/>
          <w:szCs w:val="24"/>
          <w:lang w:eastAsia="pl-PL"/>
        </w:rPr>
        <w:t>amawiający może przed upływem terminu składania ofert zmodyfikować treść s</w:t>
      </w:r>
      <w:r w:rsidR="005C4B14">
        <w:rPr>
          <w:rFonts w:ascii="Times New Roman" w:eastAsia="Times New Roman" w:hAnsi="Times New Roman" w:cs="Times New Roman"/>
          <w:color w:val="000000"/>
          <w:sz w:val="24"/>
          <w:szCs w:val="24"/>
          <w:lang w:eastAsia="pl-PL"/>
        </w:rPr>
        <w:t>pecyfikacji warunków zamówienia;</w:t>
      </w:r>
    </w:p>
    <w:p w14:paraId="5B087CB7" w14:textId="78CC4707" w:rsidR="00CF6453" w:rsidRPr="004D3C2A" w:rsidRDefault="005C4B14" w:rsidP="002A784C">
      <w:pPr>
        <w:widowControl w:val="0"/>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r>
        <w:rPr>
          <w:rFonts w:ascii="Times New Roman" w:eastAsia="Times New Roman" w:hAnsi="Times New Roman" w:cs="Times New Roman"/>
          <w:color w:val="000000"/>
          <w:sz w:val="24"/>
          <w:szCs w:val="24"/>
          <w:lang w:eastAsia="pl-PL"/>
        </w:rPr>
        <w:tab/>
        <w:t>w</w:t>
      </w:r>
      <w:r w:rsidR="00CF6453" w:rsidRPr="004D3C2A">
        <w:rPr>
          <w:rFonts w:ascii="Times New Roman" w:eastAsia="Times New Roman" w:hAnsi="Times New Roman" w:cs="Times New Roman"/>
          <w:color w:val="000000"/>
          <w:sz w:val="24"/>
          <w:szCs w:val="24"/>
          <w:lang w:eastAsia="pl-PL"/>
        </w:rPr>
        <w:t xml:space="preserve">prowadzone w ten sposób modyfikacje, uzupełnienia i ustalenia lub zmiany, w tym zmiany terminów zamieszczone zostaną na stronie internetowej: </w:t>
      </w:r>
      <w:hyperlink r:id="rId13" w:history="1">
        <w:r w:rsidRPr="004D3C2A">
          <w:rPr>
            <w:rFonts w:ascii="Times New Roman" w:eastAsia="Times New Roman" w:hAnsi="Times New Roman" w:cs="Times New Roman"/>
            <w:sz w:val="24"/>
            <w:szCs w:val="24"/>
            <w:lang w:eastAsia="pl-PL"/>
          </w:rPr>
          <w:t>https://miniportal.uzp.gov.pl/</w:t>
        </w:r>
      </w:hyperlink>
      <w:r w:rsidRPr="004D3C2A">
        <w:rPr>
          <w:rFonts w:ascii="Times New Roman" w:eastAsia="Times New Roman" w:hAnsi="Times New Roman" w:cs="Times New Roman"/>
          <w:sz w:val="24"/>
          <w:szCs w:val="24"/>
          <w:lang w:eastAsia="pl-PL"/>
        </w:rPr>
        <w:t xml:space="preserve"> </w:t>
      </w:r>
      <w:r w:rsidRPr="004D3C2A">
        <w:rPr>
          <w:rFonts w:ascii="Times New Roman" w:eastAsia="Times New Roman" w:hAnsi="Times New Roman" w:cs="Times New Roman"/>
          <w:color w:val="000000"/>
          <w:sz w:val="24"/>
          <w:szCs w:val="24"/>
          <w:lang w:eastAsia="pl-PL"/>
        </w:rPr>
        <w:t xml:space="preserve">oraz </w:t>
      </w:r>
      <w:r>
        <w:rPr>
          <w:rFonts w:ascii="Times New Roman" w:eastAsia="Times New Roman" w:hAnsi="Times New Roman" w:cs="Times New Roman"/>
          <w:color w:val="000000"/>
          <w:sz w:val="24"/>
          <w:szCs w:val="24"/>
          <w:lang w:eastAsia="pl-PL"/>
        </w:rPr>
        <w:t>bip.domanice.eu w zakładce zamówienia publiczne;</w:t>
      </w:r>
    </w:p>
    <w:p w14:paraId="475384BD" w14:textId="77777777" w:rsidR="000756D8" w:rsidRDefault="005C4B14" w:rsidP="002A784C">
      <w:pPr>
        <w:widowControl w:val="0"/>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w:t>
      </w:r>
      <w:r>
        <w:rPr>
          <w:rFonts w:ascii="Times New Roman" w:eastAsia="Times New Roman" w:hAnsi="Times New Roman" w:cs="Times New Roman"/>
          <w:color w:val="000000"/>
          <w:sz w:val="24"/>
          <w:szCs w:val="24"/>
          <w:lang w:eastAsia="pl-PL"/>
        </w:rPr>
        <w:tab/>
        <w:t>w</w:t>
      </w:r>
      <w:r w:rsidR="00CF6453" w:rsidRPr="004D3C2A">
        <w:rPr>
          <w:rFonts w:ascii="Times New Roman" w:eastAsia="Times New Roman" w:hAnsi="Times New Roman" w:cs="Times New Roman"/>
          <w:color w:val="000000"/>
          <w:sz w:val="24"/>
          <w:szCs w:val="24"/>
          <w:lang w:eastAsia="pl-PL"/>
        </w:rPr>
        <w:t xml:space="preserve">szelkie modyfikacje, uzupełnienia i ustalenia oraz zmiany, w tym zmiany terminów, jak również pytania </w:t>
      </w:r>
      <w:r w:rsidR="00CA09A4">
        <w:rPr>
          <w:rFonts w:ascii="Times New Roman" w:eastAsia="Times New Roman" w:hAnsi="Times New Roman" w:cs="Times New Roman"/>
          <w:color w:val="000000"/>
          <w:sz w:val="24"/>
          <w:szCs w:val="24"/>
          <w:lang w:eastAsia="pl-PL"/>
        </w:rPr>
        <w:t>Wykonawców</w:t>
      </w:r>
      <w:r w:rsidR="00CF6453" w:rsidRPr="004D3C2A">
        <w:rPr>
          <w:rFonts w:ascii="Times New Roman" w:eastAsia="Times New Roman" w:hAnsi="Times New Roman" w:cs="Times New Roman"/>
          <w:color w:val="000000"/>
          <w:sz w:val="24"/>
          <w:szCs w:val="24"/>
          <w:lang w:eastAsia="pl-PL"/>
        </w:rPr>
        <w:t xml:space="preserve"> wraz z wyjaśnieniami stają się integralną częścią specyfikacji warunków zamówienia i będą wiążące przy sk</w:t>
      </w:r>
      <w:r w:rsidR="000E5F35" w:rsidRPr="004D3C2A">
        <w:rPr>
          <w:rFonts w:ascii="Times New Roman" w:eastAsia="Times New Roman" w:hAnsi="Times New Roman" w:cs="Times New Roman"/>
          <w:color w:val="000000"/>
          <w:sz w:val="24"/>
          <w:szCs w:val="24"/>
          <w:lang w:eastAsia="pl-PL"/>
        </w:rPr>
        <w:t>ładaniu ofert.</w:t>
      </w:r>
    </w:p>
    <w:p w14:paraId="14D91101" w14:textId="353C8F96" w:rsidR="00C9098F" w:rsidRPr="000756D8" w:rsidRDefault="00C9098F" w:rsidP="00E200CD">
      <w:pPr>
        <w:pStyle w:val="Akapitzlist"/>
        <w:widowControl w:val="0"/>
        <w:numPr>
          <w:ilvl w:val="0"/>
          <w:numId w:val="21"/>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0756D8">
        <w:rPr>
          <w:rFonts w:ascii="Times New Roman" w:eastAsia="Times New Roman" w:hAnsi="Times New Roman" w:cs="Times New Roman"/>
          <w:b/>
          <w:color w:val="000000"/>
          <w:sz w:val="24"/>
          <w:szCs w:val="24"/>
          <w:lang w:eastAsia="pl-PL"/>
        </w:rPr>
        <w:t>Postanowienia dotyczące składanych w niniejszym postępowaniu dokumentów i oświadczeń:</w:t>
      </w:r>
    </w:p>
    <w:p w14:paraId="666E1A2B" w14:textId="3618DF70" w:rsidR="00C9098F" w:rsidRPr="004D3C2A" w:rsidRDefault="00E86320" w:rsidP="00E200CD">
      <w:pPr>
        <w:pStyle w:val="Akapitzlist"/>
        <w:widowControl w:val="0"/>
        <w:numPr>
          <w:ilvl w:val="0"/>
          <w:numId w:val="19"/>
        </w:numPr>
        <w:autoSpaceDE w:val="0"/>
        <w:autoSpaceDN w:val="0"/>
        <w:adjustRightInd w:val="0"/>
        <w:spacing w:after="0" w:line="276" w:lineRule="auto"/>
        <w:ind w:left="70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w:t>
      </w:r>
      <w:r w:rsidR="00C9098F" w:rsidRPr="004D3C2A">
        <w:rPr>
          <w:rFonts w:ascii="Times New Roman" w:eastAsia="Times New Roman" w:hAnsi="Times New Roman" w:cs="Times New Roman"/>
          <w:color w:val="000000"/>
          <w:sz w:val="24"/>
          <w:szCs w:val="24"/>
          <w:lang w:eastAsia="pl-PL"/>
        </w:rPr>
        <w:t xml:space="preserve">świadczenia </w:t>
      </w:r>
      <w:r w:rsidR="00C9098F">
        <w:rPr>
          <w:rFonts w:ascii="Times New Roman" w:eastAsia="Times New Roman" w:hAnsi="Times New Roman" w:cs="Times New Roman"/>
          <w:color w:val="000000"/>
          <w:sz w:val="24"/>
          <w:szCs w:val="24"/>
          <w:lang w:eastAsia="pl-PL"/>
        </w:rPr>
        <w:t>Wykonawcy</w:t>
      </w:r>
      <w:r w:rsidR="00C9098F" w:rsidRPr="004D3C2A">
        <w:rPr>
          <w:rFonts w:ascii="Times New Roman" w:eastAsia="Times New Roman" w:hAnsi="Times New Roman" w:cs="Times New Roman"/>
          <w:color w:val="000000"/>
          <w:sz w:val="24"/>
          <w:szCs w:val="24"/>
          <w:lang w:eastAsia="pl-PL"/>
        </w:rPr>
        <w:t>, składane są w oryginale w formie elektronicznej (tj. opatrzonej kwalifikowanym podpisem elektronicznym) lub w postaci elektronicznej opatrzonej podpisem zaufanym lub podpisem osobistym przez osoby uprawnione do reprezento</w:t>
      </w:r>
      <w:r>
        <w:rPr>
          <w:rFonts w:ascii="Times New Roman" w:eastAsia="Times New Roman" w:hAnsi="Times New Roman" w:cs="Times New Roman"/>
          <w:color w:val="000000"/>
          <w:sz w:val="24"/>
          <w:szCs w:val="24"/>
          <w:lang w:eastAsia="pl-PL"/>
        </w:rPr>
        <w:t>wania ww. podmiotów;</w:t>
      </w:r>
    </w:p>
    <w:p w14:paraId="28EED66A" w14:textId="4FF5C022" w:rsidR="00C9098F" w:rsidRPr="004D3C2A" w:rsidRDefault="00E86320" w:rsidP="00E200CD">
      <w:pPr>
        <w:pStyle w:val="Akapitzlist"/>
        <w:widowControl w:val="0"/>
        <w:numPr>
          <w:ilvl w:val="0"/>
          <w:numId w:val="19"/>
        </w:numPr>
        <w:autoSpaceDE w:val="0"/>
        <w:autoSpaceDN w:val="0"/>
        <w:adjustRightInd w:val="0"/>
        <w:spacing w:after="0" w:line="276" w:lineRule="auto"/>
        <w:ind w:left="70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w:t>
      </w:r>
      <w:r w:rsidR="00C9098F" w:rsidRPr="004D3C2A">
        <w:rPr>
          <w:rFonts w:ascii="Times New Roman" w:eastAsia="Times New Roman" w:hAnsi="Times New Roman" w:cs="Times New Roman"/>
          <w:color w:val="000000"/>
          <w:sz w:val="24"/>
          <w:szCs w:val="24"/>
          <w:lang w:eastAsia="pl-PL"/>
        </w:rPr>
        <w:t>okumenty, inne niż oświadczenia, składane są w oryginale w postaci dokumentu elektronicznego lub elektronicznej kopii dokumentu poświadczonej elektronicznie za zgodność z oryginałem, przez osoby uprawnione do reprezentowania</w:t>
      </w:r>
      <w:r w:rsidR="002A784C">
        <w:rPr>
          <w:rFonts w:ascii="Times New Roman" w:eastAsia="Times New Roman" w:hAnsi="Times New Roman" w:cs="Times New Roman"/>
          <w:color w:val="000000"/>
          <w:sz w:val="24"/>
          <w:szCs w:val="24"/>
          <w:lang w:eastAsia="pl-PL"/>
        </w:rPr>
        <w:t>;</w:t>
      </w:r>
    </w:p>
    <w:p w14:paraId="6DA45E79" w14:textId="113313BC" w:rsidR="00C9098F" w:rsidRPr="004D3C2A" w:rsidRDefault="00E86320" w:rsidP="00E200CD">
      <w:pPr>
        <w:pStyle w:val="Akapitzlist"/>
        <w:widowControl w:val="0"/>
        <w:numPr>
          <w:ilvl w:val="0"/>
          <w:numId w:val="19"/>
        </w:numPr>
        <w:autoSpaceDE w:val="0"/>
        <w:autoSpaceDN w:val="0"/>
        <w:adjustRightInd w:val="0"/>
        <w:spacing w:after="0" w:line="276" w:lineRule="auto"/>
        <w:ind w:left="70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00C9098F" w:rsidRPr="004D3C2A">
        <w:rPr>
          <w:rFonts w:ascii="Times New Roman" w:eastAsia="Times New Roman" w:hAnsi="Times New Roman" w:cs="Times New Roman"/>
          <w:color w:val="000000"/>
          <w:sz w:val="24"/>
          <w:szCs w:val="24"/>
          <w:lang w:eastAsia="pl-PL"/>
        </w:rPr>
        <w:t xml:space="preserve"> przypadku przekazywania przez </w:t>
      </w:r>
      <w:r w:rsidR="00C9098F">
        <w:rPr>
          <w:rFonts w:ascii="Times New Roman" w:eastAsia="Times New Roman" w:hAnsi="Times New Roman" w:cs="Times New Roman"/>
          <w:color w:val="000000"/>
          <w:sz w:val="24"/>
          <w:szCs w:val="24"/>
          <w:lang w:eastAsia="pl-PL"/>
        </w:rPr>
        <w:t>Wykonawcę</w:t>
      </w:r>
      <w:r w:rsidR="00C9098F" w:rsidRPr="004D3C2A">
        <w:rPr>
          <w:rFonts w:ascii="Times New Roman" w:eastAsia="Times New Roman" w:hAnsi="Times New Roman" w:cs="Times New Roman"/>
          <w:color w:val="000000"/>
          <w:sz w:val="24"/>
          <w:szCs w:val="24"/>
          <w:lang w:eastAsia="pl-PL"/>
        </w:rPr>
        <w:t xml:space="preserve"> elektronicznej kopii dokumentu lub oświadczenia, opatrzenie jej kwalifikowanym podpisem elektronicznym przez odpowiedni podmiot (</w:t>
      </w:r>
      <w:r w:rsidR="00C9098F">
        <w:rPr>
          <w:rFonts w:ascii="Times New Roman" w:eastAsia="Times New Roman" w:hAnsi="Times New Roman" w:cs="Times New Roman"/>
          <w:color w:val="000000"/>
          <w:sz w:val="24"/>
          <w:szCs w:val="24"/>
          <w:lang w:eastAsia="pl-PL"/>
        </w:rPr>
        <w:t>Wykonawca</w:t>
      </w:r>
      <w:r w:rsidR="00C9098F" w:rsidRPr="004D3C2A">
        <w:rPr>
          <w:rFonts w:ascii="Times New Roman" w:eastAsia="Times New Roman" w:hAnsi="Times New Roman" w:cs="Times New Roman"/>
          <w:color w:val="000000"/>
          <w:sz w:val="24"/>
          <w:szCs w:val="24"/>
          <w:lang w:eastAsia="pl-PL"/>
        </w:rPr>
        <w:t xml:space="preserve">, Podmiot udostępniający zasoby albo </w:t>
      </w:r>
      <w:r w:rsidR="00C9098F">
        <w:rPr>
          <w:rFonts w:ascii="Times New Roman" w:eastAsia="Times New Roman" w:hAnsi="Times New Roman" w:cs="Times New Roman"/>
          <w:color w:val="000000"/>
          <w:sz w:val="24"/>
          <w:szCs w:val="24"/>
          <w:lang w:eastAsia="pl-PL"/>
        </w:rPr>
        <w:t>Wykonawca</w:t>
      </w:r>
      <w:r w:rsidR="00C9098F" w:rsidRPr="004D3C2A">
        <w:rPr>
          <w:rFonts w:ascii="Times New Roman" w:eastAsia="Times New Roman" w:hAnsi="Times New Roman" w:cs="Times New Roman"/>
          <w:color w:val="000000"/>
          <w:sz w:val="24"/>
          <w:szCs w:val="24"/>
          <w:lang w:eastAsia="pl-PL"/>
        </w:rPr>
        <w:t xml:space="preserve"> wspólnie ubiegający się o udzielenie zamówienia publicznego, albo Pod</w:t>
      </w:r>
      <w:r w:rsidR="00D54C07">
        <w:rPr>
          <w:rFonts w:ascii="Times New Roman" w:eastAsia="Times New Roman" w:hAnsi="Times New Roman" w:cs="Times New Roman"/>
          <w:color w:val="000000"/>
          <w:sz w:val="24"/>
          <w:szCs w:val="24"/>
          <w:lang w:eastAsia="pl-PL"/>
        </w:rPr>
        <w:t>w</w:t>
      </w:r>
      <w:r w:rsidR="00C9098F">
        <w:rPr>
          <w:rFonts w:ascii="Times New Roman" w:eastAsia="Times New Roman" w:hAnsi="Times New Roman" w:cs="Times New Roman"/>
          <w:color w:val="000000"/>
          <w:sz w:val="24"/>
          <w:szCs w:val="24"/>
          <w:lang w:eastAsia="pl-PL"/>
        </w:rPr>
        <w:t>ykonawca</w:t>
      </w:r>
      <w:r w:rsidR="00C9098F" w:rsidRPr="004D3C2A">
        <w:rPr>
          <w:rFonts w:ascii="Times New Roman" w:eastAsia="Times New Roman" w:hAnsi="Times New Roman" w:cs="Times New Roman"/>
          <w:color w:val="000000"/>
          <w:sz w:val="24"/>
          <w:szCs w:val="24"/>
          <w:lang w:eastAsia="pl-PL"/>
        </w:rPr>
        <w:t xml:space="preserve"> - w zakresie dokumentów, które każdego z nich dotyczą), jest równoznaczne z poświadczeniem elektronicznej kopii dokumentu lub oświadczenia za zgodność z oryginałem</w:t>
      </w:r>
      <w:r w:rsidR="002A784C">
        <w:rPr>
          <w:rFonts w:ascii="Times New Roman" w:eastAsia="Times New Roman" w:hAnsi="Times New Roman" w:cs="Times New Roman"/>
          <w:color w:val="000000"/>
          <w:sz w:val="24"/>
          <w:szCs w:val="24"/>
          <w:lang w:eastAsia="pl-PL"/>
        </w:rPr>
        <w:t>;</w:t>
      </w:r>
    </w:p>
    <w:p w14:paraId="55C92A1D" w14:textId="6E695E26" w:rsidR="00C9098F" w:rsidRPr="004D3C2A" w:rsidRDefault="00C9098F" w:rsidP="00E200CD">
      <w:pPr>
        <w:pStyle w:val="Akapitzlist"/>
        <w:widowControl w:val="0"/>
        <w:numPr>
          <w:ilvl w:val="0"/>
          <w:numId w:val="19"/>
        </w:numPr>
        <w:autoSpaceDE w:val="0"/>
        <w:autoSpaceDN w:val="0"/>
        <w:adjustRightInd w:val="0"/>
        <w:spacing w:after="0" w:line="276" w:lineRule="auto"/>
        <w:ind w:left="70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Wykonawca</w:t>
      </w:r>
      <w:r w:rsidRPr="004D3C2A">
        <w:rPr>
          <w:rFonts w:ascii="Times New Roman" w:eastAsia="Times New Roman" w:hAnsi="Times New Roman" w:cs="Times New Roman"/>
          <w:color w:val="000000"/>
          <w:sz w:val="24"/>
          <w:szCs w:val="24"/>
          <w:lang w:eastAsia="pl-PL"/>
        </w:rPr>
        <w:t xml:space="preserve"> może przekazać dokumenty lub oświadczenia w formie pliku zawierającego skompresowane dane. W takim przypadku opatrzenie kwalifikowanym podpisem elektronicznym tego pliku jest równoznaczne z poświadczeniem przez </w:t>
      </w:r>
      <w:r>
        <w:rPr>
          <w:rFonts w:ascii="Times New Roman" w:eastAsia="Times New Roman" w:hAnsi="Times New Roman" w:cs="Times New Roman"/>
          <w:color w:val="000000"/>
          <w:sz w:val="24"/>
          <w:szCs w:val="24"/>
          <w:lang w:eastAsia="pl-PL"/>
        </w:rPr>
        <w:t>Wykonawcę</w:t>
      </w:r>
      <w:r w:rsidRPr="004D3C2A">
        <w:rPr>
          <w:rFonts w:ascii="Times New Roman" w:eastAsia="Times New Roman" w:hAnsi="Times New Roman" w:cs="Times New Roman"/>
          <w:color w:val="000000"/>
          <w:sz w:val="24"/>
          <w:szCs w:val="24"/>
          <w:lang w:eastAsia="pl-PL"/>
        </w:rPr>
        <w:t xml:space="preserve"> za zgodność z oryginałem wszystkich elektronicznych kopii dokumentów zawartych w tym pliku. Nie dotyczy to kopii poświadczonych przez inny odpowiedni podmiot, którego dotyczą przekazy</w:t>
      </w:r>
      <w:r w:rsidR="002A784C">
        <w:rPr>
          <w:rFonts w:ascii="Times New Roman" w:eastAsia="Times New Roman" w:hAnsi="Times New Roman" w:cs="Times New Roman"/>
          <w:color w:val="000000"/>
          <w:sz w:val="24"/>
          <w:szCs w:val="24"/>
          <w:lang w:eastAsia="pl-PL"/>
        </w:rPr>
        <w:t>wane oświadczenia lub dokumenty;</w:t>
      </w:r>
    </w:p>
    <w:p w14:paraId="21617294" w14:textId="535C225F" w:rsidR="00C9098F" w:rsidRPr="004D3C2A" w:rsidRDefault="00E86320" w:rsidP="00E200CD">
      <w:pPr>
        <w:pStyle w:val="Akapitzlist"/>
        <w:widowControl w:val="0"/>
        <w:numPr>
          <w:ilvl w:val="0"/>
          <w:numId w:val="19"/>
        </w:numPr>
        <w:autoSpaceDE w:val="0"/>
        <w:autoSpaceDN w:val="0"/>
        <w:adjustRightInd w:val="0"/>
        <w:spacing w:after="0" w:line="276" w:lineRule="auto"/>
        <w:ind w:left="70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w:t>
      </w:r>
      <w:r w:rsidR="00C9098F" w:rsidRPr="004D3C2A">
        <w:rPr>
          <w:rFonts w:ascii="Times New Roman" w:eastAsia="Times New Roman" w:hAnsi="Times New Roman" w:cs="Times New Roman"/>
          <w:color w:val="000000"/>
          <w:sz w:val="24"/>
          <w:szCs w:val="24"/>
          <w:lang w:eastAsia="pl-PL"/>
        </w:rPr>
        <w:t xml:space="preserve">ferta, wszystkie wymagane załączniki, składane dokumenty oraz oświadczenia podpisane przez upoważnionego przedstawiciela </w:t>
      </w:r>
      <w:r w:rsidR="00C9098F">
        <w:rPr>
          <w:rFonts w:ascii="Times New Roman" w:eastAsia="Times New Roman" w:hAnsi="Times New Roman" w:cs="Times New Roman"/>
          <w:color w:val="000000"/>
          <w:sz w:val="24"/>
          <w:szCs w:val="24"/>
          <w:lang w:eastAsia="pl-PL"/>
        </w:rPr>
        <w:t>Wykonawcy</w:t>
      </w:r>
      <w:r w:rsidR="00C9098F" w:rsidRPr="004D3C2A">
        <w:rPr>
          <w:rFonts w:ascii="Times New Roman" w:eastAsia="Times New Roman" w:hAnsi="Times New Roman" w:cs="Times New Roman"/>
          <w:color w:val="000000"/>
          <w:sz w:val="24"/>
          <w:szCs w:val="24"/>
          <w:lang w:eastAsia="pl-PL"/>
        </w:rPr>
        <w:t xml:space="preserve"> wymagają załączenia właściwego pełnomocnictwa lub umocowania prawnego. Pełnomocnictwo należy złożyć w formie oryginału w postaci dokumentu elektronicznego. Wymóg ten dotyczy również notarialnie pośw</w:t>
      </w:r>
      <w:r w:rsidR="002A784C">
        <w:rPr>
          <w:rFonts w:ascii="Times New Roman" w:eastAsia="Times New Roman" w:hAnsi="Times New Roman" w:cs="Times New Roman"/>
          <w:color w:val="000000"/>
          <w:sz w:val="24"/>
          <w:szCs w:val="24"/>
          <w:lang w:eastAsia="pl-PL"/>
        </w:rPr>
        <w:t>iadczonej kopii pełnomocnictwa;</w:t>
      </w:r>
    </w:p>
    <w:p w14:paraId="32755BA7" w14:textId="4FF39AE0" w:rsidR="00C9098F" w:rsidRPr="004D3C2A" w:rsidRDefault="002A784C" w:rsidP="00E200CD">
      <w:pPr>
        <w:pStyle w:val="Akapitzlist"/>
        <w:widowControl w:val="0"/>
        <w:numPr>
          <w:ilvl w:val="0"/>
          <w:numId w:val="19"/>
        </w:numPr>
        <w:autoSpaceDE w:val="0"/>
        <w:autoSpaceDN w:val="0"/>
        <w:adjustRightInd w:val="0"/>
        <w:spacing w:after="0" w:line="276" w:lineRule="auto"/>
        <w:ind w:left="70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w:t>
      </w:r>
      <w:r w:rsidR="00C9098F" w:rsidRPr="004D3C2A">
        <w:rPr>
          <w:rFonts w:ascii="Times New Roman" w:eastAsia="Times New Roman" w:hAnsi="Times New Roman" w:cs="Times New Roman"/>
          <w:color w:val="000000"/>
          <w:sz w:val="24"/>
          <w:szCs w:val="24"/>
          <w:lang w:eastAsia="pl-PL"/>
        </w:rPr>
        <w:t>odmiotowe środki dowodowe, przedmiotowe środki dowodowe oraz inne dokumenty lub oświadczenia, sporządzone w języku obcym przekazuje się wraz</w:t>
      </w:r>
      <w:r>
        <w:rPr>
          <w:rFonts w:ascii="Times New Roman" w:eastAsia="Times New Roman" w:hAnsi="Times New Roman" w:cs="Times New Roman"/>
          <w:color w:val="000000"/>
          <w:sz w:val="24"/>
          <w:szCs w:val="24"/>
          <w:lang w:eastAsia="pl-PL"/>
        </w:rPr>
        <w:t xml:space="preserve"> z tłumaczeniem na język polski;</w:t>
      </w:r>
    </w:p>
    <w:p w14:paraId="5B49DEDF" w14:textId="644B32D5" w:rsidR="00C9098F" w:rsidRDefault="002A784C" w:rsidP="00E200CD">
      <w:pPr>
        <w:pStyle w:val="Akapitzlist"/>
        <w:widowControl w:val="0"/>
        <w:numPr>
          <w:ilvl w:val="0"/>
          <w:numId w:val="19"/>
        </w:numPr>
        <w:autoSpaceDE w:val="0"/>
        <w:autoSpaceDN w:val="0"/>
        <w:adjustRightInd w:val="0"/>
        <w:spacing w:after="0" w:line="276" w:lineRule="auto"/>
        <w:ind w:left="70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00C9098F" w:rsidRPr="004D3C2A">
        <w:rPr>
          <w:rFonts w:ascii="Times New Roman" w:eastAsia="Times New Roman" w:hAnsi="Times New Roman" w:cs="Times New Roman"/>
          <w:color w:val="000000"/>
          <w:sz w:val="24"/>
          <w:szCs w:val="24"/>
          <w:lang w:eastAsia="pl-PL"/>
        </w:rPr>
        <w:t xml:space="preserve"> celu potwierdzenia, że osoba działająca w imieniu </w:t>
      </w:r>
      <w:r w:rsidR="00C9098F">
        <w:rPr>
          <w:rFonts w:ascii="Times New Roman" w:eastAsia="Times New Roman" w:hAnsi="Times New Roman" w:cs="Times New Roman"/>
          <w:color w:val="000000"/>
          <w:sz w:val="24"/>
          <w:szCs w:val="24"/>
          <w:lang w:eastAsia="pl-PL"/>
        </w:rPr>
        <w:t>Wykonawcy</w:t>
      </w:r>
      <w:r w:rsidR="00C9098F" w:rsidRPr="004D3C2A">
        <w:rPr>
          <w:rFonts w:ascii="Times New Roman" w:eastAsia="Times New Roman" w:hAnsi="Times New Roman" w:cs="Times New Roman"/>
          <w:color w:val="000000"/>
          <w:sz w:val="24"/>
          <w:szCs w:val="24"/>
          <w:lang w:eastAsia="pl-PL"/>
        </w:rPr>
        <w:t xml:space="preserve"> jest umocowana do jego reprezentowania, </w:t>
      </w:r>
      <w:r>
        <w:rPr>
          <w:rFonts w:ascii="Times New Roman" w:eastAsia="Times New Roman" w:hAnsi="Times New Roman" w:cs="Times New Roman"/>
          <w:color w:val="000000"/>
          <w:sz w:val="24"/>
          <w:szCs w:val="24"/>
          <w:lang w:eastAsia="pl-PL"/>
        </w:rPr>
        <w:t>Z</w:t>
      </w:r>
      <w:r w:rsidR="00C9098F" w:rsidRPr="004D3C2A">
        <w:rPr>
          <w:rFonts w:ascii="Times New Roman" w:eastAsia="Times New Roman" w:hAnsi="Times New Roman" w:cs="Times New Roman"/>
          <w:color w:val="000000"/>
          <w:sz w:val="24"/>
          <w:szCs w:val="24"/>
          <w:lang w:eastAsia="pl-PL"/>
        </w:rPr>
        <w:t xml:space="preserve">amawiający może żądać od </w:t>
      </w:r>
      <w:r w:rsidR="00C9098F">
        <w:rPr>
          <w:rFonts w:ascii="Times New Roman" w:eastAsia="Times New Roman" w:hAnsi="Times New Roman" w:cs="Times New Roman"/>
          <w:color w:val="000000"/>
          <w:sz w:val="24"/>
          <w:szCs w:val="24"/>
          <w:lang w:eastAsia="pl-PL"/>
        </w:rPr>
        <w:t>Wykonawcy</w:t>
      </w:r>
      <w:r w:rsidR="00C9098F" w:rsidRPr="004D3C2A">
        <w:rPr>
          <w:rFonts w:ascii="Times New Roman" w:eastAsia="Times New Roman" w:hAnsi="Times New Roman" w:cs="Times New Roman"/>
          <w:color w:val="000000"/>
          <w:sz w:val="24"/>
          <w:szCs w:val="24"/>
          <w:lang w:eastAsia="pl-PL"/>
        </w:rPr>
        <w:t xml:space="preserve"> odpisu lub informacji </w:t>
      </w:r>
      <w:r w:rsidR="00C9098F" w:rsidRPr="004D3C2A">
        <w:rPr>
          <w:rFonts w:ascii="Times New Roman" w:eastAsia="Times New Roman" w:hAnsi="Times New Roman" w:cs="Times New Roman"/>
          <w:color w:val="000000"/>
          <w:sz w:val="24"/>
          <w:szCs w:val="24"/>
          <w:lang w:eastAsia="pl-PL"/>
        </w:rPr>
        <w:lastRenderedPageBreak/>
        <w:t xml:space="preserve">z Krajowego Rejestru Sądowego, Centralnej Ewidencji i Informacji o Działalności Gospodarczej lub innego właściwego rejestru, chyba, że Zamawiający może je uzyskać za pomocą bezpłatnych i ogólnodostępnych baz danych, o ile </w:t>
      </w:r>
      <w:r w:rsidR="00C9098F">
        <w:rPr>
          <w:rFonts w:ascii="Times New Roman" w:eastAsia="Times New Roman" w:hAnsi="Times New Roman" w:cs="Times New Roman"/>
          <w:color w:val="000000"/>
          <w:sz w:val="24"/>
          <w:szCs w:val="24"/>
          <w:lang w:eastAsia="pl-PL"/>
        </w:rPr>
        <w:t>Wykonawca</w:t>
      </w:r>
      <w:r w:rsidR="00C9098F" w:rsidRPr="004D3C2A">
        <w:rPr>
          <w:rFonts w:ascii="Times New Roman" w:eastAsia="Times New Roman" w:hAnsi="Times New Roman" w:cs="Times New Roman"/>
          <w:color w:val="000000"/>
          <w:sz w:val="24"/>
          <w:szCs w:val="24"/>
          <w:lang w:eastAsia="pl-PL"/>
        </w:rPr>
        <w:t xml:space="preserve"> wskazał dane umożliwiające dostęp do tych dokumentów.</w:t>
      </w:r>
    </w:p>
    <w:p w14:paraId="58B969C3" w14:textId="68914BE4" w:rsidR="00E113A9" w:rsidRPr="00E113A9" w:rsidRDefault="00E113A9" w:rsidP="00E200CD">
      <w:pPr>
        <w:pStyle w:val="Akapitzlist"/>
        <w:widowControl w:val="0"/>
        <w:numPr>
          <w:ilvl w:val="0"/>
          <w:numId w:val="21"/>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E113A9">
        <w:rPr>
          <w:rFonts w:ascii="Times New Roman" w:eastAsia="Times New Roman" w:hAnsi="Times New Roman" w:cs="Times New Roman"/>
          <w:color w:val="000000"/>
          <w:sz w:val="24"/>
          <w:szCs w:val="24"/>
          <w:lang w:eastAsia="pl-PL"/>
        </w:rPr>
        <w:t>Postanowienia dotyczące prowadzenia przez Zamawiającego wyjaśnień w toku badania i oceny ofert:</w:t>
      </w:r>
    </w:p>
    <w:p w14:paraId="5C1B3A4D" w14:textId="7EC67C9B" w:rsidR="00E113A9" w:rsidRPr="004D3C2A" w:rsidRDefault="00E113A9" w:rsidP="00E200CD">
      <w:pPr>
        <w:pStyle w:val="Akapitzlist"/>
        <w:widowControl w:val="0"/>
        <w:numPr>
          <w:ilvl w:val="2"/>
          <w:numId w:val="30"/>
        </w:numPr>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 xml:space="preserve">Zamawiający może wezwać </w:t>
      </w:r>
      <w:r>
        <w:rPr>
          <w:rFonts w:ascii="Times New Roman" w:eastAsia="Times New Roman" w:hAnsi="Times New Roman" w:cs="Times New Roman"/>
          <w:color w:val="000000"/>
          <w:sz w:val="24"/>
          <w:szCs w:val="24"/>
          <w:lang w:eastAsia="pl-PL"/>
        </w:rPr>
        <w:t>Wykonawców</w:t>
      </w:r>
      <w:r w:rsidRPr="004D3C2A">
        <w:rPr>
          <w:rFonts w:ascii="Times New Roman" w:eastAsia="Times New Roman" w:hAnsi="Times New Roman" w:cs="Times New Roman"/>
          <w:color w:val="000000"/>
          <w:sz w:val="24"/>
          <w:szCs w:val="24"/>
          <w:lang w:eastAsia="pl-PL"/>
        </w:rPr>
        <w:t xml:space="preserve"> do złożenia, poprawienia lub uzupełnienia oświadczenia </w:t>
      </w:r>
      <w:r>
        <w:rPr>
          <w:rFonts w:ascii="Times New Roman" w:eastAsia="Times New Roman" w:hAnsi="Times New Roman" w:cs="Times New Roman"/>
          <w:color w:val="000000"/>
          <w:sz w:val="24"/>
          <w:szCs w:val="24"/>
          <w:lang w:eastAsia="pl-PL"/>
        </w:rPr>
        <w:t>Wykonawcy</w:t>
      </w:r>
      <w:r w:rsidRPr="004D3C2A">
        <w:rPr>
          <w:rFonts w:ascii="Times New Roman" w:eastAsia="Times New Roman" w:hAnsi="Times New Roman" w:cs="Times New Roman"/>
          <w:color w:val="000000"/>
          <w:sz w:val="24"/>
          <w:szCs w:val="24"/>
          <w:lang w:eastAsia="pl-PL"/>
        </w:rPr>
        <w:t xml:space="preserve">, podmiotowych środków dowodowych, innych dokumentów lub oświadczeń na zasadach określonych w art. 128 </w:t>
      </w:r>
      <w:r>
        <w:rPr>
          <w:rFonts w:ascii="Times New Roman" w:eastAsia="Times New Roman" w:hAnsi="Times New Roman" w:cs="Times New Roman"/>
          <w:color w:val="000000"/>
          <w:sz w:val="24"/>
          <w:szCs w:val="24"/>
          <w:lang w:eastAsia="pl-PL"/>
        </w:rPr>
        <w:t>PZP;</w:t>
      </w:r>
    </w:p>
    <w:p w14:paraId="1B987B5C" w14:textId="77777777" w:rsidR="00E113A9" w:rsidRPr="004D3C2A" w:rsidRDefault="00E113A9" w:rsidP="00E200CD">
      <w:pPr>
        <w:pStyle w:val="Akapitzlist"/>
        <w:widowControl w:val="0"/>
        <w:numPr>
          <w:ilvl w:val="0"/>
          <w:numId w:val="30"/>
        </w:numPr>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Zamawiający poprawia w ofercie oczywiste omyłki pisarskie oraz oczywiste omyłki rachunkowe, z uwzględnieniem konsekwencji rachunkowych dokonanych poprawek, niezwłocznie zawia</w:t>
      </w:r>
      <w:r w:rsidRPr="004D3C2A">
        <w:rPr>
          <w:rFonts w:ascii="Times New Roman" w:eastAsia="Times New Roman" w:hAnsi="Times New Roman" w:cs="Times New Roman"/>
          <w:color w:val="000000"/>
          <w:sz w:val="24"/>
          <w:szCs w:val="24"/>
          <w:lang w:eastAsia="pl-PL"/>
        </w:rPr>
        <w:softHyphen/>
        <w:t xml:space="preserve">damiając o tym </w:t>
      </w:r>
      <w:r>
        <w:rPr>
          <w:rFonts w:ascii="Times New Roman" w:eastAsia="Times New Roman" w:hAnsi="Times New Roman" w:cs="Times New Roman"/>
          <w:color w:val="000000"/>
          <w:sz w:val="24"/>
          <w:szCs w:val="24"/>
          <w:lang w:eastAsia="pl-PL"/>
        </w:rPr>
        <w:t>Wykonawcę</w:t>
      </w:r>
      <w:r w:rsidRPr="004D3C2A">
        <w:rPr>
          <w:rFonts w:ascii="Times New Roman" w:eastAsia="Times New Roman" w:hAnsi="Times New Roman" w:cs="Times New Roman"/>
          <w:color w:val="000000"/>
          <w:sz w:val="24"/>
          <w:szCs w:val="24"/>
          <w:lang w:eastAsia="pl-PL"/>
        </w:rPr>
        <w:t>, którego oferta została poprawiona</w:t>
      </w:r>
      <w:r>
        <w:rPr>
          <w:rFonts w:ascii="Times New Roman" w:eastAsia="Times New Roman" w:hAnsi="Times New Roman" w:cs="Times New Roman"/>
          <w:color w:val="000000"/>
          <w:sz w:val="24"/>
          <w:szCs w:val="24"/>
          <w:lang w:eastAsia="pl-PL"/>
        </w:rPr>
        <w:t>;</w:t>
      </w:r>
    </w:p>
    <w:p w14:paraId="43C134AA" w14:textId="77777777" w:rsidR="00E113A9" w:rsidRPr="004D3C2A" w:rsidRDefault="00E113A9" w:rsidP="00E200CD">
      <w:pPr>
        <w:pStyle w:val="Akapitzlist"/>
        <w:widowControl w:val="0"/>
        <w:numPr>
          <w:ilvl w:val="0"/>
          <w:numId w:val="30"/>
        </w:numPr>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 xml:space="preserve">Zamawiający poprawia w ofercie inne omyłki polegające na niezgodności oferty z dokumentami zamówienia, niepowodujące istotnych zmian w treści oferty, niezwłocznie zawiadamiając o tym </w:t>
      </w:r>
      <w:r>
        <w:rPr>
          <w:rFonts w:ascii="Times New Roman" w:eastAsia="Times New Roman" w:hAnsi="Times New Roman" w:cs="Times New Roman"/>
          <w:color w:val="000000"/>
          <w:sz w:val="24"/>
          <w:szCs w:val="24"/>
          <w:lang w:eastAsia="pl-PL"/>
        </w:rPr>
        <w:t>Wykonawcę</w:t>
      </w:r>
      <w:r w:rsidRPr="004D3C2A">
        <w:rPr>
          <w:rFonts w:ascii="Times New Roman" w:eastAsia="Times New Roman" w:hAnsi="Times New Roman" w:cs="Times New Roman"/>
          <w:color w:val="000000"/>
          <w:sz w:val="24"/>
          <w:szCs w:val="24"/>
          <w:lang w:eastAsia="pl-PL"/>
        </w:rPr>
        <w:t xml:space="preserve">, którego oferta została poprawiona, wyznaczając jednocześnie </w:t>
      </w:r>
      <w:r>
        <w:rPr>
          <w:rFonts w:ascii="Times New Roman" w:eastAsia="Times New Roman" w:hAnsi="Times New Roman" w:cs="Times New Roman"/>
          <w:color w:val="000000"/>
          <w:sz w:val="24"/>
          <w:szCs w:val="24"/>
          <w:lang w:eastAsia="pl-PL"/>
        </w:rPr>
        <w:t>Wykonawcy</w:t>
      </w:r>
      <w:r w:rsidRPr="004D3C2A">
        <w:rPr>
          <w:rFonts w:ascii="Times New Roman" w:eastAsia="Times New Roman" w:hAnsi="Times New Roman" w:cs="Times New Roman"/>
          <w:color w:val="000000"/>
          <w:sz w:val="24"/>
          <w:szCs w:val="24"/>
          <w:lang w:eastAsia="pl-PL"/>
        </w:rPr>
        <w:t xml:space="preserve"> odpowiedni termin na wyrażenie zgody na poprawienie w ofercie omyłki lub zakwestionowanie sposobu jej poprawienia. Brak odpowiedzi w wyznaczonym terminie uznaje się za wyrażenie zgody na poprawienie omyłki</w:t>
      </w:r>
      <w:r>
        <w:rPr>
          <w:rFonts w:ascii="Times New Roman" w:eastAsia="Times New Roman" w:hAnsi="Times New Roman" w:cs="Times New Roman"/>
          <w:color w:val="000000"/>
          <w:sz w:val="24"/>
          <w:szCs w:val="24"/>
          <w:lang w:eastAsia="pl-PL"/>
        </w:rPr>
        <w:t>;</w:t>
      </w:r>
    </w:p>
    <w:p w14:paraId="660E3918" w14:textId="77777777" w:rsidR="00E113A9" w:rsidRPr="004D3C2A" w:rsidRDefault="00E113A9" w:rsidP="00E200CD">
      <w:pPr>
        <w:pStyle w:val="Akapitzlist"/>
        <w:widowControl w:val="0"/>
        <w:numPr>
          <w:ilvl w:val="0"/>
          <w:numId w:val="30"/>
        </w:numPr>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j</w:t>
      </w:r>
      <w:r w:rsidRPr="004D3C2A">
        <w:rPr>
          <w:rFonts w:ascii="Times New Roman" w:eastAsia="Times New Roman" w:hAnsi="Times New Roman" w:cs="Times New Roman"/>
          <w:color w:val="000000"/>
          <w:sz w:val="24"/>
          <w:szCs w:val="24"/>
          <w:lang w:eastAsia="pl-PL"/>
        </w:rPr>
        <w:t>eżeli zaoferowana cena lub koszt, lub ich istotne części składowe, wydają się rażąco niskie w stosunku do przedmiotu zamówienia lub bu</w:t>
      </w:r>
      <w:r>
        <w:rPr>
          <w:rFonts w:ascii="Times New Roman" w:eastAsia="Times New Roman" w:hAnsi="Times New Roman" w:cs="Times New Roman"/>
          <w:color w:val="000000"/>
          <w:sz w:val="24"/>
          <w:szCs w:val="24"/>
          <w:lang w:eastAsia="pl-PL"/>
        </w:rPr>
        <w:t>dzą wątpliwości Z</w:t>
      </w:r>
      <w:r w:rsidRPr="004D3C2A">
        <w:rPr>
          <w:rFonts w:ascii="Times New Roman" w:eastAsia="Times New Roman" w:hAnsi="Times New Roman" w:cs="Times New Roman"/>
          <w:color w:val="000000"/>
          <w:sz w:val="24"/>
          <w:szCs w:val="24"/>
          <w:lang w:eastAsia="pl-PL"/>
        </w:rPr>
        <w:t xml:space="preserve">amawiającego co do możliwości wykonania przedmiotu zamówienia zgodnie z wymaganiami określonymi w niniejszej specyfikacji lub wynikającymi z odrębnych przepisów, zamawiający zażąda od </w:t>
      </w:r>
      <w:r>
        <w:rPr>
          <w:rFonts w:ascii="Times New Roman" w:eastAsia="Times New Roman" w:hAnsi="Times New Roman" w:cs="Times New Roman"/>
          <w:color w:val="000000"/>
          <w:sz w:val="24"/>
          <w:szCs w:val="24"/>
          <w:lang w:eastAsia="pl-PL"/>
        </w:rPr>
        <w:t>Wykonawcy</w:t>
      </w:r>
      <w:r w:rsidRPr="004D3C2A">
        <w:rPr>
          <w:rFonts w:ascii="Times New Roman" w:eastAsia="Times New Roman" w:hAnsi="Times New Roman" w:cs="Times New Roman"/>
          <w:color w:val="000000"/>
          <w:sz w:val="24"/>
          <w:szCs w:val="24"/>
          <w:lang w:eastAsia="pl-PL"/>
        </w:rPr>
        <w:t xml:space="preserve"> wyjaśnień, w tym złożenia dowodów w zakresie wyliczenia ceny lub kosztu, lub ich istotnych części składowych. </w:t>
      </w:r>
    </w:p>
    <w:p w14:paraId="4AB137AB" w14:textId="77777777" w:rsidR="00E113A9" w:rsidRPr="004D3C2A" w:rsidRDefault="00E113A9" w:rsidP="00E113A9">
      <w:pPr>
        <w:widowControl w:val="0"/>
        <w:suppressAutoHyphens/>
        <w:autoSpaceDE w:val="0"/>
        <w:autoSpaceDN w:val="0"/>
        <w:adjustRightInd w:val="0"/>
        <w:spacing w:after="0" w:line="276" w:lineRule="auto"/>
        <w:ind w:left="851"/>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 xml:space="preserve">Obowiązek wykazania, że oferta nie zawiera rażąco niskiej ceny lub kosztu spoczywa na </w:t>
      </w:r>
      <w:r>
        <w:rPr>
          <w:rFonts w:ascii="Times New Roman" w:eastAsia="Times New Roman" w:hAnsi="Times New Roman" w:cs="Times New Roman"/>
          <w:color w:val="000000"/>
          <w:sz w:val="24"/>
          <w:szCs w:val="24"/>
          <w:lang w:eastAsia="pl-PL"/>
        </w:rPr>
        <w:t>Wykonawcy</w:t>
      </w:r>
      <w:r w:rsidRPr="004D3C2A">
        <w:rPr>
          <w:rFonts w:ascii="Times New Roman" w:eastAsia="Times New Roman" w:hAnsi="Times New Roman" w:cs="Times New Roman"/>
          <w:color w:val="000000"/>
          <w:sz w:val="24"/>
          <w:szCs w:val="24"/>
          <w:lang w:eastAsia="pl-PL"/>
        </w:rPr>
        <w:t xml:space="preserve">. Odrzuceniu, jako oferta z rażąco niską ceną lub kosztem, podlega oferta </w:t>
      </w:r>
      <w:r>
        <w:rPr>
          <w:rFonts w:ascii="Times New Roman" w:eastAsia="Times New Roman" w:hAnsi="Times New Roman" w:cs="Times New Roman"/>
          <w:color w:val="000000"/>
          <w:sz w:val="24"/>
          <w:szCs w:val="24"/>
          <w:lang w:eastAsia="pl-PL"/>
        </w:rPr>
        <w:t>Wykonawcy</w:t>
      </w:r>
      <w:r w:rsidRPr="004D3C2A">
        <w:rPr>
          <w:rFonts w:ascii="Times New Roman" w:eastAsia="Times New Roman" w:hAnsi="Times New Roman" w:cs="Times New Roman"/>
          <w:color w:val="000000"/>
          <w:sz w:val="24"/>
          <w:szCs w:val="24"/>
          <w:lang w:eastAsia="pl-PL"/>
        </w:rPr>
        <w:t>, który nie udzielił wyjaśnień w wyznaczonym terminie, lub jeżeli złożone wyjaśnienia wraz z dowodami nie uzasadniają rażąco niskiej ceny lub kosztu tej oferty.</w:t>
      </w:r>
    </w:p>
    <w:p w14:paraId="21696B61" w14:textId="3E4B1181" w:rsidR="0032583E" w:rsidRPr="004D3C2A" w:rsidRDefault="0032583E" w:rsidP="002A784C">
      <w:pPr>
        <w:pStyle w:val="Nagwek1"/>
        <w:spacing w:line="276" w:lineRule="auto"/>
        <w:rPr>
          <w:rFonts w:eastAsia="Times New Roman"/>
          <w:lang w:eastAsia="pl-PL"/>
        </w:rPr>
      </w:pPr>
      <w:r w:rsidRPr="004D3C2A">
        <w:rPr>
          <w:rFonts w:eastAsia="Times New Roman"/>
          <w:lang w:eastAsia="pl-PL"/>
        </w:rPr>
        <w:t>Wymagania dotyczące wadium</w:t>
      </w:r>
    </w:p>
    <w:p w14:paraId="74695C65" w14:textId="6D51EE02" w:rsidR="00C9098F" w:rsidRPr="00C9098F" w:rsidRDefault="00C9098F" w:rsidP="00F95E1A">
      <w:pPr>
        <w:pStyle w:val="Default"/>
        <w:numPr>
          <w:ilvl w:val="0"/>
          <w:numId w:val="43"/>
        </w:numPr>
        <w:spacing w:line="276" w:lineRule="auto"/>
        <w:ind w:left="360"/>
        <w:jc w:val="both"/>
        <w:rPr>
          <w:szCs w:val="23"/>
        </w:rPr>
      </w:pPr>
      <w:r w:rsidRPr="00C9098F">
        <w:rPr>
          <w:szCs w:val="23"/>
        </w:rPr>
        <w:t xml:space="preserve">Przystępując do niniejszego postępowania każdy Wykonawca zobowiązany jest wnieść </w:t>
      </w:r>
      <w:r w:rsidRPr="00C9098F">
        <w:rPr>
          <w:b/>
          <w:bCs/>
          <w:szCs w:val="23"/>
        </w:rPr>
        <w:t>wadium w wysokoś</w:t>
      </w:r>
      <w:r>
        <w:rPr>
          <w:b/>
          <w:bCs/>
          <w:szCs w:val="23"/>
        </w:rPr>
        <w:t xml:space="preserve">ci – </w:t>
      </w:r>
      <w:r w:rsidR="008C5C8F">
        <w:rPr>
          <w:b/>
          <w:bCs/>
          <w:szCs w:val="23"/>
        </w:rPr>
        <w:t>5</w:t>
      </w:r>
      <w:r w:rsidRPr="00C9098F">
        <w:rPr>
          <w:b/>
          <w:bCs/>
          <w:szCs w:val="23"/>
        </w:rPr>
        <w:t xml:space="preserve">.000,00 zł </w:t>
      </w:r>
      <w:r w:rsidRPr="00C9098F">
        <w:rPr>
          <w:szCs w:val="23"/>
        </w:rPr>
        <w:t xml:space="preserve">(słownie: </w:t>
      </w:r>
      <w:r w:rsidR="008C5C8F">
        <w:rPr>
          <w:szCs w:val="23"/>
        </w:rPr>
        <w:t>pię</w:t>
      </w:r>
      <w:r w:rsidR="002A784C">
        <w:rPr>
          <w:szCs w:val="23"/>
        </w:rPr>
        <w:t>ć tysięcy</w:t>
      </w:r>
      <w:r w:rsidRPr="00C9098F">
        <w:rPr>
          <w:szCs w:val="23"/>
        </w:rPr>
        <w:t xml:space="preserve"> złotych 00/100). </w:t>
      </w:r>
    </w:p>
    <w:p w14:paraId="090A7499" w14:textId="1FA745C4" w:rsidR="00C9098F" w:rsidRPr="00C9098F" w:rsidRDefault="00C9098F" w:rsidP="00F95E1A">
      <w:pPr>
        <w:pStyle w:val="Default"/>
        <w:numPr>
          <w:ilvl w:val="0"/>
          <w:numId w:val="43"/>
        </w:numPr>
        <w:spacing w:line="276" w:lineRule="auto"/>
        <w:ind w:left="360"/>
        <w:jc w:val="both"/>
        <w:rPr>
          <w:szCs w:val="23"/>
        </w:rPr>
      </w:pPr>
      <w:r w:rsidRPr="00C9098F">
        <w:rPr>
          <w:szCs w:val="23"/>
        </w:rPr>
        <w:t>Wadium można wnieść w formach przewidzianych w art. 97 ust. 7 P</w:t>
      </w:r>
      <w:r>
        <w:rPr>
          <w:szCs w:val="23"/>
        </w:rPr>
        <w:t>ZP</w:t>
      </w:r>
      <w:r w:rsidRPr="00C9098F">
        <w:rPr>
          <w:szCs w:val="23"/>
        </w:rPr>
        <w:t xml:space="preserve">. </w:t>
      </w:r>
    </w:p>
    <w:p w14:paraId="7127C641" w14:textId="5F4BEBF1" w:rsidR="00C9098F" w:rsidRPr="00C9098F" w:rsidRDefault="00C9098F" w:rsidP="00F95E1A">
      <w:pPr>
        <w:pStyle w:val="Default"/>
        <w:numPr>
          <w:ilvl w:val="0"/>
          <w:numId w:val="43"/>
        </w:numPr>
        <w:spacing w:line="276" w:lineRule="auto"/>
        <w:ind w:left="360"/>
        <w:jc w:val="both"/>
        <w:rPr>
          <w:szCs w:val="23"/>
        </w:rPr>
      </w:pPr>
      <w:r w:rsidRPr="00C9098F">
        <w:rPr>
          <w:szCs w:val="23"/>
        </w:rPr>
        <w:t xml:space="preserve">Wykonawca zobowiązany jest wnieść wadium przed upływem terminu składania ofert. </w:t>
      </w:r>
    </w:p>
    <w:p w14:paraId="62E35D2A" w14:textId="77777777" w:rsidR="00BC18C5" w:rsidRDefault="00C9098F" w:rsidP="00F95E1A">
      <w:pPr>
        <w:pStyle w:val="Default"/>
        <w:numPr>
          <w:ilvl w:val="0"/>
          <w:numId w:val="43"/>
        </w:numPr>
        <w:spacing w:line="276" w:lineRule="auto"/>
        <w:ind w:left="360"/>
        <w:jc w:val="both"/>
        <w:rPr>
          <w:szCs w:val="23"/>
        </w:rPr>
      </w:pPr>
      <w:r w:rsidRPr="00C9098F">
        <w:rPr>
          <w:szCs w:val="23"/>
        </w:rPr>
        <w:t>Wadium w pieniądzu należy wnieść na konto Zamawiającego</w:t>
      </w:r>
      <w:r w:rsidR="00BC18C5">
        <w:rPr>
          <w:szCs w:val="23"/>
        </w:rPr>
        <w:t xml:space="preserve">: </w:t>
      </w:r>
    </w:p>
    <w:p w14:paraId="4021F70D" w14:textId="477A106A" w:rsidR="00C9098F" w:rsidRPr="00C9098F" w:rsidRDefault="00BC18C5" w:rsidP="00F95E1A">
      <w:pPr>
        <w:pStyle w:val="Default"/>
        <w:spacing w:line="276" w:lineRule="auto"/>
        <w:ind w:left="360"/>
        <w:jc w:val="both"/>
        <w:rPr>
          <w:szCs w:val="23"/>
        </w:rPr>
      </w:pPr>
      <w:r w:rsidRPr="00B23152">
        <w:rPr>
          <w:b/>
        </w:rPr>
        <w:t>prowadzony przez MBS Zbuczyn o numerze: 57 9198 0003 2600 1270 2000 0170</w:t>
      </w:r>
    </w:p>
    <w:p w14:paraId="720F8FE0" w14:textId="4F1BBD8E" w:rsidR="00C9098F" w:rsidRPr="00D44772" w:rsidRDefault="00C9098F" w:rsidP="00F95E1A">
      <w:pPr>
        <w:pStyle w:val="Default"/>
        <w:spacing w:line="276" w:lineRule="auto"/>
        <w:ind w:left="360"/>
        <w:jc w:val="both"/>
        <w:rPr>
          <w:szCs w:val="23"/>
          <w:u w:val="single"/>
        </w:rPr>
      </w:pPr>
      <w:r w:rsidRPr="00D44772">
        <w:rPr>
          <w:b/>
          <w:bCs/>
          <w:szCs w:val="23"/>
          <w:u w:val="single"/>
        </w:rPr>
        <w:t>z dopiskiem „</w:t>
      </w:r>
      <w:r w:rsidR="002A784C" w:rsidRPr="00D44772">
        <w:rPr>
          <w:b/>
          <w:bCs/>
          <w:szCs w:val="23"/>
          <w:u w:val="single"/>
        </w:rPr>
        <w:t xml:space="preserve">Wadium w postępowaniu </w:t>
      </w:r>
      <w:r w:rsidR="002A784C" w:rsidRPr="00D44772">
        <w:rPr>
          <w:rFonts w:eastAsia="Times New Roman"/>
          <w:b/>
          <w:u w:val="single"/>
          <w:lang w:eastAsia="pl-PL"/>
        </w:rPr>
        <w:t xml:space="preserve">Rozbudowa </w:t>
      </w:r>
      <w:r w:rsidR="00D44772" w:rsidRPr="00D44772">
        <w:rPr>
          <w:rFonts w:eastAsia="Times New Roman"/>
          <w:b/>
          <w:u w:val="single"/>
          <w:lang w:eastAsia="pl-PL"/>
        </w:rPr>
        <w:t>WDK</w:t>
      </w:r>
      <w:r w:rsidR="002A784C" w:rsidRPr="00D44772">
        <w:rPr>
          <w:rFonts w:eastAsia="Times New Roman"/>
          <w:b/>
          <w:u w:val="single"/>
          <w:lang w:eastAsia="pl-PL"/>
        </w:rPr>
        <w:t xml:space="preserve"> w Przyworach </w:t>
      </w:r>
      <w:proofErr w:type="spellStart"/>
      <w:r w:rsidR="002A784C" w:rsidRPr="00D44772">
        <w:rPr>
          <w:rFonts w:eastAsia="Times New Roman"/>
          <w:b/>
          <w:u w:val="single"/>
          <w:lang w:eastAsia="pl-PL"/>
        </w:rPr>
        <w:t>Dużych</w:t>
      </w:r>
      <w:proofErr w:type="spellEnd"/>
      <w:r w:rsidRPr="00D44772">
        <w:rPr>
          <w:b/>
          <w:bCs/>
          <w:szCs w:val="23"/>
          <w:u w:val="single"/>
        </w:rPr>
        <w:t xml:space="preserve">” </w:t>
      </w:r>
    </w:p>
    <w:p w14:paraId="5A0F82A1" w14:textId="78CEBC47" w:rsidR="00C9098F" w:rsidRPr="00C9098F" w:rsidRDefault="00C9098F" w:rsidP="00F95E1A">
      <w:pPr>
        <w:pStyle w:val="Default"/>
        <w:numPr>
          <w:ilvl w:val="0"/>
          <w:numId w:val="43"/>
        </w:numPr>
        <w:spacing w:line="276" w:lineRule="auto"/>
        <w:ind w:left="360"/>
        <w:jc w:val="both"/>
        <w:rPr>
          <w:szCs w:val="23"/>
        </w:rPr>
      </w:pPr>
      <w:r w:rsidRPr="00C9098F">
        <w:rPr>
          <w:szCs w:val="23"/>
        </w:rPr>
        <w:t xml:space="preserve">W przypadku wadium wnoszonego w pieniądzu za termin wniesienia uznaje się chwilę uznania kwoty na rachunku Zamawiającego. </w:t>
      </w:r>
    </w:p>
    <w:p w14:paraId="201336E1" w14:textId="2E19D71F" w:rsidR="00C9098F" w:rsidRPr="00C9098F" w:rsidRDefault="00C9098F" w:rsidP="00F95E1A">
      <w:pPr>
        <w:pStyle w:val="Default"/>
        <w:numPr>
          <w:ilvl w:val="0"/>
          <w:numId w:val="43"/>
        </w:numPr>
        <w:spacing w:line="276" w:lineRule="auto"/>
        <w:ind w:left="360"/>
        <w:jc w:val="both"/>
        <w:rPr>
          <w:szCs w:val="23"/>
        </w:rPr>
      </w:pPr>
      <w:r w:rsidRPr="00C9098F">
        <w:rPr>
          <w:szCs w:val="23"/>
        </w:rPr>
        <w:t xml:space="preserve">W przypadku wniesienia </w:t>
      </w:r>
      <w:r w:rsidRPr="00C9098F">
        <w:rPr>
          <w:b/>
          <w:bCs/>
          <w:szCs w:val="23"/>
        </w:rPr>
        <w:t xml:space="preserve">wadium w formie innej niż pieniądz </w:t>
      </w:r>
      <w:r w:rsidRPr="00C9098F">
        <w:rPr>
          <w:szCs w:val="23"/>
        </w:rPr>
        <w:t xml:space="preserve">– </w:t>
      </w:r>
      <w:r w:rsidRPr="00C9098F">
        <w:rPr>
          <w:b/>
          <w:bCs/>
          <w:szCs w:val="23"/>
        </w:rPr>
        <w:t xml:space="preserve">Wykonawca przekazuje Zamawiającemu oryginał dokumentu w postaci elektronicznej. </w:t>
      </w:r>
    </w:p>
    <w:p w14:paraId="1C2D07CB" w14:textId="305E8652" w:rsidR="00C9098F" w:rsidRPr="00C9098F" w:rsidRDefault="00C9098F" w:rsidP="00F95E1A">
      <w:pPr>
        <w:pStyle w:val="Default"/>
        <w:numPr>
          <w:ilvl w:val="0"/>
          <w:numId w:val="43"/>
        </w:numPr>
        <w:spacing w:line="276" w:lineRule="auto"/>
        <w:ind w:left="360"/>
        <w:jc w:val="both"/>
        <w:rPr>
          <w:szCs w:val="23"/>
        </w:rPr>
      </w:pPr>
      <w:r w:rsidRPr="00C9098F">
        <w:rPr>
          <w:szCs w:val="23"/>
        </w:rPr>
        <w:t xml:space="preserve">Niewniesienie wadium w terminie lub w sposób inny niż określony w SWZ skutkowało będzie odrzuceniem oferty Wykonawcy. </w:t>
      </w:r>
    </w:p>
    <w:p w14:paraId="0690B71D" w14:textId="6F2C22A1" w:rsidR="00C9098F" w:rsidRPr="00C9098F" w:rsidRDefault="00C9098F" w:rsidP="00F95E1A">
      <w:pPr>
        <w:pStyle w:val="Default"/>
        <w:numPr>
          <w:ilvl w:val="0"/>
          <w:numId w:val="43"/>
        </w:numPr>
        <w:spacing w:line="276" w:lineRule="auto"/>
        <w:ind w:left="360"/>
        <w:jc w:val="both"/>
        <w:rPr>
          <w:szCs w:val="23"/>
        </w:rPr>
      </w:pPr>
      <w:r w:rsidRPr="00C9098F">
        <w:rPr>
          <w:szCs w:val="23"/>
        </w:rPr>
        <w:lastRenderedPageBreak/>
        <w:t>Zamawiający dokonuje zwrotu wadium zgodnie z postanowieniami art. 98 P</w:t>
      </w:r>
      <w:r>
        <w:rPr>
          <w:szCs w:val="23"/>
        </w:rPr>
        <w:t>ZP</w:t>
      </w:r>
      <w:r w:rsidRPr="00C9098F">
        <w:rPr>
          <w:szCs w:val="23"/>
        </w:rPr>
        <w:t xml:space="preserve">. </w:t>
      </w:r>
    </w:p>
    <w:p w14:paraId="78CD8822" w14:textId="2988548F" w:rsidR="00C9098F" w:rsidRPr="00C9098F" w:rsidRDefault="00C9098F" w:rsidP="00F95E1A">
      <w:pPr>
        <w:pStyle w:val="Default"/>
        <w:numPr>
          <w:ilvl w:val="0"/>
          <w:numId w:val="43"/>
        </w:numPr>
        <w:spacing w:line="276" w:lineRule="auto"/>
        <w:ind w:left="360"/>
        <w:jc w:val="both"/>
        <w:rPr>
          <w:szCs w:val="23"/>
        </w:rPr>
      </w:pPr>
      <w:r w:rsidRPr="00C9098F">
        <w:rPr>
          <w:szCs w:val="23"/>
        </w:rPr>
        <w:t>Zamawiający zwraca wadium wniesione w pieniądzu wraz z odsetkami wynikają</w:t>
      </w:r>
      <w:r>
        <w:rPr>
          <w:szCs w:val="23"/>
        </w:rPr>
        <w:t>cymi z </w:t>
      </w:r>
      <w:r w:rsidRPr="00C9098F">
        <w:rPr>
          <w:szCs w:val="23"/>
        </w:rPr>
        <w:t xml:space="preserve">umowy rachunku bankowego, na którym było ono przechowywane, pomniejszone o koszty prowadzenia rachunku bankowego oraz prowizji bankowej za przelew pieniędzy na rachunek bankowy wskazany przez Wykonawcę. </w:t>
      </w:r>
    </w:p>
    <w:p w14:paraId="7FEC6DD1" w14:textId="722A38B7" w:rsidR="00C9098F" w:rsidRPr="00C9098F" w:rsidRDefault="00C9098F" w:rsidP="00F95E1A">
      <w:pPr>
        <w:pStyle w:val="Default"/>
        <w:numPr>
          <w:ilvl w:val="0"/>
          <w:numId w:val="43"/>
        </w:numPr>
        <w:spacing w:line="276" w:lineRule="auto"/>
        <w:ind w:left="360"/>
        <w:jc w:val="both"/>
        <w:rPr>
          <w:szCs w:val="23"/>
        </w:rPr>
      </w:pPr>
      <w:r w:rsidRPr="00C9098F">
        <w:rPr>
          <w:szCs w:val="23"/>
        </w:rPr>
        <w:t xml:space="preserve">Zamawiający zatrzymuje wadium wraz z odsetkami w przypadkach określonych w art. 98 </w:t>
      </w:r>
      <w:r>
        <w:rPr>
          <w:szCs w:val="23"/>
        </w:rPr>
        <w:t>PZP</w:t>
      </w:r>
      <w:r w:rsidRPr="00C9098F">
        <w:rPr>
          <w:szCs w:val="23"/>
        </w:rPr>
        <w:t xml:space="preserve">. </w:t>
      </w:r>
    </w:p>
    <w:p w14:paraId="3F15C3E8" w14:textId="69AC8346" w:rsidR="0032583E" w:rsidRPr="004D3C2A" w:rsidRDefault="002E6521" w:rsidP="002A784C">
      <w:pPr>
        <w:pStyle w:val="Nagwek1"/>
        <w:spacing w:line="276" w:lineRule="auto"/>
        <w:rPr>
          <w:rFonts w:eastAsia="Times New Roman"/>
          <w:lang w:eastAsia="pl-PL"/>
        </w:rPr>
      </w:pPr>
      <w:r w:rsidRPr="004D3C2A">
        <w:rPr>
          <w:rFonts w:eastAsia="Times New Roman"/>
          <w:lang w:eastAsia="pl-PL"/>
        </w:rPr>
        <w:t>Termin związania ofertą</w:t>
      </w:r>
    </w:p>
    <w:p w14:paraId="410980F6" w14:textId="77777777" w:rsidR="0032583E" w:rsidRPr="004D3C2A" w:rsidRDefault="0032583E" w:rsidP="00E200CD">
      <w:pPr>
        <w:pStyle w:val="Akapitzlist"/>
        <w:widowControl w:val="0"/>
        <w:numPr>
          <w:ilvl w:val="1"/>
          <w:numId w:val="18"/>
        </w:numPr>
        <w:autoSpaceDE w:val="0"/>
        <w:autoSpaceDN w:val="0"/>
        <w:adjustRightInd w:val="0"/>
        <w:spacing w:before="60" w:after="60" w:line="276" w:lineRule="auto"/>
        <w:ind w:left="426" w:hanging="426"/>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Bieg terminu związania ofertą rozpoczyna się wraz z upływem terminu składania ofert.</w:t>
      </w:r>
    </w:p>
    <w:p w14:paraId="24A52381" w14:textId="443CD0F2" w:rsidR="0032583E" w:rsidRPr="00E24B90" w:rsidRDefault="00CE314F" w:rsidP="00E200CD">
      <w:pPr>
        <w:pStyle w:val="Akapitzlist"/>
        <w:widowControl w:val="0"/>
        <w:numPr>
          <w:ilvl w:val="1"/>
          <w:numId w:val="18"/>
        </w:numPr>
        <w:autoSpaceDE w:val="0"/>
        <w:autoSpaceDN w:val="0"/>
        <w:adjustRightInd w:val="0"/>
        <w:spacing w:before="60" w:after="60" w:line="276" w:lineRule="auto"/>
        <w:ind w:left="426" w:hanging="426"/>
        <w:jc w:val="both"/>
        <w:rPr>
          <w:rFonts w:ascii="Times New Roman" w:eastAsia="Times New Roman" w:hAnsi="Times New Roman" w:cs="Times New Roman"/>
          <w:color w:val="000000"/>
          <w:sz w:val="24"/>
          <w:szCs w:val="24"/>
          <w:lang w:eastAsia="pl-PL"/>
        </w:rPr>
      </w:pPr>
      <w:r w:rsidRPr="00E24B90">
        <w:rPr>
          <w:rFonts w:ascii="Times New Roman" w:eastAsia="Times New Roman" w:hAnsi="Times New Roman" w:cs="Times New Roman"/>
          <w:color w:val="000000"/>
          <w:sz w:val="24"/>
          <w:szCs w:val="24"/>
          <w:lang w:eastAsia="pl-PL"/>
        </w:rPr>
        <w:t>Wykonawca</w:t>
      </w:r>
      <w:r w:rsidR="0032583E" w:rsidRPr="00E24B90">
        <w:rPr>
          <w:rFonts w:ascii="Times New Roman" w:eastAsia="Times New Roman" w:hAnsi="Times New Roman" w:cs="Times New Roman"/>
          <w:color w:val="000000"/>
          <w:sz w:val="24"/>
          <w:szCs w:val="24"/>
          <w:lang w:eastAsia="pl-PL"/>
        </w:rPr>
        <w:t xml:space="preserve"> pozostaje związany ofertą przez okres 30 dni od upływu terminu składania ofert, tj. do dnia </w:t>
      </w:r>
      <w:r w:rsidR="00E24B90" w:rsidRPr="00E24B90">
        <w:rPr>
          <w:rFonts w:ascii="Times New Roman" w:eastAsia="Times New Roman" w:hAnsi="Times New Roman" w:cs="Times New Roman"/>
          <w:color w:val="000000"/>
          <w:sz w:val="24"/>
          <w:szCs w:val="24"/>
          <w:lang w:eastAsia="pl-PL"/>
        </w:rPr>
        <w:t>10</w:t>
      </w:r>
      <w:r w:rsidR="00BC18C5" w:rsidRPr="00E24B90">
        <w:rPr>
          <w:rFonts w:ascii="Times New Roman" w:eastAsia="Times New Roman" w:hAnsi="Times New Roman" w:cs="Times New Roman"/>
          <w:color w:val="000000"/>
          <w:sz w:val="24"/>
          <w:szCs w:val="24"/>
          <w:lang w:eastAsia="pl-PL"/>
        </w:rPr>
        <w:t xml:space="preserve"> </w:t>
      </w:r>
      <w:r w:rsidR="00D44772" w:rsidRPr="00E24B90">
        <w:rPr>
          <w:rFonts w:ascii="Times New Roman" w:eastAsia="Times New Roman" w:hAnsi="Times New Roman" w:cs="Times New Roman"/>
          <w:color w:val="000000"/>
          <w:sz w:val="24"/>
          <w:szCs w:val="24"/>
          <w:lang w:eastAsia="pl-PL"/>
        </w:rPr>
        <w:t>lipca</w:t>
      </w:r>
      <w:r w:rsidR="00BC18C5" w:rsidRPr="00E24B90">
        <w:rPr>
          <w:rFonts w:ascii="Times New Roman" w:eastAsia="Times New Roman" w:hAnsi="Times New Roman" w:cs="Times New Roman"/>
          <w:color w:val="000000"/>
          <w:sz w:val="24"/>
          <w:szCs w:val="24"/>
          <w:lang w:eastAsia="pl-PL"/>
        </w:rPr>
        <w:t xml:space="preserve"> 2021 roku</w:t>
      </w:r>
      <w:r w:rsidR="0032583E" w:rsidRPr="00E24B90">
        <w:rPr>
          <w:rFonts w:ascii="Times New Roman" w:eastAsia="Times New Roman" w:hAnsi="Times New Roman" w:cs="Times New Roman"/>
          <w:color w:val="000000"/>
          <w:sz w:val="24"/>
          <w:szCs w:val="24"/>
          <w:lang w:eastAsia="pl-PL"/>
        </w:rPr>
        <w:t>.</w:t>
      </w:r>
    </w:p>
    <w:p w14:paraId="1CD2A7F0" w14:textId="77777777" w:rsidR="00BC18C5" w:rsidRDefault="0032583E" w:rsidP="00E200CD">
      <w:pPr>
        <w:pStyle w:val="Akapitzlist"/>
        <w:widowControl w:val="0"/>
        <w:numPr>
          <w:ilvl w:val="1"/>
          <w:numId w:val="18"/>
        </w:numPr>
        <w:autoSpaceDE w:val="0"/>
        <w:autoSpaceDN w:val="0"/>
        <w:adjustRightInd w:val="0"/>
        <w:spacing w:before="60" w:after="60" w:line="276" w:lineRule="auto"/>
        <w:ind w:left="426" w:hanging="426"/>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 xml:space="preserve">W przypadku gdy wybór najkorzystniejszej oferty nie nastąpi przed upływem terminu związania ofertą </w:t>
      </w:r>
      <w:r w:rsidR="00BC18C5">
        <w:rPr>
          <w:rFonts w:ascii="Times New Roman" w:eastAsia="Times New Roman" w:hAnsi="Times New Roman" w:cs="Times New Roman"/>
          <w:color w:val="000000"/>
          <w:sz w:val="24"/>
          <w:szCs w:val="24"/>
          <w:lang w:eastAsia="pl-PL"/>
        </w:rPr>
        <w:t>Z</w:t>
      </w:r>
      <w:r w:rsidRPr="004D3C2A">
        <w:rPr>
          <w:rFonts w:ascii="Times New Roman" w:eastAsia="Times New Roman" w:hAnsi="Times New Roman" w:cs="Times New Roman"/>
          <w:color w:val="000000"/>
          <w:sz w:val="24"/>
          <w:szCs w:val="24"/>
          <w:lang w:eastAsia="pl-PL"/>
        </w:rPr>
        <w:t xml:space="preserve">amawiający przed upływem terminu związania ofertą, zwraca się jednokrotnie do </w:t>
      </w:r>
      <w:r w:rsidR="00CA09A4">
        <w:rPr>
          <w:rFonts w:ascii="Times New Roman" w:eastAsia="Times New Roman" w:hAnsi="Times New Roman" w:cs="Times New Roman"/>
          <w:color w:val="000000"/>
          <w:sz w:val="24"/>
          <w:szCs w:val="24"/>
          <w:lang w:eastAsia="pl-PL"/>
        </w:rPr>
        <w:t>Wykonawców</w:t>
      </w:r>
      <w:r w:rsidRPr="004D3C2A">
        <w:rPr>
          <w:rFonts w:ascii="Times New Roman" w:eastAsia="Times New Roman" w:hAnsi="Times New Roman" w:cs="Times New Roman"/>
          <w:color w:val="000000"/>
          <w:sz w:val="24"/>
          <w:szCs w:val="24"/>
          <w:lang w:eastAsia="pl-PL"/>
        </w:rPr>
        <w:t xml:space="preserve"> o wyrażenie zgody</w:t>
      </w:r>
      <w:r w:rsidR="00BC18C5">
        <w:rPr>
          <w:rFonts w:ascii="Times New Roman" w:eastAsia="Times New Roman" w:hAnsi="Times New Roman" w:cs="Times New Roman"/>
          <w:color w:val="000000"/>
          <w:sz w:val="24"/>
          <w:szCs w:val="24"/>
          <w:lang w:eastAsia="pl-PL"/>
        </w:rPr>
        <w:t xml:space="preserve"> na przedłużenie tego terminu o </w:t>
      </w:r>
      <w:r w:rsidRPr="004D3C2A">
        <w:rPr>
          <w:rFonts w:ascii="Times New Roman" w:eastAsia="Times New Roman" w:hAnsi="Times New Roman" w:cs="Times New Roman"/>
          <w:color w:val="000000"/>
          <w:sz w:val="24"/>
          <w:szCs w:val="24"/>
          <w:lang w:eastAsia="pl-PL"/>
        </w:rPr>
        <w:t>wskazywany okres, nie dłuższy niż 30 dni.</w:t>
      </w:r>
    </w:p>
    <w:p w14:paraId="04833D3F" w14:textId="054B95D8" w:rsidR="0032583E" w:rsidRPr="00BC18C5" w:rsidRDefault="0032583E" w:rsidP="00E200CD">
      <w:pPr>
        <w:pStyle w:val="Akapitzlist"/>
        <w:widowControl w:val="0"/>
        <w:numPr>
          <w:ilvl w:val="1"/>
          <w:numId w:val="18"/>
        </w:numPr>
        <w:autoSpaceDE w:val="0"/>
        <w:autoSpaceDN w:val="0"/>
        <w:adjustRightInd w:val="0"/>
        <w:spacing w:before="60" w:after="60" w:line="276" w:lineRule="auto"/>
        <w:ind w:left="426" w:hanging="426"/>
        <w:jc w:val="both"/>
        <w:rPr>
          <w:rFonts w:ascii="Times New Roman" w:eastAsia="Times New Roman" w:hAnsi="Times New Roman" w:cs="Times New Roman"/>
          <w:color w:val="000000"/>
          <w:sz w:val="24"/>
          <w:szCs w:val="24"/>
          <w:lang w:eastAsia="pl-PL"/>
        </w:rPr>
      </w:pPr>
      <w:r w:rsidRPr="00BC18C5">
        <w:rPr>
          <w:rFonts w:ascii="Times New Roman" w:eastAsia="Times New Roman" w:hAnsi="Times New Roman" w:cs="Times New Roman"/>
          <w:color w:val="000000"/>
          <w:sz w:val="24"/>
          <w:szCs w:val="24"/>
          <w:lang w:eastAsia="pl-PL"/>
        </w:rPr>
        <w:t xml:space="preserve">Przedłużenie terminu związania ofertą, o którym mowa w ust. 2, wymaga złożenia przez </w:t>
      </w:r>
      <w:r w:rsidR="00CA09A4" w:rsidRPr="00BC18C5">
        <w:rPr>
          <w:rFonts w:ascii="Times New Roman" w:eastAsia="Times New Roman" w:hAnsi="Times New Roman" w:cs="Times New Roman"/>
          <w:color w:val="000000"/>
          <w:sz w:val="24"/>
          <w:szCs w:val="24"/>
          <w:lang w:eastAsia="pl-PL"/>
        </w:rPr>
        <w:t>Wykonawcę</w:t>
      </w:r>
      <w:r w:rsidRPr="00BC18C5">
        <w:rPr>
          <w:rFonts w:ascii="Times New Roman" w:eastAsia="Times New Roman" w:hAnsi="Times New Roman" w:cs="Times New Roman"/>
          <w:color w:val="000000"/>
          <w:sz w:val="24"/>
          <w:szCs w:val="24"/>
          <w:lang w:eastAsia="pl-PL"/>
        </w:rPr>
        <w:t xml:space="preserve"> pisemnego oświadczenia o wyrażeniu zgody na przedłużenie terminu związania ofertą.</w:t>
      </w:r>
      <w:r w:rsidR="00BC18C5" w:rsidRPr="00BC18C5">
        <w:rPr>
          <w:rFonts w:ascii="Times New Roman" w:eastAsia="Times New Roman" w:hAnsi="Times New Roman" w:cs="Times New Roman"/>
          <w:color w:val="000000"/>
          <w:sz w:val="24"/>
          <w:szCs w:val="24"/>
          <w:lang w:eastAsia="pl-PL"/>
        </w:rPr>
        <w:t xml:space="preserve"> Przedłużenie terminu związania ofertą, następuje wraz z przedłużeniem okresu ważności wadium albo jeżeli nie jest to możliwe, z wniesieniem nowego wadium na przedłużony okres związania ofertą.</w:t>
      </w:r>
    </w:p>
    <w:p w14:paraId="2E5531AA" w14:textId="5DCACDEB" w:rsidR="0032583E" w:rsidRPr="004D3C2A" w:rsidRDefault="0032583E" w:rsidP="002A784C">
      <w:pPr>
        <w:pStyle w:val="Nagwek1"/>
        <w:spacing w:line="276" w:lineRule="auto"/>
        <w:rPr>
          <w:rFonts w:eastAsia="Times New Roman"/>
          <w:lang w:eastAsia="pl-PL"/>
        </w:rPr>
      </w:pPr>
      <w:r w:rsidRPr="004D3C2A">
        <w:rPr>
          <w:rFonts w:eastAsia="Times New Roman"/>
          <w:lang w:eastAsia="pl-PL"/>
        </w:rPr>
        <w:t xml:space="preserve">Opis sposobu przygotowania </w:t>
      </w:r>
      <w:r w:rsidR="000756D8">
        <w:rPr>
          <w:rFonts w:eastAsia="Times New Roman"/>
          <w:lang w:eastAsia="pl-PL"/>
        </w:rPr>
        <w:t xml:space="preserve">i złożenia </w:t>
      </w:r>
      <w:r w:rsidRPr="004D3C2A">
        <w:rPr>
          <w:rFonts w:eastAsia="Times New Roman"/>
          <w:lang w:eastAsia="pl-PL"/>
        </w:rPr>
        <w:t>oferty</w:t>
      </w:r>
    </w:p>
    <w:p w14:paraId="391A20FD" w14:textId="77777777" w:rsidR="005E74F7" w:rsidRDefault="005E74F7" w:rsidP="00E200CD">
      <w:pPr>
        <w:pStyle w:val="Akapitzlist"/>
        <w:widowControl w:val="0"/>
        <w:numPr>
          <w:ilvl w:val="1"/>
          <w:numId w:val="29"/>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Wykonawca</w:t>
      </w:r>
      <w:r w:rsidRPr="004D3C2A">
        <w:rPr>
          <w:rFonts w:ascii="Times New Roman" w:eastAsia="Times New Roman" w:hAnsi="Times New Roman" w:cs="Times New Roman"/>
          <w:color w:val="000000"/>
          <w:sz w:val="24"/>
          <w:szCs w:val="24"/>
          <w:lang w:eastAsia="pl-PL"/>
        </w:rPr>
        <w:t xml:space="preserve"> może złożyć jedną ofertę.</w:t>
      </w:r>
    </w:p>
    <w:p w14:paraId="5048AB7F" w14:textId="3DFC0612" w:rsidR="005E74F7" w:rsidRDefault="005E74F7" w:rsidP="00E200CD">
      <w:pPr>
        <w:pStyle w:val="Akapitzlist"/>
        <w:widowControl w:val="0"/>
        <w:numPr>
          <w:ilvl w:val="1"/>
          <w:numId w:val="29"/>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Oferta oraz wymagane formularze, zestawienia i wykazy składane wraz z ofertą wymagają podpisu elektronicznego osób uprawnionych do reprezentowania firmy w</w:t>
      </w:r>
      <w:r>
        <w:rPr>
          <w:rFonts w:ascii="Times New Roman" w:eastAsia="Times New Roman" w:hAnsi="Times New Roman" w:cs="Times New Roman"/>
          <w:color w:val="000000"/>
          <w:sz w:val="24"/>
          <w:szCs w:val="24"/>
          <w:lang w:eastAsia="pl-PL"/>
        </w:rPr>
        <w:t xml:space="preserve"> </w:t>
      </w:r>
      <w:r w:rsidRPr="004D3C2A">
        <w:rPr>
          <w:rFonts w:ascii="Times New Roman" w:eastAsia="Times New Roman" w:hAnsi="Times New Roman" w:cs="Times New Roman"/>
          <w:color w:val="000000"/>
          <w:sz w:val="24"/>
          <w:szCs w:val="24"/>
          <w:lang w:eastAsia="pl-PL"/>
        </w:rPr>
        <w:t>obrocie gospodarczym, zgodnie z aktem rejestracyjnym oraz przepisami prawa.</w:t>
      </w:r>
    </w:p>
    <w:p w14:paraId="5E2EBFB3" w14:textId="77777777" w:rsidR="005E74F7" w:rsidRDefault="005E74F7" w:rsidP="00E200CD">
      <w:pPr>
        <w:pStyle w:val="Akapitzlist"/>
        <w:widowControl w:val="0"/>
        <w:numPr>
          <w:ilvl w:val="1"/>
          <w:numId w:val="29"/>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 xml:space="preserve">Oferta podpisana przez upoważnionego przedstawiciela </w:t>
      </w:r>
      <w:r>
        <w:rPr>
          <w:rFonts w:ascii="Times New Roman" w:eastAsia="Times New Roman" w:hAnsi="Times New Roman" w:cs="Times New Roman"/>
          <w:color w:val="000000"/>
          <w:sz w:val="24"/>
          <w:szCs w:val="24"/>
          <w:lang w:eastAsia="pl-PL"/>
        </w:rPr>
        <w:t>Wykonawcy</w:t>
      </w:r>
      <w:r w:rsidRPr="004D3C2A">
        <w:rPr>
          <w:rFonts w:ascii="Times New Roman" w:eastAsia="Times New Roman" w:hAnsi="Times New Roman" w:cs="Times New Roman"/>
          <w:color w:val="000000"/>
          <w:sz w:val="24"/>
          <w:szCs w:val="24"/>
          <w:lang w:eastAsia="pl-PL"/>
        </w:rPr>
        <w:t xml:space="preserve"> wymaga załączenia właściwego pełnomocnictwa lub umocowania prawnego.</w:t>
      </w:r>
    </w:p>
    <w:p w14:paraId="5338209F" w14:textId="0F58A240" w:rsidR="005E74F7" w:rsidRDefault="005E74F7" w:rsidP="00E200CD">
      <w:pPr>
        <w:pStyle w:val="Akapitzlist"/>
        <w:widowControl w:val="0"/>
        <w:numPr>
          <w:ilvl w:val="1"/>
          <w:numId w:val="29"/>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Oferta powinna zawierać wszystkie wymagane dokumenty, oświadczenia, załączniki i inne dokumenty, o których mowa w treści niniejszej specyfikacji</w:t>
      </w:r>
      <w:r w:rsidR="008E2CBC">
        <w:rPr>
          <w:rFonts w:ascii="Times New Roman" w:eastAsia="Times New Roman" w:hAnsi="Times New Roman" w:cs="Times New Roman"/>
          <w:color w:val="000000"/>
          <w:sz w:val="24"/>
          <w:szCs w:val="24"/>
          <w:lang w:eastAsia="pl-PL"/>
        </w:rPr>
        <w:t>. Wykonawca wraz z formularzem oferty składa dokumenty op</w:t>
      </w:r>
      <w:r w:rsidR="002C7300">
        <w:rPr>
          <w:rFonts w:ascii="Times New Roman" w:eastAsia="Times New Roman" w:hAnsi="Times New Roman" w:cs="Times New Roman"/>
          <w:color w:val="000000"/>
          <w:sz w:val="24"/>
          <w:szCs w:val="24"/>
          <w:lang w:eastAsia="pl-PL"/>
        </w:rPr>
        <w:t>isane w rozdziale VIII. ust. 1-4</w:t>
      </w:r>
      <w:r w:rsidR="008E2CBC">
        <w:rPr>
          <w:rFonts w:ascii="Times New Roman" w:eastAsia="Times New Roman" w:hAnsi="Times New Roman" w:cs="Times New Roman"/>
          <w:color w:val="000000"/>
          <w:sz w:val="24"/>
          <w:szCs w:val="24"/>
          <w:lang w:eastAsia="pl-PL"/>
        </w:rPr>
        <w:t xml:space="preserve"> SWZ, pełnomocnictwa oraz potwierdzenie wpłaty wadium</w:t>
      </w:r>
      <w:r w:rsidRPr="004D3C2A">
        <w:rPr>
          <w:rFonts w:ascii="Times New Roman" w:eastAsia="Times New Roman" w:hAnsi="Times New Roman" w:cs="Times New Roman"/>
          <w:color w:val="000000"/>
          <w:sz w:val="24"/>
          <w:szCs w:val="24"/>
          <w:lang w:eastAsia="pl-PL"/>
        </w:rPr>
        <w:t>.</w:t>
      </w:r>
      <w:r w:rsidR="008E2CBC" w:rsidRPr="008E2CBC">
        <w:rPr>
          <w:rFonts w:ascii="Times New Roman" w:eastAsia="Times New Roman" w:hAnsi="Times New Roman" w:cs="Times New Roman"/>
          <w:color w:val="000000"/>
          <w:sz w:val="24"/>
          <w:szCs w:val="24"/>
          <w:lang w:eastAsia="pl-PL"/>
        </w:rPr>
        <w:t xml:space="preserve"> </w:t>
      </w:r>
      <w:r w:rsidR="008E2CBC">
        <w:rPr>
          <w:rFonts w:ascii="Times New Roman" w:eastAsia="Times New Roman" w:hAnsi="Times New Roman" w:cs="Times New Roman"/>
          <w:color w:val="000000"/>
          <w:sz w:val="24"/>
          <w:szCs w:val="24"/>
          <w:lang w:eastAsia="pl-PL"/>
        </w:rPr>
        <w:t xml:space="preserve">Dokumenty opisane w rozdziale VIII. ust. </w:t>
      </w:r>
      <w:r w:rsidR="002C7300">
        <w:rPr>
          <w:rFonts w:ascii="Times New Roman" w:eastAsia="Times New Roman" w:hAnsi="Times New Roman" w:cs="Times New Roman"/>
          <w:color w:val="000000"/>
          <w:sz w:val="24"/>
          <w:szCs w:val="24"/>
          <w:lang w:eastAsia="pl-PL"/>
        </w:rPr>
        <w:t>6-8</w:t>
      </w:r>
      <w:r w:rsidR="008E2CBC">
        <w:rPr>
          <w:rFonts w:ascii="Times New Roman" w:eastAsia="Times New Roman" w:hAnsi="Times New Roman" w:cs="Times New Roman"/>
          <w:color w:val="000000"/>
          <w:sz w:val="24"/>
          <w:szCs w:val="24"/>
          <w:lang w:eastAsia="pl-PL"/>
        </w:rPr>
        <w:t xml:space="preserve"> SWZ Wykonawca składa na wezwanie Zamawiającego.</w:t>
      </w:r>
    </w:p>
    <w:p w14:paraId="14A36E6C" w14:textId="77777777" w:rsidR="005E74F7" w:rsidRDefault="005E74F7" w:rsidP="00E200CD">
      <w:pPr>
        <w:pStyle w:val="Akapitzlist"/>
        <w:widowControl w:val="0"/>
        <w:numPr>
          <w:ilvl w:val="1"/>
          <w:numId w:val="29"/>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 xml:space="preserve">Dokumenty winny być sporządzone zgodnie z zaleceniami oraz przedstawionymi przez </w:t>
      </w:r>
      <w:r>
        <w:rPr>
          <w:rFonts w:ascii="Times New Roman" w:eastAsia="Times New Roman" w:hAnsi="Times New Roman" w:cs="Times New Roman"/>
          <w:color w:val="000000"/>
          <w:sz w:val="24"/>
          <w:szCs w:val="24"/>
          <w:lang w:eastAsia="pl-PL"/>
        </w:rPr>
        <w:t>Z</w:t>
      </w:r>
      <w:r w:rsidRPr="004D3C2A">
        <w:rPr>
          <w:rFonts w:ascii="Times New Roman" w:eastAsia="Times New Roman" w:hAnsi="Times New Roman" w:cs="Times New Roman"/>
          <w:color w:val="000000"/>
          <w:sz w:val="24"/>
          <w:szCs w:val="24"/>
          <w:lang w:eastAsia="pl-PL"/>
        </w:rPr>
        <w:t>amawiającego wzorcami (załącznikami), zawierać informacje i dane określone w tych dokumentach.</w:t>
      </w:r>
    </w:p>
    <w:p w14:paraId="155F1476" w14:textId="78942C26" w:rsidR="0032583E" w:rsidRPr="004D3C2A" w:rsidRDefault="008E2CBC" w:rsidP="00E200CD">
      <w:pPr>
        <w:pStyle w:val="Akapitzlist"/>
        <w:widowControl w:val="0"/>
        <w:numPr>
          <w:ilvl w:val="1"/>
          <w:numId w:val="29"/>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Sposób składania ofert</w:t>
      </w:r>
      <w:r w:rsidR="0032583E" w:rsidRPr="004D3C2A">
        <w:rPr>
          <w:rFonts w:ascii="Times New Roman" w:eastAsia="Times New Roman" w:hAnsi="Times New Roman" w:cs="Times New Roman"/>
          <w:color w:val="000000"/>
          <w:sz w:val="24"/>
          <w:szCs w:val="24"/>
          <w:lang w:eastAsia="pl-PL"/>
        </w:rPr>
        <w:t>:</w:t>
      </w:r>
    </w:p>
    <w:p w14:paraId="7BA0B434" w14:textId="41BC06D6" w:rsidR="00256434" w:rsidRPr="004D3C2A" w:rsidRDefault="005E74F7" w:rsidP="00E200CD">
      <w:pPr>
        <w:pStyle w:val="Akapitzlist"/>
        <w:widowControl w:val="0"/>
        <w:numPr>
          <w:ilvl w:val="1"/>
          <w:numId w:val="27"/>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w:t>
      </w:r>
      <w:r w:rsidR="00256434" w:rsidRPr="004D3C2A">
        <w:rPr>
          <w:rFonts w:ascii="Times New Roman" w:eastAsia="Times New Roman" w:hAnsi="Times New Roman" w:cs="Times New Roman"/>
          <w:color w:val="000000"/>
          <w:sz w:val="24"/>
          <w:szCs w:val="24"/>
          <w:lang w:eastAsia="pl-PL"/>
        </w:rPr>
        <w:t xml:space="preserve">fertę oraz wszystkie załączniki składa się pod rygorem nieważności w formie elektronicznej lub w postaci elektronicznej opatrzonej podpisem </w:t>
      </w:r>
      <w:r w:rsidR="00297263">
        <w:rPr>
          <w:rFonts w:ascii="Times New Roman" w:eastAsia="Times New Roman" w:hAnsi="Times New Roman" w:cs="Times New Roman"/>
          <w:color w:val="000000"/>
          <w:sz w:val="24"/>
          <w:szCs w:val="24"/>
          <w:lang w:eastAsia="pl-PL"/>
        </w:rPr>
        <w:t>zaufanym lub podpisem osobistym;</w:t>
      </w:r>
      <w:r w:rsidR="00256434" w:rsidRPr="004D3C2A">
        <w:rPr>
          <w:rFonts w:ascii="Times New Roman" w:eastAsia="Times New Roman" w:hAnsi="Times New Roman" w:cs="Times New Roman"/>
          <w:color w:val="000000"/>
          <w:sz w:val="24"/>
          <w:szCs w:val="24"/>
          <w:lang w:eastAsia="pl-PL"/>
        </w:rPr>
        <w:t xml:space="preserve"> </w:t>
      </w:r>
    </w:p>
    <w:p w14:paraId="5F2E17B7" w14:textId="09B91995" w:rsidR="009E2C6A" w:rsidRPr="004D3C2A" w:rsidRDefault="00297263" w:rsidP="00E200CD">
      <w:pPr>
        <w:pStyle w:val="Akapitzlist"/>
        <w:widowControl w:val="0"/>
        <w:numPr>
          <w:ilvl w:val="1"/>
          <w:numId w:val="27"/>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009E2C6A" w:rsidRPr="004D3C2A">
        <w:rPr>
          <w:rFonts w:ascii="Times New Roman" w:eastAsia="Times New Roman" w:hAnsi="Times New Roman" w:cs="Times New Roman"/>
          <w:color w:val="000000"/>
          <w:sz w:val="24"/>
          <w:szCs w:val="24"/>
          <w:lang w:eastAsia="pl-PL"/>
        </w:rPr>
        <w:t xml:space="preserve"> zakresie procedury podpisywania oferty odpowiednim podpisem, czyli składania właściwego podpisu pod ofertą złożoną w postaci elektronicznej, prawidłowym będzie złożenie oferty w ten sposób, że </w:t>
      </w:r>
      <w:r w:rsidR="00CE314F">
        <w:rPr>
          <w:rFonts w:ascii="Times New Roman" w:eastAsia="Times New Roman" w:hAnsi="Times New Roman" w:cs="Times New Roman"/>
          <w:color w:val="000000"/>
          <w:sz w:val="24"/>
          <w:szCs w:val="24"/>
          <w:lang w:eastAsia="pl-PL"/>
        </w:rPr>
        <w:t>Wykonawca</w:t>
      </w:r>
      <w:r w:rsidR="009E2C6A" w:rsidRPr="004D3C2A">
        <w:rPr>
          <w:rFonts w:ascii="Times New Roman" w:eastAsia="Times New Roman" w:hAnsi="Times New Roman" w:cs="Times New Roman"/>
          <w:color w:val="000000"/>
          <w:sz w:val="24"/>
          <w:szCs w:val="24"/>
          <w:lang w:eastAsia="pl-PL"/>
        </w:rPr>
        <w:t xml:space="preserve"> przekazuje </w:t>
      </w:r>
      <w:r>
        <w:rPr>
          <w:rFonts w:ascii="Times New Roman" w:eastAsia="Times New Roman" w:hAnsi="Times New Roman" w:cs="Times New Roman"/>
          <w:color w:val="000000"/>
          <w:sz w:val="24"/>
          <w:szCs w:val="24"/>
          <w:lang w:eastAsia="pl-PL"/>
        </w:rPr>
        <w:t>Z</w:t>
      </w:r>
      <w:r w:rsidR="009E2C6A" w:rsidRPr="004D3C2A">
        <w:rPr>
          <w:rFonts w:ascii="Times New Roman" w:eastAsia="Times New Roman" w:hAnsi="Times New Roman" w:cs="Times New Roman"/>
          <w:color w:val="000000"/>
          <w:sz w:val="24"/>
          <w:szCs w:val="24"/>
          <w:lang w:eastAsia="pl-PL"/>
        </w:rPr>
        <w:t xml:space="preserve">amawiającemu zaszyfrowany plik zawierający ofertę opatrzoną właściwym podpisem lub plik oferty wraz z plikiem </w:t>
      </w:r>
      <w:r w:rsidR="009E2C6A" w:rsidRPr="004D3C2A">
        <w:rPr>
          <w:rFonts w:ascii="Times New Roman" w:eastAsia="Times New Roman" w:hAnsi="Times New Roman" w:cs="Times New Roman"/>
          <w:color w:val="000000"/>
          <w:sz w:val="24"/>
          <w:szCs w:val="24"/>
          <w:lang w:eastAsia="pl-PL"/>
        </w:rPr>
        <w:lastRenderedPageBreak/>
        <w:t xml:space="preserve">podpisu (w przypadku podpisu zewnętrznego), </w:t>
      </w:r>
      <w:r w:rsidR="009E2C6A" w:rsidRPr="004D3C2A">
        <w:rPr>
          <w:rFonts w:ascii="Times New Roman" w:eastAsia="Times New Roman" w:hAnsi="Times New Roman" w:cs="Times New Roman"/>
          <w:b/>
          <w:color w:val="000000"/>
          <w:sz w:val="24"/>
          <w:szCs w:val="24"/>
          <w:lang w:eastAsia="pl-PL"/>
        </w:rPr>
        <w:t>przy czym opatrzenie oferty podpisem nastąpiło przed zaszyfrowaniem oferty</w:t>
      </w:r>
      <w:r w:rsidR="009E2C6A" w:rsidRPr="004D3C2A">
        <w:rPr>
          <w:rFonts w:ascii="Times New Roman" w:eastAsia="Times New Roman" w:hAnsi="Times New Roman" w:cs="Times New Roman"/>
          <w:color w:val="000000"/>
          <w:sz w:val="24"/>
          <w:szCs w:val="24"/>
          <w:lang w:eastAsia="pl-PL"/>
        </w:rPr>
        <w:t xml:space="preserve">. Dopuszczalne jest również, aby </w:t>
      </w:r>
      <w:r w:rsidR="00CE314F">
        <w:rPr>
          <w:rFonts w:ascii="Times New Roman" w:eastAsia="Times New Roman" w:hAnsi="Times New Roman" w:cs="Times New Roman"/>
          <w:color w:val="000000"/>
          <w:sz w:val="24"/>
          <w:szCs w:val="24"/>
          <w:lang w:eastAsia="pl-PL"/>
        </w:rPr>
        <w:t>Wykonawca</w:t>
      </w:r>
      <w:r w:rsidR="009E2C6A" w:rsidRPr="004D3C2A">
        <w:rPr>
          <w:rFonts w:ascii="Times New Roman" w:eastAsia="Times New Roman" w:hAnsi="Times New Roman" w:cs="Times New Roman"/>
          <w:color w:val="000000"/>
          <w:sz w:val="24"/>
          <w:szCs w:val="24"/>
          <w:lang w:eastAsia="pl-PL"/>
        </w:rPr>
        <w:t xml:space="preserve"> przekazał </w:t>
      </w:r>
      <w:r w:rsidR="005E74F7">
        <w:rPr>
          <w:rFonts w:ascii="Times New Roman" w:eastAsia="Times New Roman" w:hAnsi="Times New Roman" w:cs="Times New Roman"/>
          <w:color w:val="000000"/>
          <w:sz w:val="24"/>
          <w:szCs w:val="24"/>
          <w:lang w:eastAsia="pl-PL"/>
        </w:rPr>
        <w:t>Z</w:t>
      </w:r>
      <w:r w:rsidR="009E2C6A" w:rsidRPr="004D3C2A">
        <w:rPr>
          <w:rFonts w:ascii="Times New Roman" w:eastAsia="Times New Roman" w:hAnsi="Times New Roman" w:cs="Times New Roman"/>
          <w:color w:val="000000"/>
          <w:sz w:val="24"/>
          <w:szCs w:val="24"/>
          <w:lang w:eastAsia="pl-PL"/>
        </w:rPr>
        <w:t xml:space="preserve">amawiającemu swoją ofertę w tzw. „paczce” </w:t>
      </w:r>
      <w:r w:rsidR="005E74F7">
        <w:rPr>
          <w:rFonts w:ascii="Times New Roman" w:eastAsia="Times New Roman" w:hAnsi="Times New Roman" w:cs="Times New Roman"/>
          <w:color w:val="000000"/>
          <w:sz w:val="24"/>
          <w:szCs w:val="24"/>
          <w:lang w:eastAsia="pl-PL"/>
        </w:rPr>
        <w:t>dokumentów elektronicznych (tj. </w:t>
      </w:r>
      <w:r w:rsidR="009E2C6A" w:rsidRPr="004D3C2A">
        <w:rPr>
          <w:rFonts w:ascii="Times New Roman" w:eastAsia="Times New Roman" w:hAnsi="Times New Roman" w:cs="Times New Roman"/>
          <w:color w:val="000000"/>
          <w:sz w:val="24"/>
          <w:szCs w:val="24"/>
          <w:lang w:eastAsia="pl-PL"/>
        </w:rPr>
        <w:t>w skompresowanym archiwum dokumentów elektronicznych, które najczęściej zapisane jest w formacie ZIP) wraz z właściwym podpisem dołączonym jako plik podpisu do paczki dokumentów elektronicznych przed jej zaszyfrowaniem, o czym wprost stanowi § 8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w:t>
      </w:r>
      <w:r w:rsidR="005E74F7">
        <w:rPr>
          <w:rFonts w:ascii="Times New Roman" w:eastAsia="Times New Roman" w:hAnsi="Times New Roman" w:cs="Times New Roman"/>
          <w:color w:val="000000"/>
          <w:sz w:val="24"/>
          <w:szCs w:val="24"/>
          <w:lang w:eastAsia="pl-PL"/>
        </w:rPr>
        <w:t>ie (Dz.U. z 2020 r., poz. 2452);</w:t>
      </w:r>
    </w:p>
    <w:p w14:paraId="0650A5D2" w14:textId="1DE19341" w:rsidR="00256434" w:rsidRPr="004D3C2A" w:rsidRDefault="00CE314F" w:rsidP="00E200CD">
      <w:pPr>
        <w:widowControl w:val="0"/>
        <w:numPr>
          <w:ilvl w:val="1"/>
          <w:numId w:val="27"/>
        </w:numPr>
        <w:autoSpaceDE w:val="0"/>
        <w:autoSpaceDN w:val="0"/>
        <w:adjustRightInd w:val="0"/>
        <w:spacing w:after="0" w:line="276" w:lineRule="auto"/>
        <w:ind w:left="851" w:hanging="425"/>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Wykonawca</w:t>
      </w:r>
      <w:r w:rsidR="00256434" w:rsidRPr="004D3C2A">
        <w:rPr>
          <w:rFonts w:ascii="Times New Roman" w:eastAsia="Times New Roman" w:hAnsi="Times New Roman" w:cs="Times New Roman"/>
          <w:color w:val="000000"/>
          <w:sz w:val="24"/>
          <w:szCs w:val="24"/>
          <w:lang w:eastAsia="pl-PL"/>
        </w:rPr>
        <w:t xml:space="preserve"> składa ofertę za pośrednictwem Formularza do złożenia, zmiany, wycofania oferty lub wniosku dostępnego na ePUAP i udostępnionego r</w:t>
      </w:r>
      <w:r w:rsidR="00256434" w:rsidRPr="004D3C2A">
        <w:rPr>
          <w:rFonts w:ascii="Times New Roman" w:eastAsia="Times New Roman" w:hAnsi="Times New Roman" w:cs="Times New Roman"/>
          <w:color w:val="000000"/>
          <w:sz w:val="24"/>
          <w:szCs w:val="24"/>
          <w:highlight w:val="white"/>
          <w:lang w:eastAsia="pl-PL"/>
        </w:rPr>
        <w:t xml:space="preserve">ównież na </w:t>
      </w:r>
      <w:proofErr w:type="spellStart"/>
      <w:r w:rsidR="00256434" w:rsidRPr="004D3C2A">
        <w:rPr>
          <w:rFonts w:ascii="Times New Roman" w:eastAsia="Times New Roman" w:hAnsi="Times New Roman" w:cs="Times New Roman"/>
          <w:color w:val="000000"/>
          <w:sz w:val="24"/>
          <w:szCs w:val="24"/>
          <w:highlight w:val="white"/>
          <w:lang w:eastAsia="pl-PL"/>
        </w:rPr>
        <w:t>miniPortalu</w:t>
      </w:r>
      <w:proofErr w:type="spellEnd"/>
      <w:r w:rsidR="00256434" w:rsidRPr="004D3C2A">
        <w:rPr>
          <w:rFonts w:ascii="Times New Roman" w:eastAsia="Times New Roman" w:hAnsi="Times New Roman" w:cs="Times New Roman"/>
          <w:color w:val="000000"/>
          <w:sz w:val="24"/>
          <w:szCs w:val="24"/>
          <w:highlight w:val="white"/>
          <w:lang w:eastAsia="pl-PL"/>
        </w:rPr>
        <w:t xml:space="preserve">. W formularzu oferty </w:t>
      </w:r>
      <w:r>
        <w:rPr>
          <w:rFonts w:ascii="Times New Roman" w:eastAsia="Times New Roman" w:hAnsi="Times New Roman" w:cs="Times New Roman"/>
          <w:color w:val="000000"/>
          <w:sz w:val="24"/>
          <w:szCs w:val="24"/>
          <w:highlight w:val="white"/>
          <w:lang w:eastAsia="pl-PL"/>
        </w:rPr>
        <w:t>Wykonawca</w:t>
      </w:r>
      <w:r w:rsidR="00256434" w:rsidRPr="004D3C2A">
        <w:rPr>
          <w:rFonts w:ascii="Times New Roman" w:eastAsia="Times New Roman" w:hAnsi="Times New Roman" w:cs="Times New Roman"/>
          <w:color w:val="000000"/>
          <w:sz w:val="24"/>
          <w:szCs w:val="24"/>
          <w:highlight w:val="white"/>
          <w:lang w:eastAsia="pl-PL"/>
        </w:rPr>
        <w:t xml:space="preserve"> zobowiązany jest podać adres skrzynki ePUAP, na którym prowadzona będzie korespondencja związana z postępowaniem</w:t>
      </w:r>
      <w:r w:rsidR="005E74F7">
        <w:rPr>
          <w:rFonts w:ascii="Times New Roman" w:eastAsia="Times New Roman" w:hAnsi="Times New Roman" w:cs="Times New Roman"/>
          <w:color w:val="000000"/>
          <w:sz w:val="24"/>
          <w:szCs w:val="24"/>
          <w:highlight w:val="white"/>
          <w:lang w:eastAsia="pl-PL"/>
        </w:rPr>
        <w:t>;</w:t>
      </w:r>
      <w:r w:rsidR="00256434" w:rsidRPr="004D3C2A">
        <w:rPr>
          <w:rFonts w:ascii="Times New Roman" w:eastAsia="Times New Roman" w:hAnsi="Times New Roman" w:cs="Times New Roman"/>
          <w:color w:val="000000"/>
          <w:sz w:val="24"/>
          <w:szCs w:val="24"/>
          <w:highlight w:val="white"/>
          <w:lang w:eastAsia="pl-PL"/>
        </w:rPr>
        <w:t xml:space="preserve"> </w:t>
      </w:r>
    </w:p>
    <w:p w14:paraId="5EF610B3" w14:textId="693B3294" w:rsidR="00256434" w:rsidRPr="004D3C2A" w:rsidRDefault="005E74F7" w:rsidP="00E200CD">
      <w:pPr>
        <w:widowControl w:val="0"/>
        <w:numPr>
          <w:ilvl w:val="1"/>
          <w:numId w:val="27"/>
        </w:numPr>
        <w:autoSpaceDE w:val="0"/>
        <w:autoSpaceDN w:val="0"/>
        <w:adjustRightInd w:val="0"/>
        <w:spacing w:after="0" w:line="276" w:lineRule="auto"/>
        <w:ind w:left="851" w:hanging="425"/>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w:t>
      </w:r>
      <w:r w:rsidR="00256434" w:rsidRPr="004D3C2A">
        <w:rPr>
          <w:rFonts w:ascii="Times New Roman" w:eastAsia="Times New Roman" w:hAnsi="Times New Roman" w:cs="Times New Roman"/>
          <w:color w:val="000000"/>
          <w:sz w:val="24"/>
          <w:szCs w:val="24"/>
          <w:lang w:eastAsia="pl-PL"/>
        </w:rPr>
        <w:t>posób złożenia oferty, w tym zaszyfrowania oferty, opisany został w „Instrukcji użytkownika”, dostępnej na stronie: https://miniportal.uzp.gov.pl/</w:t>
      </w:r>
      <w:r>
        <w:rPr>
          <w:rFonts w:ascii="Times New Roman" w:eastAsia="Times New Roman" w:hAnsi="Times New Roman" w:cs="Times New Roman"/>
          <w:color w:val="000000"/>
          <w:sz w:val="24"/>
          <w:szCs w:val="24"/>
          <w:lang w:eastAsia="pl-PL"/>
        </w:rPr>
        <w:t>;</w:t>
      </w:r>
    </w:p>
    <w:p w14:paraId="20EB91B3" w14:textId="504AFF6E" w:rsidR="00256434" w:rsidRPr="004D3C2A" w:rsidRDefault="005E74F7" w:rsidP="00E200CD">
      <w:pPr>
        <w:widowControl w:val="0"/>
        <w:numPr>
          <w:ilvl w:val="0"/>
          <w:numId w:val="28"/>
        </w:numPr>
        <w:autoSpaceDE w:val="0"/>
        <w:autoSpaceDN w:val="0"/>
        <w:adjustRightInd w:val="0"/>
        <w:spacing w:after="0" w:line="276" w:lineRule="auto"/>
        <w:ind w:left="851" w:hanging="425"/>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w:t>
      </w:r>
      <w:r w:rsidR="00256434" w:rsidRPr="004D3C2A">
        <w:rPr>
          <w:rFonts w:ascii="Times New Roman" w:eastAsia="Times New Roman" w:hAnsi="Times New Roman" w:cs="Times New Roman"/>
          <w:color w:val="000000"/>
          <w:sz w:val="24"/>
          <w:szCs w:val="24"/>
          <w:lang w:eastAsia="pl-PL"/>
        </w:rPr>
        <w:t>ferta powinna być sporządzona w języku polskim, z zachowaniem postaci elektronicznej w formacie danych PDF, DOC, DOCX. Ze względ</w:t>
      </w:r>
      <w:r w:rsidR="00256434" w:rsidRPr="004D3C2A">
        <w:rPr>
          <w:rFonts w:ascii="Times New Roman" w:eastAsia="Times New Roman" w:hAnsi="Times New Roman" w:cs="Times New Roman"/>
          <w:color w:val="000000"/>
          <w:sz w:val="24"/>
          <w:szCs w:val="24"/>
          <w:highlight w:val="white"/>
          <w:lang w:eastAsia="pl-PL"/>
        </w:rPr>
        <w:t>ów technicznych rozmiar przesyłanych plików nie może przekraczać 150 MB</w:t>
      </w:r>
      <w:r>
        <w:rPr>
          <w:rFonts w:ascii="Times New Roman" w:eastAsia="Times New Roman" w:hAnsi="Times New Roman" w:cs="Times New Roman"/>
          <w:color w:val="000000"/>
          <w:sz w:val="24"/>
          <w:szCs w:val="24"/>
          <w:lang w:eastAsia="pl-PL"/>
        </w:rPr>
        <w:t>;</w:t>
      </w:r>
    </w:p>
    <w:p w14:paraId="08413E5F" w14:textId="7AA7B5DB" w:rsidR="00256434" w:rsidRPr="004D3C2A" w:rsidRDefault="005E74F7" w:rsidP="00E200CD">
      <w:pPr>
        <w:widowControl w:val="0"/>
        <w:numPr>
          <w:ilvl w:val="0"/>
          <w:numId w:val="28"/>
        </w:numPr>
        <w:autoSpaceDE w:val="0"/>
        <w:autoSpaceDN w:val="0"/>
        <w:adjustRightInd w:val="0"/>
        <w:spacing w:after="0" w:line="276" w:lineRule="auto"/>
        <w:ind w:left="851" w:hanging="425"/>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w:t>
      </w:r>
      <w:r w:rsidR="00256434" w:rsidRPr="004D3C2A">
        <w:rPr>
          <w:rFonts w:ascii="Times New Roman" w:eastAsia="Times New Roman" w:hAnsi="Times New Roman" w:cs="Times New Roman"/>
          <w:color w:val="000000"/>
          <w:sz w:val="24"/>
          <w:szCs w:val="24"/>
          <w:lang w:eastAsia="pl-PL"/>
        </w:rPr>
        <w:t>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w:t>
      </w:r>
      <w:r>
        <w:rPr>
          <w:rFonts w:ascii="Times New Roman" w:eastAsia="Times New Roman" w:hAnsi="Times New Roman" w:cs="Times New Roman"/>
          <w:color w:val="000000"/>
          <w:sz w:val="24"/>
          <w:szCs w:val="24"/>
          <w:lang w:eastAsia="pl-PL"/>
        </w:rPr>
        <w:t>;</w:t>
      </w:r>
      <w:r w:rsidR="00256434" w:rsidRPr="004D3C2A">
        <w:rPr>
          <w:rFonts w:ascii="Times New Roman" w:eastAsia="Times New Roman" w:hAnsi="Times New Roman" w:cs="Times New Roman"/>
          <w:color w:val="000000"/>
          <w:sz w:val="24"/>
          <w:szCs w:val="24"/>
          <w:lang w:eastAsia="pl-PL"/>
        </w:rPr>
        <w:t xml:space="preserve"> </w:t>
      </w:r>
    </w:p>
    <w:p w14:paraId="4A027AC8" w14:textId="6FE402DD" w:rsidR="00256434" w:rsidRPr="004D3C2A" w:rsidRDefault="005E74F7" w:rsidP="00E200CD">
      <w:pPr>
        <w:widowControl w:val="0"/>
        <w:numPr>
          <w:ilvl w:val="0"/>
          <w:numId w:val="28"/>
        </w:numPr>
        <w:autoSpaceDE w:val="0"/>
        <w:autoSpaceDN w:val="0"/>
        <w:adjustRightInd w:val="0"/>
        <w:spacing w:after="0" w:line="276" w:lineRule="auto"/>
        <w:ind w:left="851" w:hanging="425"/>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w:t>
      </w:r>
      <w:r w:rsidR="00256434" w:rsidRPr="004D3C2A">
        <w:rPr>
          <w:rFonts w:ascii="Times New Roman" w:eastAsia="Times New Roman" w:hAnsi="Times New Roman" w:cs="Times New Roman"/>
          <w:color w:val="000000"/>
          <w:sz w:val="24"/>
          <w:szCs w:val="24"/>
          <w:lang w:eastAsia="pl-PL"/>
        </w:rPr>
        <w:t>ferta może być złożona tylko do upływu terminu składania ofert.</w:t>
      </w:r>
    </w:p>
    <w:p w14:paraId="5C2D344E" w14:textId="75CF2879" w:rsidR="00256434" w:rsidRPr="004D3C2A" w:rsidRDefault="00CE314F" w:rsidP="00E200CD">
      <w:pPr>
        <w:widowControl w:val="0"/>
        <w:numPr>
          <w:ilvl w:val="0"/>
          <w:numId w:val="28"/>
        </w:numPr>
        <w:autoSpaceDE w:val="0"/>
        <w:autoSpaceDN w:val="0"/>
        <w:adjustRightInd w:val="0"/>
        <w:spacing w:after="0" w:line="276" w:lineRule="auto"/>
        <w:ind w:left="851" w:hanging="425"/>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Wykonawca</w:t>
      </w:r>
      <w:r w:rsidR="00256434" w:rsidRPr="004D3C2A">
        <w:rPr>
          <w:rFonts w:ascii="Times New Roman" w:eastAsia="Times New Roman" w:hAnsi="Times New Roman" w:cs="Times New Roman"/>
          <w:color w:val="000000"/>
          <w:sz w:val="24"/>
          <w:szCs w:val="24"/>
          <w:lang w:eastAsia="pl-PL"/>
        </w:rPr>
        <w:t xml:space="preserve"> może przed upływem terminu do składania ofert wycofać ofertę </w:t>
      </w:r>
      <w:r w:rsidR="00932FD6">
        <w:rPr>
          <w:rFonts w:ascii="Times New Roman" w:eastAsia="Times New Roman" w:hAnsi="Times New Roman" w:cs="Times New Roman"/>
          <w:color w:val="000000"/>
          <w:sz w:val="24"/>
          <w:szCs w:val="24"/>
          <w:lang w:eastAsia="pl-PL"/>
        </w:rPr>
        <w:t xml:space="preserve">lub zmienić ofertę </w:t>
      </w:r>
      <w:r w:rsidR="00256434" w:rsidRPr="004D3C2A">
        <w:rPr>
          <w:rFonts w:ascii="Times New Roman" w:eastAsia="Times New Roman" w:hAnsi="Times New Roman" w:cs="Times New Roman"/>
          <w:color w:val="000000"/>
          <w:sz w:val="24"/>
          <w:szCs w:val="24"/>
          <w:lang w:eastAsia="pl-PL"/>
        </w:rPr>
        <w:t xml:space="preserve">za pośrednictwem „Formularza do złożenia, zmiany, wycofania oferty lub wniosku” dostępnego na ePUAP i udostępnionego również na </w:t>
      </w:r>
      <w:proofErr w:type="spellStart"/>
      <w:r w:rsidR="00256434" w:rsidRPr="004D3C2A">
        <w:rPr>
          <w:rFonts w:ascii="Times New Roman" w:eastAsia="Times New Roman" w:hAnsi="Times New Roman" w:cs="Times New Roman"/>
          <w:color w:val="000000"/>
          <w:sz w:val="24"/>
          <w:szCs w:val="24"/>
          <w:lang w:eastAsia="pl-PL"/>
        </w:rPr>
        <w:t>miniPortalu</w:t>
      </w:r>
      <w:proofErr w:type="spellEnd"/>
      <w:r w:rsidR="00256434" w:rsidRPr="004D3C2A">
        <w:rPr>
          <w:rFonts w:ascii="Times New Roman" w:eastAsia="Times New Roman" w:hAnsi="Times New Roman" w:cs="Times New Roman"/>
          <w:color w:val="000000"/>
          <w:sz w:val="24"/>
          <w:szCs w:val="24"/>
          <w:lang w:eastAsia="pl-PL"/>
        </w:rPr>
        <w:t>. Sposób wycofania oferty został opisany w „Instrukcji użytkownik</w:t>
      </w:r>
      <w:r w:rsidR="005E035D" w:rsidRPr="004D3C2A">
        <w:rPr>
          <w:rFonts w:ascii="Times New Roman" w:eastAsia="Times New Roman" w:hAnsi="Times New Roman" w:cs="Times New Roman"/>
          <w:color w:val="000000"/>
          <w:sz w:val="24"/>
          <w:szCs w:val="24"/>
          <w:lang w:eastAsia="pl-PL"/>
        </w:rPr>
        <w:t xml:space="preserve">a” dostępnej na </w:t>
      </w:r>
      <w:proofErr w:type="spellStart"/>
      <w:r w:rsidR="005E035D" w:rsidRPr="004D3C2A">
        <w:rPr>
          <w:rFonts w:ascii="Times New Roman" w:eastAsia="Times New Roman" w:hAnsi="Times New Roman" w:cs="Times New Roman"/>
          <w:color w:val="000000"/>
          <w:sz w:val="24"/>
          <w:szCs w:val="24"/>
          <w:lang w:eastAsia="pl-PL"/>
        </w:rPr>
        <w:t>miniPortalu</w:t>
      </w:r>
      <w:proofErr w:type="spellEnd"/>
      <w:r w:rsidR="005E035D" w:rsidRPr="004D3C2A">
        <w:rPr>
          <w:rFonts w:ascii="Times New Roman" w:eastAsia="Times New Roman" w:hAnsi="Times New Roman" w:cs="Times New Roman"/>
          <w:color w:val="000000"/>
          <w:sz w:val="24"/>
          <w:szCs w:val="24"/>
          <w:lang w:eastAsia="pl-PL"/>
        </w:rPr>
        <w:t xml:space="preserve">. Po </w:t>
      </w:r>
      <w:r w:rsidR="00256434" w:rsidRPr="004D3C2A">
        <w:rPr>
          <w:rFonts w:ascii="Times New Roman" w:eastAsia="Times New Roman" w:hAnsi="Times New Roman" w:cs="Times New Roman"/>
          <w:color w:val="000000"/>
          <w:sz w:val="24"/>
          <w:szCs w:val="24"/>
          <w:lang w:eastAsia="pl-PL"/>
        </w:rPr>
        <w:t>upływie terminu do składania ofert</w:t>
      </w:r>
      <w:r w:rsidR="005E74F7">
        <w:rPr>
          <w:rFonts w:ascii="Times New Roman" w:eastAsia="Times New Roman" w:hAnsi="Times New Roman" w:cs="Times New Roman"/>
          <w:color w:val="000000"/>
          <w:sz w:val="24"/>
          <w:szCs w:val="24"/>
          <w:lang w:eastAsia="pl-PL"/>
        </w:rPr>
        <w:t>,</w:t>
      </w:r>
      <w:r w:rsidR="00256434" w:rsidRPr="004D3C2A">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Wykonawca</w:t>
      </w:r>
      <w:r w:rsidR="00256434" w:rsidRPr="004D3C2A">
        <w:rPr>
          <w:rFonts w:ascii="Times New Roman" w:eastAsia="Times New Roman" w:hAnsi="Times New Roman" w:cs="Times New Roman"/>
          <w:color w:val="000000"/>
          <w:sz w:val="24"/>
          <w:szCs w:val="24"/>
          <w:lang w:eastAsia="pl-PL"/>
        </w:rPr>
        <w:t xml:space="preserve"> nie może skutecznie dokonać zmiany ani wycofać złożonej oferty.</w:t>
      </w:r>
    </w:p>
    <w:p w14:paraId="36CC961D" w14:textId="077D8782" w:rsidR="0032583E" w:rsidRPr="008E2CBC" w:rsidRDefault="0032583E" w:rsidP="00E200CD">
      <w:pPr>
        <w:pStyle w:val="Akapitzlist"/>
        <w:widowControl w:val="0"/>
        <w:numPr>
          <w:ilvl w:val="1"/>
          <w:numId w:val="29"/>
        </w:num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8E2CBC">
        <w:rPr>
          <w:rFonts w:ascii="Times New Roman" w:eastAsia="Times New Roman" w:hAnsi="Times New Roman" w:cs="Times New Roman"/>
          <w:color w:val="000000"/>
          <w:sz w:val="24"/>
          <w:szCs w:val="24"/>
          <w:lang w:eastAsia="pl-PL"/>
        </w:rPr>
        <w:t xml:space="preserve">W przypadku określonym w art. 225 </w:t>
      </w:r>
      <w:r w:rsidR="00CE314F" w:rsidRPr="008E2CBC">
        <w:rPr>
          <w:rFonts w:ascii="Times New Roman" w:eastAsia="Times New Roman" w:hAnsi="Times New Roman" w:cs="Times New Roman"/>
          <w:color w:val="000000"/>
          <w:sz w:val="24"/>
          <w:szCs w:val="24"/>
          <w:lang w:eastAsia="pl-PL"/>
        </w:rPr>
        <w:t>Wykonawca</w:t>
      </w:r>
      <w:r w:rsidRPr="008E2CBC">
        <w:rPr>
          <w:rFonts w:ascii="Times New Roman" w:eastAsia="Times New Roman" w:hAnsi="Times New Roman" w:cs="Times New Roman"/>
          <w:color w:val="000000"/>
          <w:sz w:val="24"/>
          <w:szCs w:val="24"/>
          <w:lang w:eastAsia="pl-PL"/>
        </w:rPr>
        <w:t>, składając o</w:t>
      </w:r>
      <w:r w:rsidR="008E2CBC" w:rsidRPr="008E2CBC">
        <w:rPr>
          <w:rFonts w:ascii="Times New Roman" w:eastAsia="Times New Roman" w:hAnsi="Times New Roman" w:cs="Times New Roman"/>
          <w:color w:val="000000"/>
          <w:sz w:val="24"/>
          <w:szCs w:val="24"/>
          <w:lang w:eastAsia="pl-PL"/>
        </w:rPr>
        <w:t xml:space="preserve">fertę, informuje </w:t>
      </w:r>
      <w:r w:rsidR="00D44772">
        <w:rPr>
          <w:rFonts w:ascii="Times New Roman" w:eastAsia="Times New Roman" w:hAnsi="Times New Roman" w:cs="Times New Roman"/>
          <w:color w:val="000000"/>
          <w:sz w:val="24"/>
          <w:szCs w:val="24"/>
          <w:lang w:eastAsia="pl-PL"/>
        </w:rPr>
        <w:t>Z</w:t>
      </w:r>
      <w:r w:rsidR="008E2CBC" w:rsidRPr="008E2CBC">
        <w:rPr>
          <w:rFonts w:ascii="Times New Roman" w:eastAsia="Times New Roman" w:hAnsi="Times New Roman" w:cs="Times New Roman"/>
          <w:color w:val="000000"/>
          <w:sz w:val="24"/>
          <w:szCs w:val="24"/>
          <w:lang w:eastAsia="pl-PL"/>
        </w:rPr>
        <w:t xml:space="preserve">amawiającego, </w:t>
      </w:r>
      <w:r w:rsidRPr="008E2CBC">
        <w:rPr>
          <w:rFonts w:ascii="Times New Roman" w:eastAsia="Times New Roman" w:hAnsi="Times New Roman" w:cs="Times New Roman"/>
          <w:color w:val="000000"/>
          <w:sz w:val="24"/>
          <w:szCs w:val="24"/>
          <w:lang w:eastAsia="pl-PL"/>
        </w:rPr>
        <w:t>że:</w:t>
      </w:r>
    </w:p>
    <w:p w14:paraId="61A7ACDA" w14:textId="316EFFEA" w:rsidR="0032583E" w:rsidRPr="004D3C2A" w:rsidRDefault="0032583E" w:rsidP="00E200CD">
      <w:pPr>
        <w:pStyle w:val="Akapitzlist"/>
        <w:widowControl w:val="0"/>
        <w:numPr>
          <w:ilvl w:val="0"/>
          <w:numId w:val="56"/>
        </w:numPr>
        <w:autoSpaceDE w:val="0"/>
        <w:autoSpaceDN w:val="0"/>
        <w:adjustRightInd w:val="0"/>
        <w:spacing w:after="0" w:line="276" w:lineRule="auto"/>
        <w:ind w:left="757"/>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 xml:space="preserve">wybór jego oferty będzie prowadził do powstania u </w:t>
      </w:r>
      <w:r w:rsidR="00D44772">
        <w:rPr>
          <w:rFonts w:ascii="Times New Roman" w:eastAsia="Times New Roman" w:hAnsi="Times New Roman" w:cs="Times New Roman"/>
          <w:color w:val="000000"/>
          <w:sz w:val="24"/>
          <w:szCs w:val="24"/>
          <w:lang w:eastAsia="pl-PL"/>
        </w:rPr>
        <w:t>Z</w:t>
      </w:r>
      <w:r w:rsidRPr="004D3C2A">
        <w:rPr>
          <w:rFonts w:ascii="Times New Roman" w:eastAsia="Times New Roman" w:hAnsi="Times New Roman" w:cs="Times New Roman"/>
          <w:color w:val="000000"/>
          <w:sz w:val="24"/>
          <w:szCs w:val="24"/>
          <w:lang w:eastAsia="pl-PL"/>
        </w:rPr>
        <w:t xml:space="preserve">amawiającego obowiązku podatkowego; </w:t>
      </w:r>
    </w:p>
    <w:p w14:paraId="789F0A9F" w14:textId="77777777" w:rsidR="0032583E" w:rsidRPr="004D3C2A" w:rsidRDefault="0032583E" w:rsidP="00E200CD">
      <w:pPr>
        <w:pStyle w:val="Akapitzlist"/>
        <w:widowControl w:val="0"/>
        <w:numPr>
          <w:ilvl w:val="0"/>
          <w:numId w:val="56"/>
        </w:numPr>
        <w:autoSpaceDE w:val="0"/>
        <w:autoSpaceDN w:val="0"/>
        <w:adjustRightInd w:val="0"/>
        <w:spacing w:after="0" w:line="276" w:lineRule="auto"/>
        <w:ind w:left="757"/>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 xml:space="preserve">wskazuje nazwy (rodzaju) towaru lub usługi, których dostawa lub świadczenie będą prowadziły do powstania obowiązku podatkowego; </w:t>
      </w:r>
    </w:p>
    <w:p w14:paraId="08677764" w14:textId="4472C617" w:rsidR="0032583E" w:rsidRPr="004D3C2A" w:rsidRDefault="0032583E" w:rsidP="00E200CD">
      <w:pPr>
        <w:pStyle w:val="Akapitzlist"/>
        <w:widowControl w:val="0"/>
        <w:numPr>
          <w:ilvl w:val="0"/>
          <w:numId w:val="56"/>
        </w:numPr>
        <w:autoSpaceDE w:val="0"/>
        <w:autoSpaceDN w:val="0"/>
        <w:adjustRightInd w:val="0"/>
        <w:spacing w:after="0" w:line="276" w:lineRule="auto"/>
        <w:ind w:left="757"/>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 xml:space="preserve">wskazuje wartości towaru lub usługi objętego obowiązkiem podatkowym </w:t>
      </w:r>
      <w:r w:rsidR="008E2CBC">
        <w:rPr>
          <w:rFonts w:ascii="Times New Roman" w:eastAsia="Times New Roman" w:hAnsi="Times New Roman" w:cs="Times New Roman"/>
          <w:color w:val="000000"/>
          <w:sz w:val="24"/>
          <w:szCs w:val="24"/>
          <w:lang w:eastAsia="pl-PL"/>
        </w:rPr>
        <w:t>Z</w:t>
      </w:r>
      <w:r w:rsidRPr="004D3C2A">
        <w:rPr>
          <w:rFonts w:ascii="Times New Roman" w:eastAsia="Times New Roman" w:hAnsi="Times New Roman" w:cs="Times New Roman"/>
          <w:color w:val="000000"/>
          <w:sz w:val="24"/>
          <w:szCs w:val="24"/>
          <w:lang w:eastAsia="pl-PL"/>
        </w:rPr>
        <w:t xml:space="preserve">amawiającego, bez kwoty podatku; </w:t>
      </w:r>
    </w:p>
    <w:p w14:paraId="045BF419" w14:textId="5E68E777" w:rsidR="0032583E" w:rsidRPr="004D3C2A" w:rsidRDefault="0032583E" w:rsidP="00E200CD">
      <w:pPr>
        <w:pStyle w:val="Akapitzlist"/>
        <w:widowControl w:val="0"/>
        <w:numPr>
          <w:ilvl w:val="0"/>
          <w:numId w:val="56"/>
        </w:numPr>
        <w:autoSpaceDE w:val="0"/>
        <w:autoSpaceDN w:val="0"/>
        <w:adjustRightInd w:val="0"/>
        <w:spacing w:after="0" w:line="276" w:lineRule="auto"/>
        <w:ind w:left="757"/>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 xml:space="preserve">wskazuje stawki podatku od towarów i usług, która zgodnie z wiedzą </w:t>
      </w:r>
      <w:r w:rsidR="00CA09A4">
        <w:rPr>
          <w:rFonts w:ascii="Times New Roman" w:eastAsia="Times New Roman" w:hAnsi="Times New Roman" w:cs="Times New Roman"/>
          <w:color w:val="000000"/>
          <w:sz w:val="24"/>
          <w:szCs w:val="24"/>
          <w:lang w:eastAsia="pl-PL"/>
        </w:rPr>
        <w:t>Wykonawcy</w:t>
      </w:r>
      <w:r w:rsidRPr="004D3C2A">
        <w:rPr>
          <w:rFonts w:ascii="Times New Roman" w:eastAsia="Times New Roman" w:hAnsi="Times New Roman" w:cs="Times New Roman"/>
          <w:color w:val="000000"/>
          <w:sz w:val="24"/>
          <w:szCs w:val="24"/>
          <w:lang w:eastAsia="pl-PL"/>
        </w:rPr>
        <w:t>, będzie miała zastosowanie.</w:t>
      </w:r>
    </w:p>
    <w:p w14:paraId="56B02278" w14:textId="37845259" w:rsidR="0032583E" w:rsidRPr="008E2CBC" w:rsidRDefault="0032583E" w:rsidP="00E200CD">
      <w:pPr>
        <w:pStyle w:val="Akapitzlist"/>
        <w:widowControl w:val="0"/>
        <w:numPr>
          <w:ilvl w:val="1"/>
          <w:numId w:val="29"/>
        </w:numPr>
        <w:autoSpaceDE w:val="0"/>
        <w:autoSpaceDN w:val="0"/>
        <w:adjustRightInd w:val="0"/>
        <w:spacing w:before="60" w:after="60" w:line="276" w:lineRule="auto"/>
        <w:ind w:left="360"/>
        <w:jc w:val="both"/>
        <w:rPr>
          <w:rFonts w:ascii="Times New Roman" w:eastAsia="Times New Roman" w:hAnsi="Times New Roman" w:cs="Times New Roman"/>
          <w:color w:val="000000"/>
          <w:sz w:val="24"/>
          <w:szCs w:val="24"/>
          <w:lang w:eastAsia="pl-PL"/>
        </w:rPr>
      </w:pPr>
      <w:r w:rsidRPr="008E2CBC">
        <w:rPr>
          <w:rFonts w:ascii="Times New Roman" w:eastAsia="Times New Roman" w:hAnsi="Times New Roman" w:cs="Times New Roman"/>
          <w:color w:val="000000"/>
          <w:sz w:val="24"/>
          <w:szCs w:val="24"/>
          <w:lang w:eastAsia="pl-PL"/>
        </w:rPr>
        <w:t xml:space="preserve">Postanowienia dotyczące wnoszenia </w:t>
      </w:r>
      <w:r w:rsidRPr="008E2CBC">
        <w:rPr>
          <w:rFonts w:ascii="Times New Roman" w:eastAsia="Times New Roman" w:hAnsi="Times New Roman" w:cs="Times New Roman"/>
          <w:color w:val="000000"/>
          <w:sz w:val="24"/>
          <w:szCs w:val="24"/>
          <w:u w:val="single"/>
          <w:lang w:eastAsia="pl-PL"/>
        </w:rPr>
        <w:t>oferty wspólnej</w:t>
      </w:r>
      <w:r w:rsidRPr="008E2CBC">
        <w:rPr>
          <w:rFonts w:ascii="Times New Roman" w:eastAsia="Times New Roman" w:hAnsi="Times New Roman" w:cs="Times New Roman"/>
          <w:color w:val="000000"/>
          <w:sz w:val="24"/>
          <w:szCs w:val="24"/>
          <w:lang w:eastAsia="pl-PL"/>
        </w:rPr>
        <w:t xml:space="preserve"> przez dwa lub więcej podmioty gospodarcze (konsorcja/ spółki cywilne):</w:t>
      </w:r>
    </w:p>
    <w:p w14:paraId="3E27490F" w14:textId="19536B2F" w:rsidR="0032583E" w:rsidRPr="004D3C2A" w:rsidRDefault="00CA09A4" w:rsidP="00E200CD">
      <w:pPr>
        <w:pStyle w:val="Akapitzlist"/>
        <w:widowControl w:val="0"/>
        <w:numPr>
          <w:ilvl w:val="2"/>
          <w:numId w:val="31"/>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Wykonawcy</w:t>
      </w:r>
      <w:r w:rsidR="0032583E" w:rsidRPr="004D3C2A">
        <w:rPr>
          <w:rFonts w:ascii="Times New Roman" w:eastAsia="Times New Roman" w:hAnsi="Times New Roman" w:cs="Times New Roman"/>
          <w:color w:val="000000"/>
          <w:sz w:val="24"/>
          <w:szCs w:val="24"/>
          <w:lang w:eastAsia="pl-PL"/>
        </w:rPr>
        <w:t xml:space="preserve"> mogą wspólnie ubiegać się o udzielenie zamówienia</w:t>
      </w:r>
      <w:r w:rsidR="00D44772">
        <w:rPr>
          <w:rFonts w:ascii="Times New Roman" w:eastAsia="Times New Roman" w:hAnsi="Times New Roman" w:cs="Times New Roman"/>
          <w:color w:val="000000"/>
          <w:sz w:val="24"/>
          <w:szCs w:val="24"/>
          <w:lang w:eastAsia="pl-PL"/>
        </w:rPr>
        <w:t>;</w:t>
      </w:r>
    </w:p>
    <w:p w14:paraId="042A9AC5" w14:textId="2CDD7D73" w:rsidR="0032583E" w:rsidRPr="004D3C2A" w:rsidRDefault="00CA09A4" w:rsidP="00E200CD">
      <w:pPr>
        <w:pStyle w:val="Akapitzlist"/>
        <w:widowControl w:val="0"/>
        <w:numPr>
          <w:ilvl w:val="2"/>
          <w:numId w:val="31"/>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Wykonawcy</w:t>
      </w:r>
      <w:r w:rsidR="0032583E" w:rsidRPr="004D3C2A">
        <w:rPr>
          <w:rFonts w:ascii="Times New Roman" w:eastAsia="Times New Roman" w:hAnsi="Times New Roman" w:cs="Times New Roman"/>
          <w:color w:val="000000"/>
          <w:sz w:val="24"/>
          <w:szCs w:val="24"/>
          <w:lang w:eastAsia="pl-PL"/>
        </w:rPr>
        <w:t xml:space="preserve"> ustanawiają pełnomocnika do repre</w:t>
      </w:r>
      <w:r w:rsidR="000E5F35" w:rsidRPr="004D3C2A">
        <w:rPr>
          <w:rFonts w:ascii="Times New Roman" w:eastAsia="Times New Roman" w:hAnsi="Times New Roman" w:cs="Times New Roman"/>
          <w:color w:val="000000"/>
          <w:sz w:val="24"/>
          <w:szCs w:val="24"/>
          <w:lang w:eastAsia="pl-PL"/>
        </w:rPr>
        <w:t xml:space="preserve">zentowania ich w postępowaniu </w:t>
      </w:r>
      <w:r w:rsidR="000E5F35" w:rsidRPr="004D3C2A">
        <w:rPr>
          <w:rFonts w:ascii="Times New Roman" w:eastAsia="Times New Roman" w:hAnsi="Times New Roman" w:cs="Times New Roman"/>
          <w:color w:val="000000"/>
          <w:sz w:val="24"/>
          <w:szCs w:val="24"/>
          <w:lang w:eastAsia="pl-PL"/>
        </w:rPr>
        <w:lastRenderedPageBreak/>
        <w:t>o </w:t>
      </w:r>
      <w:r w:rsidR="0032583E" w:rsidRPr="004D3C2A">
        <w:rPr>
          <w:rFonts w:ascii="Times New Roman" w:eastAsia="Times New Roman" w:hAnsi="Times New Roman" w:cs="Times New Roman"/>
          <w:color w:val="000000"/>
          <w:sz w:val="24"/>
          <w:szCs w:val="24"/>
          <w:lang w:eastAsia="pl-PL"/>
        </w:rPr>
        <w:t>udzielenie zamówienia albo do reprezentowania w p</w:t>
      </w:r>
      <w:r w:rsidR="000E5F35" w:rsidRPr="004D3C2A">
        <w:rPr>
          <w:rFonts w:ascii="Times New Roman" w:eastAsia="Times New Roman" w:hAnsi="Times New Roman" w:cs="Times New Roman"/>
          <w:color w:val="000000"/>
          <w:sz w:val="24"/>
          <w:szCs w:val="24"/>
          <w:lang w:eastAsia="pl-PL"/>
        </w:rPr>
        <w:t>ostępowaniu i zawarcia umowy, a </w:t>
      </w:r>
      <w:r w:rsidR="0032583E" w:rsidRPr="004D3C2A">
        <w:rPr>
          <w:rFonts w:ascii="Times New Roman" w:eastAsia="Times New Roman" w:hAnsi="Times New Roman" w:cs="Times New Roman"/>
          <w:color w:val="000000"/>
          <w:sz w:val="24"/>
          <w:szCs w:val="24"/>
          <w:lang w:eastAsia="pl-PL"/>
        </w:rPr>
        <w:t>pełnomocnictwo / upoważnienie do pełnienia taki</w:t>
      </w:r>
      <w:r w:rsidR="000E5F35" w:rsidRPr="004D3C2A">
        <w:rPr>
          <w:rFonts w:ascii="Times New Roman" w:eastAsia="Times New Roman" w:hAnsi="Times New Roman" w:cs="Times New Roman"/>
          <w:color w:val="000000"/>
          <w:sz w:val="24"/>
          <w:szCs w:val="24"/>
          <w:lang w:eastAsia="pl-PL"/>
        </w:rPr>
        <w:t>ej funkcji wystawione zgodnie z </w:t>
      </w:r>
      <w:r w:rsidR="0032583E" w:rsidRPr="004D3C2A">
        <w:rPr>
          <w:rFonts w:ascii="Times New Roman" w:eastAsia="Times New Roman" w:hAnsi="Times New Roman" w:cs="Times New Roman"/>
          <w:color w:val="000000"/>
          <w:sz w:val="24"/>
          <w:szCs w:val="24"/>
          <w:lang w:eastAsia="pl-PL"/>
        </w:rPr>
        <w:t xml:space="preserve">wymogami ustawowymi, podpisane przez prawnie upoważnionych przedstawicieli każdego z </w:t>
      </w:r>
      <w:r>
        <w:rPr>
          <w:rFonts w:ascii="Times New Roman" w:eastAsia="Times New Roman" w:hAnsi="Times New Roman" w:cs="Times New Roman"/>
          <w:color w:val="000000"/>
          <w:sz w:val="24"/>
          <w:szCs w:val="24"/>
          <w:lang w:eastAsia="pl-PL"/>
        </w:rPr>
        <w:t>Wykonawców</w:t>
      </w:r>
      <w:r w:rsidR="0032583E" w:rsidRPr="004D3C2A">
        <w:rPr>
          <w:rFonts w:ascii="Times New Roman" w:eastAsia="Times New Roman" w:hAnsi="Times New Roman" w:cs="Times New Roman"/>
          <w:color w:val="000000"/>
          <w:sz w:val="24"/>
          <w:szCs w:val="24"/>
          <w:lang w:eastAsia="pl-PL"/>
        </w:rPr>
        <w:t xml:space="preserve"> występujących wsp</w:t>
      </w:r>
      <w:r w:rsidR="00D44772">
        <w:rPr>
          <w:rFonts w:ascii="Times New Roman" w:eastAsia="Times New Roman" w:hAnsi="Times New Roman" w:cs="Times New Roman"/>
          <w:color w:val="000000"/>
          <w:sz w:val="24"/>
          <w:szCs w:val="24"/>
          <w:lang w:eastAsia="pl-PL"/>
        </w:rPr>
        <w:t>ólnie należy załączyć do oferty;</w:t>
      </w:r>
    </w:p>
    <w:p w14:paraId="718034A1" w14:textId="6A38B4EB" w:rsidR="000B3EB0" w:rsidRPr="006E6AA5" w:rsidRDefault="0032583E" w:rsidP="00E200CD">
      <w:pPr>
        <w:pStyle w:val="Akapitzlist"/>
        <w:widowControl w:val="0"/>
        <w:numPr>
          <w:ilvl w:val="2"/>
          <w:numId w:val="31"/>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6E6AA5">
        <w:rPr>
          <w:rFonts w:ascii="Times New Roman" w:eastAsia="Times New Roman" w:hAnsi="Times New Roman" w:cs="Times New Roman"/>
          <w:color w:val="000000"/>
          <w:sz w:val="24"/>
          <w:szCs w:val="24"/>
          <w:lang w:eastAsia="pl-PL"/>
        </w:rPr>
        <w:t xml:space="preserve">Oferta winna być podpisana przez każdego z </w:t>
      </w:r>
      <w:r w:rsidR="00CA09A4" w:rsidRPr="006E6AA5">
        <w:rPr>
          <w:rFonts w:ascii="Times New Roman" w:eastAsia="Times New Roman" w:hAnsi="Times New Roman" w:cs="Times New Roman"/>
          <w:color w:val="000000"/>
          <w:sz w:val="24"/>
          <w:szCs w:val="24"/>
          <w:lang w:eastAsia="pl-PL"/>
        </w:rPr>
        <w:t>Wykonawców</w:t>
      </w:r>
      <w:r w:rsidRPr="006E6AA5">
        <w:rPr>
          <w:rFonts w:ascii="Times New Roman" w:eastAsia="Times New Roman" w:hAnsi="Times New Roman" w:cs="Times New Roman"/>
          <w:color w:val="000000"/>
          <w:sz w:val="24"/>
          <w:szCs w:val="24"/>
          <w:lang w:eastAsia="pl-PL"/>
        </w:rPr>
        <w:t xml:space="preserve"> występujących wspólnie lub prze</w:t>
      </w:r>
      <w:r w:rsidR="00D44772" w:rsidRPr="006E6AA5">
        <w:rPr>
          <w:rFonts w:ascii="Times New Roman" w:eastAsia="Times New Roman" w:hAnsi="Times New Roman" w:cs="Times New Roman"/>
          <w:color w:val="000000"/>
          <w:sz w:val="24"/>
          <w:szCs w:val="24"/>
          <w:lang w:eastAsia="pl-PL"/>
        </w:rPr>
        <w:t>z upoważnionego przedstawiciela;</w:t>
      </w:r>
    </w:p>
    <w:p w14:paraId="5E70061D" w14:textId="31B339AA" w:rsidR="000B3EB0" w:rsidRPr="006E6AA5" w:rsidRDefault="00CA09A4" w:rsidP="00E200CD">
      <w:pPr>
        <w:pStyle w:val="Akapitzlist"/>
        <w:widowControl w:val="0"/>
        <w:numPr>
          <w:ilvl w:val="2"/>
          <w:numId w:val="31"/>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6E6AA5">
        <w:rPr>
          <w:rFonts w:ascii="Times New Roman" w:eastAsia="Times New Roman" w:hAnsi="Times New Roman" w:cs="Times New Roman"/>
          <w:color w:val="000000"/>
          <w:sz w:val="24"/>
          <w:szCs w:val="24"/>
          <w:lang w:eastAsia="pl-PL"/>
        </w:rPr>
        <w:t>Wykonawcy</w:t>
      </w:r>
      <w:r w:rsidR="00DA0ED2" w:rsidRPr="006E6AA5">
        <w:rPr>
          <w:rFonts w:ascii="Times New Roman" w:eastAsia="Times New Roman" w:hAnsi="Times New Roman" w:cs="Times New Roman"/>
          <w:color w:val="000000"/>
          <w:sz w:val="24"/>
          <w:szCs w:val="24"/>
          <w:lang w:eastAsia="pl-PL"/>
        </w:rPr>
        <w:t xml:space="preserve"> wspólnie ubiegający się o udzielenie zamówienia zobowiązani są do dołączenia do oferty oświadczenia, z którego wynikało będzie, które roboty budowlane wykonają poszczególni </w:t>
      </w:r>
      <w:r w:rsidRPr="006E6AA5">
        <w:rPr>
          <w:rFonts w:ascii="Times New Roman" w:eastAsia="Times New Roman" w:hAnsi="Times New Roman" w:cs="Times New Roman"/>
          <w:color w:val="000000"/>
          <w:sz w:val="24"/>
          <w:szCs w:val="24"/>
          <w:lang w:eastAsia="pl-PL"/>
        </w:rPr>
        <w:t>Wykonawcy</w:t>
      </w:r>
      <w:r w:rsidR="00DA0ED2" w:rsidRPr="006E6AA5">
        <w:rPr>
          <w:rFonts w:ascii="Times New Roman" w:eastAsia="Times New Roman" w:hAnsi="Times New Roman" w:cs="Times New Roman"/>
          <w:color w:val="000000"/>
          <w:sz w:val="24"/>
          <w:szCs w:val="24"/>
          <w:lang w:eastAsia="pl-PL"/>
        </w:rPr>
        <w:t xml:space="preserve"> (wzór oświadczenia stanowi załącznik nr </w:t>
      </w:r>
      <w:r w:rsidR="00DA6531" w:rsidRPr="006E6AA5">
        <w:rPr>
          <w:rFonts w:ascii="Times New Roman" w:eastAsia="Times New Roman" w:hAnsi="Times New Roman" w:cs="Times New Roman"/>
          <w:color w:val="000000"/>
          <w:sz w:val="24"/>
          <w:szCs w:val="24"/>
          <w:lang w:eastAsia="pl-PL"/>
        </w:rPr>
        <w:t>4</w:t>
      </w:r>
      <w:r w:rsidR="00D44772" w:rsidRPr="006E6AA5">
        <w:rPr>
          <w:rFonts w:ascii="Times New Roman" w:eastAsia="Times New Roman" w:hAnsi="Times New Roman" w:cs="Times New Roman"/>
          <w:color w:val="000000"/>
          <w:sz w:val="24"/>
          <w:szCs w:val="24"/>
          <w:lang w:eastAsia="pl-PL"/>
        </w:rPr>
        <w:t xml:space="preserve"> do SWZ);</w:t>
      </w:r>
    </w:p>
    <w:p w14:paraId="0AA769AB" w14:textId="0A2F64D2" w:rsidR="0032583E" w:rsidRPr="004D3C2A" w:rsidRDefault="00CA09A4" w:rsidP="00E200CD">
      <w:pPr>
        <w:pStyle w:val="Akapitzlist"/>
        <w:widowControl w:val="0"/>
        <w:numPr>
          <w:ilvl w:val="2"/>
          <w:numId w:val="31"/>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Wykonawcy</w:t>
      </w:r>
      <w:r w:rsidR="0032583E" w:rsidRPr="004D3C2A">
        <w:rPr>
          <w:rFonts w:ascii="Times New Roman" w:eastAsia="Times New Roman" w:hAnsi="Times New Roman" w:cs="Times New Roman"/>
          <w:color w:val="000000"/>
          <w:sz w:val="24"/>
          <w:szCs w:val="24"/>
          <w:lang w:eastAsia="pl-PL"/>
        </w:rPr>
        <w:t xml:space="preserve"> wspólnie ubiegający się o udzielenie zamówienia ponoszą solidarną odpo</w:t>
      </w:r>
      <w:r w:rsidR="00D44772">
        <w:rPr>
          <w:rFonts w:ascii="Times New Roman" w:eastAsia="Times New Roman" w:hAnsi="Times New Roman" w:cs="Times New Roman"/>
          <w:color w:val="000000"/>
          <w:sz w:val="24"/>
          <w:szCs w:val="24"/>
          <w:lang w:eastAsia="pl-PL"/>
        </w:rPr>
        <w:t>wiedzialność za wykonanie umowy;</w:t>
      </w:r>
    </w:p>
    <w:p w14:paraId="772162B0" w14:textId="5DD6218C" w:rsidR="0032583E" w:rsidRPr="00D44772" w:rsidRDefault="0032583E" w:rsidP="00E200CD">
      <w:pPr>
        <w:pStyle w:val="Akapitzlist"/>
        <w:widowControl w:val="0"/>
        <w:numPr>
          <w:ilvl w:val="2"/>
          <w:numId w:val="31"/>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 xml:space="preserve">Jeżeli oferta wspólna złożona przez dwóch lub więcej </w:t>
      </w:r>
      <w:r w:rsidR="00CA09A4">
        <w:rPr>
          <w:rFonts w:ascii="Times New Roman" w:eastAsia="Times New Roman" w:hAnsi="Times New Roman" w:cs="Times New Roman"/>
          <w:color w:val="000000"/>
          <w:sz w:val="24"/>
          <w:szCs w:val="24"/>
          <w:lang w:eastAsia="pl-PL"/>
        </w:rPr>
        <w:t>Wykonawców</w:t>
      </w:r>
      <w:r w:rsidRPr="004D3C2A">
        <w:rPr>
          <w:rFonts w:ascii="Times New Roman" w:eastAsia="Times New Roman" w:hAnsi="Times New Roman" w:cs="Times New Roman"/>
          <w:color w:val="000000"/>
          <w:sz w:val="24"/>
          <w:szCs w:val="24"/>
          <w:lang w:eastAsia="pl-PL"/>
        </w:rPr>
        <w:t xml:space="preserve"> zostanie wyłoniona w prowadzonym postępowaniu jako najkorzystniejsza przed podpisaniem umowy </w:t>
      </w:r>
      <w:r w:rsidR="00932FD6">
        <w:rPr>
          <w:rFonts w:ascii="Times New Roman" w:eastAsia="Times New Roman" w:hAnsi="Times New Roman" w:cs="Times New Roman"/>
          <w:color w:val="000000"/>
          <w:sz w:val="24"/>
          <w:szCs w:val="24"/>
          <w:lang w:eastAsia="pl-PL"/>
        </w:rPr>
        <w:t>Z</w:t>
      </w:r>
      <w:r w:rsidRPr="004D3C2A">
        <w:rPr>
          <w:rFonts w:ascii="Times New Roman" w:eastAsia="Times New Roman" w:hAnsi="Times New Roman" w:cs="Times New Roman"/>
          <w:color w:val="000000"/>
          <w:sz w:val="24"/>
          <w:szCs w:val="24"/>
          <w:lang w:eastAsia="pl-PL"/>
        </w:rPr>
        <w:t xml:space="preserve">amawiający zażąda w wyznaczonym terminie złożenia umowy regulującej współpracę tych </w:t>
      </w:r>
      <w:r w:rsidR="00CA09A4">
        <w:rPr>
          <w:rFonts w:ascii="Times New Roman" w:eastAsia="Times New Roman" w:hAnsi="Times New Roman" w:cs="Times New Roman"/>
          <w:color w:val="000000"/>
          <w:sz w:val="24"/>
          <w:szCs w:val="24"/>
          <w:lang w:eastAsia="pl-PL"/>
        </w:rPr>
        <w:t>Wykonawców</w:t>
      </w:r>
      <w:r w:rsidRPr="004D3C2A">
        <w:rPr>
          <w:rFonts w:ascii="Times New Roman" w:eastAsia="Times New Roman" w:hAnsi="Times New Roman" w:cs="Times New Roman"/>
          <w:color w:val="000000"/>
          <w:sz w:val="24"/>
          <w:szCs w:val="24"/>
          <w:lang w:eastAsia="pl-PL"/>
        </w:rPr>
        <w:t xml:space="preserve">, podpisanej przez wszystkich </w:t>
      </w:r>
      <w:r w:rsidR="00CA09A4">
        <w:rPr>
          <w:rFonts w:ascii="Times New Roman" w:eastAsia="Times New Roman" w:hAnsi="Times New Roman" w:cs="Times New Roman"/>
          <w:color w:val="000000"/>
          <w:sz w:val="24"/>
          <w:szCs w:val="24"/>
          <w:lang w:eastAsia="pl-PL"/>
        </w:rPr>
        <w:t>Wykonawców</w:t>
      </w:r>
      <w:r w:rsidRPr="004D3C2A">
        <w:rPr>
          <w:rFonts w:ascii="Times New Roman" w:eastAsia="Times New Roman" w:hAnsi="Times New Roman" w:cs="Times New Roman"/>
          <w:color w:val="000000"/>
          <w:sz w:val="24"/>
          <w:szCs w:val="24"/>
          <w:lang w:eastAsia="pl-PL"/>
        </w:rPr>
        <w:t>, przy czym termin, na jaki została zawarta nie może być krótszy n</w:t>
      </w:r>
      <w:r w:rsidR="00D44772">
        <w:rPr>
          <w:rFonts w:ascii="Times New Roman" w:eastAsia="Times New Roman" w:hAnsi="Times New Roman" w:cs="Times New Roman"/>
          <w:color w:val="000000"/>
          <w:sz w:val="24"/>
          <w:szCs w:val="24"/>
          <w:lang w:eastAsia="pl-PL"/>
        </w:rPr>
        <w:t>iż termin realizacji zamówienia</w:t>
      </w:r>
      <w:r w:rsidRPr="00D44772">
        <w:rPr>
          <w:rFonts w:ascii="Times New Roman" w:eastAsia="Times New Roman" w:hAnsi="Times New Roman" w:cs="Times New Roman"/>
          <w:color w:val="000000"/>
          <w:sz w:val="24"/>
          <w:szCs w:val="24"/>
          <w:lang w:eastAsia="pl-PL"/>
        </w:rPr>
        <w:t>.</w:t>
      </w:r>
    </w:p>
    <w:p w14:paraId="1DAC9CCC" w14:textId="29528526" w:rsidR="0032583E" w:rsidRPr="004D3C2A" w:rsidRDefault="000756D8" w:rsidP="002A784C">
      <w:pPr>
        <w:pStyle w:val="Nagwek1"/>
        <w:spacing w:line="276" w:lineRule="auto"/>
        <w:rPr>
          <w:rFonts w:eastAsia="Times New Roman"/>
          <w:lang w:eastAsia="pl-PL"/>
        </w:rPr>
      </w:pPr>
      <w:r>
        <w:rPr>
          <w:rFonts w:eastAsia="Times New Roman"/>
          <w:lang w:eastAsia="pl-PL"/>
        </w:rPr>
        <w:t>T</w:t>
      </w:r>
      <w:r w:rsidR="0032583E" w:rsidRPr="004D3C2A">
        <w:rPr>
          <w:rFonts w:eastAsia="Times New Roman"/>
          <w:lang w:eastAsia="pl-PL"/>
        </w:rPr>
        <w:t>ermin składania i otwarcia ofert</w:t>
      </w:r>
    </w:p>
    <w:p w14:paraId="0207FCFA" w14:textId="0C556D40" w:rsidR="00FF5859" w:rsidRPr="004D3C2A" w:rsidRDefault="00FF5859" w:rsidP="00E200CD">
      <w:pPr>
        <w:widowControl w:val="0"/>
        <w:numPr>
          <w:ilvl w:val="1"/>
          <w:numId w:val="22"/>
        </w:numPr>
        <w:tabs>
          <w:tab w:val="left" w:leader="dot" w:pos="6120"/>
          <w:tab w:val="left" w:leader="dot" w:pos="9000"/>
        </w:tabs>
        <w:autoSpaceDE w:val="0"/>
        <w:autoSpaceDN w:val="0"/>
        <w:adjustRightInd w:val="0"/>
        <w:spacing w:after="0" w:line="276" w:lineRule="auto"/>
        <w:ind w:left="284" w:hanging="284"/>
        <w:contextualSpacing/>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 xml:space="preserve">Oferty należy składać do dnia: </w:t>
      </w:r>
      <w:r w:rsidR="00464C92">
        <w:rPr>
          <w:rFonts w:ascii="Times New Roman" w:eastAsia="Times New Roman" w:hAnsi="Times New Roman" w:cs="Times New Roman"/>
          <w:color w:val="000000"/>
          <w:sz w:val="24"/>
          <w:szCs w:val="24"/>
          <w:lang w:eastAsia="pl-PL"/>
        </w:rPr>
        <w:t xml:space="preserve">11 </w:t>
      </w:r>
      <w:r w:rsidR="000756D8">
        <w:rPr>
          <w:rFonts w:ascii="Times New Roman" w:eastAsia="Times New Roman" w:hAnsi="Times New Roman" w:cs="Times New Roman"/>
          <w:color w:val="000000"/>
          <w:sz w:val="24"/>
          <w:szCs w:val="24"/>
          <w:lang w:eastAsia="pl-PL"/>
        </w:rPr>
        <w:t>czerwca 2021 roku</w:t>
      </w:r>
      <w:r w:rsidRPr="004D3C2A">
        <w:rPr>
          <w:rFonts w:ascii="Times New Roman" w:eastAsia="Times New Roman" w:hAnsi="Times New Roman" w:cs="Times New Roman"/>
          <w:color w:val="000000"/>
          <w:sz w:val="24"/>
          <w:szCs w:val="24"/>
          <w:lang w:eastAsia="pl-PL"/>
        </w:rPr>
        <w:t xml:space="preserve"> do godz. </w:t>
      </w:r>
      <w:r w:rsidR="0001139C">
        <w:rPr>
          <w:rFonts w:ascii="Times New Roman" w:eastAsia="Times New Roman" w:hAnsi="Times New Roman" w:cs="Times New Roman"/>
          <w:color w:val="000000"/>
          <w:sz w:val="24"/>
          <w:szCs w:val="24"/>
          <w:lang w:eastAsia="pl-PL"/>
        </w:rPr>
        <w:t>8:30</w:t>
      </w:r>
    </w:p>
    <w:p w14:paraId="0780C583" w14:textId="796DD170" w:rsidR="00FF5859" w:rsidRPr="004D3C2A" w:rsidRDefault="00CE314F" w:rsidP="00E200CD">
      <w:pPr>
        <w:widowControl w:val="0"/>
        <w:numPr>
          <w:ilvl w:val="1"/>
          <w:numId w:val="22"/>
        </w:numPr>
        <w:tabs>
          <w:tab w:val="left" w:leader="dot" w:pos="6120"/>
          <w:tab w:val="left" w:leader="dot" w:pos="9000"/>
        </w:tabs>
        <w:autoSpaceDE w:val="0"/>
        <w:autoSpaceDN w:val="0"/>
        <w:adjustRightInd w:val="0"/>
        <w:spacing w:after="0" w:line="276" w:lineRule="auto"/>
        <w:ind w:left="284" w:hanging="284"/>
        <w:contextualSpacing/>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Wykonawca</w:t>
      </w:r>
      <w:r w:rsidR="00FF5859" w:rsidRPr="004D3C2A">
        <w:rPr>
          <w:rFonts w:ascii="Times New Roman" w:eastAsia="Times New Roman" w:hAnsi="Times New Roman" w:cs="Times New Roman"/>
          <w:color w:val="000000"/>
          <w:sz w:val="24"/>
          <w:szCs w:val="24"/>
          <w:lang w:eastAsia="pl-PL"/>
        </w:rPr>
        <w:t xml:space="preserve"> może, przed upływem terminu do składania ofert, zmienić lub wycofać ofertę.</w:t>
      </w:r>
    </w:p>
    <w:p w14:paraId="7225D907" w14:textId="63DB3236" w:rsidR="00FF5859" w:rsidRPr="006E6AA5" w:rsidRDefault="00FF5859" w:rsidP="00E200CD">
      <w:pPr>
        <w:widowControl w:val="0"/>
        <w:numPr>
          <w:ilvl w:val="1"/>
          <w:numId w:val="22"/>
        </w:numPr>
        <w:tabs>
          <w:tab w:val="left" w:leader="dot" w:pos="6120"/>
          <w:tab w:val="left" w:leader="dot" w:pos="9000"/>
        </w:tabs>
        <w:autoSpaceDE w:val="0"/>
        <w:autoSpaceDN w:val="0"/>
        <w:adjustRightInd w:val="0"/>
        <w:spacing w:after="0" w:line="276" w:lineRule="auto"/>
        <w:ind w:left="284" w:hanging="284"/>
        <w:contextualSpacing/>
        <w:jc w:val="both"/>
        <w:rPr>
          <w:rFonts w:ascii="Times New Roman" w:eastAsia="Times New Roman" w:hAnsi="Times New Roman" w:cs="Times New Roman"/>
          <w:color w:val="000000"/>
          <w:sz w:val="24"/>
          <w:szCs w:val="24"/>
          <w:lang w:eastAsia="pl-PL"/>
        </w:rPr>
      </w:pPr>
      <w:r w:rsidRPr="006E6AA5">
        <w:rPr>
          <w:rFonts w:ascii="Times New Roman" w:eastAsia="Times New Roman" w:hAnsi="Times New Roman" w:cs="Times New Roman"/>
          <w:color w:val="000000"/>
          <w:sz w:val="24"/>
          <w:szCs w:val="24"/>
          <w:lang w:eastAsia="pl-PL"/>
        </w:rPr>
        <w:t xml:space="preserve">Złożenie, zmiana, jak i wycofanie oferty następuje </w:t>
      </w:r>
      <w:r w:rsidR="00E113A9" w:rsidRPr="006E6AA5">
        <w:rPr>
          <w:rFonts w:ascii="Times New Roman" w:eastAsia="Times New Roman" w:hAnsi="Times New Roman" w:cs="Times New Roman"/>
          <w:color w:val="000000"/>
          <w:sz w:val="24"/>
          <w:szCs w:val="24"/>
          <w:lang w:eastAsia="pl-PL"/>
        </w:rPr>
        <w:t>z postanowieniami rozdziału XII</w:t>
      </w:r>
      <w:r w:rsidR="00E757EB" w:rsidRPr="006E6AA5">
        <w:rPr>
          <w:rFonts w:ascii="Times New Roman" w:eastAsia="Times New Roman" w:hAnsi="Times New Roman" w:cs="Times New Roman"/>
          <w:color w:val="000000"/>
          <w:sz w:val="24"/>
          <w:szCs w:val="24"/>
          <w:lang w:eastAsia="pl-PL"/>
        </w:rPr>
        <w:t xml:space="preserve"> S</w:t>
      </w:r>
      <w:r w:rsidRPr="006E6AA5">
        <w:rPr>
          <w:rFonts w:ascii="Times New Roman" w:eastAsia="Times New Roman" w:hAnsi="Times New Roman" w:cs="Times New Roman"/>
          <w:color w:val="000000"/>
          <w:sz w:val="24"/>
          <w:szCs w:val="24"/>
          <w:lang w:eastAsia="pl-PL"/>
        </w:rPr>
        <w:t>WZ</w:t>
      </w:r>
      <w:r w:rsidR="00E757EB" w:rsidRPr="006E6AA5">
        <w:rPr>
          <w:rFonts w:ascii="Times New Roman" w:eastAsia="Times New Roman" w:hAnsi="Times New Roman" w:cs="Times New Roman"/>
          <w:color w:val="000000"/>
          <w:sz w:val="24"/>
          <w:szCs w:val="24"/>
          <w:lang w:eastAsia="pl-PL"/>
        </w:rPr>
        <w:t>.</w:t>
      </w:r>
      <w:r w:rsidRPr="006E6AA5">
        <w:rPr>
          <w:rFonts w:ascii="Times New Roman" w:eastAsia="Times New Roman" w:hAnsi="Times New Roman" w:cs="Times New Roman"/>
          <w:color w:val="000000"/>
          <w:sz w:val="24"/>
          <w:szCs w:val="24"/>
          <w:lang w:eastAsia="pl-PL"/>
        </w:rPr>
        <w:t xml:space="preserve"> </w:t>
      </w:r>
    </w:p>
    <w:p w14:paraId="3103D958" w14:textId="2217CE67" w:rsidR="00FF5859" w:rsidRPr="004D3C2A" w:rsidRDefault="00FF5859" w:rsidP="00E200CD">
      <w:pPr>
        <w:widowControl w:val="0"/>
        <w:numPr>
          <w:ilvl w:val="1"/>
          <w:numId w:val="22"/>
        </w:numPr>
        <w:tabs>
          <w:tab w:val="left" w:leader="dot" w:pos="6120"/>
          <w:tab w:val="left" w:leader="dot" w:pos="9000"/>
        </w:tabs>
        <w:autoSpaceDE w:val="0"/>
        <w:autoSpaceDN w:val="0"/>
        <w:adjustRightInd w:val="0"/>
        <w:spacing w:after="0" w:line="276" w:lineRule="auto"/>
        <w:ind w:left="284" w:hanging="284"/>
        <w:contextualSpacing/>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 xml:space="preserve">Oferty zostaną otwarte dnia: </w:t>
      </w:r>
      <w:r w:rsidR="00464C92">
        <w:rPr>
          <w:rFonts w:ascii="Times New Roman" w:eastAsia="Times New Roman" w:hAnsi="Times New Roman" w:cs="Times New Roman"/>
          <w:color w:val="000000"/>
          <w:sz w:val="24"/>
          <w:szCs w:val="24"/>
          <w:lang w:eastAsia="pl-PL"/>
        </w:rPr>
        <w:t xml:space="preserve">11 </w:t>
      </w:r>
      <w:r w:rsidR="000756D8">
        <w:rPr>
          <w:rFonts w:ascii="Times New Roman" w:eastAsia="Times New Roman" w:hAnsi="Times New Roman" w:cs="Times New Roman"/>
          <w:color w:val="000000"/>
          <w:sz w:val="24"/>
          <w:szCs w:val="24"/>
          <w:lang w:eastAsia="pl-PL"/>
        </w:rPr>
        <w:t>czerwca 2021 roku</w:t>
      </w:r>
      <w:r w:rsidR="0001139C">
        <w:rPr>
          <w:rFonts w:ascii="Times New Roman" w:eastAsia="Times New Roman" w:hAnsi="Times New Roman" w:cs="Times New Roman"/>
          <w:color w:val="000000"/>
          <w:sz w:val="24"/>
          <w:szCs w:val="24"/>
          <w:lang w:eastAsia="pl-PL"/>
        </w:rPr>
        <w:t>, o godz. 9</w:t>
      </w:r>
      <w:r w:rsidRPr="004D3C2A">
        <w:rPr>
          <w:rFonts w:ascii="Times New Roman" w:eastAsia="Times New Roman" w:hAnsi="Times New Roman" w:cs="Times New Roman"/>
          <w:color w:val="000000"/>
          <w:sz w:val="24"/>
          <w:szCs w:val="24"/>
          <w:lang w:eastAsia="pl-PL"/>
        </w:rPr>
        <w:t>:30.</w:t>
      </w:r>
    </w:p>
    <w:p w14:paraId="7BB5E09A" w14:textId="77777777" w:rsidR="00FF5859" w:rsidRPr="004D3C2A" w:rsidRDefault="00FF5859" w:rsidP="00E200CD">
      <w:pPr>
        <w:widowControl w:val="0"/>
        <w:numPr>
          <w:ilvl w:val="1"/>
          <w:numId w:val="22"/>
        </w:numPr>
        <w:tabs>
          <w:tab w:val="left" w:leader="dot" w:pos="6120"/>
          <w:tab w:val="left" w:leader="dot" w:pos="9000"/>
        </w:tabs>
        <w:autoSpaceDE w:val="0"/>
        <w:autoSpaceDN w:val="0"/>
        <w:adjustRightInd w:val="0"/>
        <w:spacing w:after="0" w:line="276" w:lineRule="auto"/>
        <w:ind w:left="284" w:hanging="284"/>
        <w:contextualSpacing/>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 xml:space="preserve">Otwarcie ofert następuje poprzez użycie mechanizmu do odszyfrowania ofert dostępnego po zalogowaniu w zakładce Deszyfrowanie na </w:t>
      </w:r>
      <w:proofErr w:type="spellStart"/>
      <w:r w:rsidRPr="004D3C2A">
        <w:rPr>
          <w:rFonts w:ascii="Times New Roman" w:eastAsia="Times New Roman" w:hAnsi="Times New Roman" w:cs="Times New Roman"/>
          <w:color w:val="000000"/>
          <w:sz w:val="24"/>
          <w:szCs w:val="24"/>
          <w:lang w:eastAsia="pl-PL"/>
        </w:rPr>
        <w:t>miniPortalu</w:t>
      </w:r>
      <w:proofErr w:type="spellEnd"/>
      <w:r w:rsidRPr="004D3C2A">
        <w:rPr>
          <w:rFonts w:ascii="Times New Roman" w:eastAsia="Times New Roman" w:hAnsi="Times New Roman" w:cs="Times New Roman"/>
          <w:color w:val="000000"/>
          <w:sz w:val="24"/>
          <w:szCs w:val="24"/>
          <w:lang w:eastAsia="pl-PL"/>
        </w:rPr>
        <w:t xml:space="preserve"> i następuje poprzez wskazanie pliku do odszyfrowania.</w:t>
      </w:r>
    </w:p>
    <w:p w14:paraId="5B2A3DED" w14:textId="372D0416" w:rsidR="0032583E" w:rsidRPr="004D3C2A" w:rsidRDefault="00FF5859" w:rsidP="002A784C">
      <w:pPr>
        <w:pStyle w:val="Nagwek1"/>
        <w:spacing w:line="276" w:lineRule="auto"/>
        <w:rPr>
          <w:rFonts w:eastAsia="Times New Roman"/>
          <w:lang w:eastAsia="pl-PL"/>
        </w:rPr>
      </w:pPr>
      <w:r w:rsidRPr="004D3C2A">
        <w:rPr>
          <w:rFonts w:eastAsia="Times New Roman"/>
          <w:lang w:eastAsia="pl-PL"/>
        </w:rPr>
        <w:t>Opis sposobu obliczenia ceny</w:t>
      </w:r>
    </w:p>
    <w:p w14:paraId="0CF0C25C" w14:textId="2133BCCA" w:rsidR="000756D8" w:rsidRPr="00B23152" w:rsidRDefault="000756D8" w:rsidP="00E200CD">
      <w:pPr>
        <w:numPr>
          <w:ilvl w:val="1"/>
          <w:numId w:val="47"/>
        </w:numPr>
        <w:spacing w:after="0" w:line="276" w:lineRule="auto"/>
        <w:ind w:left="360"/>
        <w:jc w:val="both"/>
        <w:rPr>
          <w:rFonts w:ascii="Times New Roman" w:hAnsi="Times New Roman" w:cs="Times New Roman"/>
          <w:sz w:val="24"/>
          <w:szCs w:val="24"/>
        </w:rPr>
      </w:pPr>
      <w:r w:rsidRPr="00B23152">
        <w:rPr>
          <w:rFonts w:ascii="Times New Roman" w:hAnsi="Times New Roman" w:cs="Times New Roman"/>
          <w:sz w:val="24"/>
          <w:szCs w:val="24"/>
        </w:rPr>
        <w:t>Wykonawca podaje w ofercie cenę brutto. Cena musi zos</w:t>
      </w:r>
      <w:r>
        <w:rPr>
          <w:rFonts w:ascii="Times New Roman" w:hAnsi="Times New Roman" w:cs="Times New Roman"/>
          <w:sz w:val="24"/>
          <w:szCs w:val="24"/>
        </w:rPr>
        <w:t>tać podana w złotych polskich z </w:t>
      </w:r>
      <w:r w:rsidRPr="00B23152">
        <w:rPr>
          <w:rFonts w:ascii="Times New Roman" w:hAnsi="Times New Roman" w:cs="Times New Roman"/>
          <w:sz w:val="24"/>
          <w:szCs w:val="24"/>
        </w:rPr>
        <w:t>dokładnością do dwóch miejsc po przecinku.</w:t>
      </w:r>
    </w:p>
    <w:p w14:paraId="0B5CE97D" w14:textId="77777777" w:rsidR="000756D8" w:rsidRPr="00B23152" w:rsidRDefault="000756D8" w:rsidP="00E200CD">
      <w:pPr>
        <w:numPr>
          <w:ilvl w:val="1"/>
          <w:numId w:val="47"/>
        </w:numPr>
        <w:spacing w:after="0" w:line="276" w:lineRule="auto"/>
        <w:ind w:left="360"/>
        <w:jc w:val="both"/>
        <w:rPr>
          <w:rFonts w:ascii="Times New Roman" w:hAnsi="Times New Roman" w:cs="Times New Roman"/>
          <w:sz w:val="24"/>
          <w:szCs w:val="24"/>
        </w:rPr>
      </w:pPr>
      <w:r w:rsidRPr="00B23152">
        <w:rPr>
          <w:rFonts w:ascii="Times New Roman" w:hAnsi="Times New Roman" w:cs="Times New Roman"/>
          <w:sz w:val="24"/>
          <w:szCs w:val="24"/>
        </w:rPr>
        <w:t xml:space="preserve">Cena oferty winna być wyrażona w złotych polskich (PLN). </w:t>
      </w:r>
    </w:p>
    <w:p w14:paraId="06761E61" w14:textId="77777777" w:rsidR="000756D8" w:rsidRPr="00B23152" w:rsidRDefault="000756D8" w:rsidP="00E200CD">
      <w:pPr>
        <w:numPr>
          <w:ilvl w:val="1"/>
          <w:numId w:val="47"/>
        </w:numPr>
        <w:spacing w:after="0" w:line="276" w:lineRule="auto"/>
        <w:ind w:left="360"/>
        <w:jc w:val="both"/>
        <w:rPr>
          <w:rFonts w:ascii="Times New Roman" w:hAnsi="Times New Roman" w:cs="Times New Roman"/>
          <w:sz w:val="24"/>
          <w:szCs w:val="24"/>
        </w:rPr>
      </w:pPr>
      <w:r w:rsidRPr="000756D8">
        <w:rPr>
          <w:rFonts w:ascii="Times New Roman" w:hAnsi="Times New Roman" w:cs="Times New Roman"/>
          <w:sz w:val="24"/>
          <w:szCs w:val="24"/>
          <w:u w:val="single"/>
        </w:rPr>
        <w:t>Dla porównania ofert Zamawiający przyjmuje cenę brutto zaproponowaną przez Wykonawcę</w:t>
      </w:r>
      <w:r w:rsidRPr="00B23152">
        <w:rPr>
          <w:rFonts w:ascii="Times New Roman" w:hAnsi="Times New Roman" w:cs="Times New Roman"/>
          <w:sz w:val="24"/>
          <w:szCs w:val="24"/>
          <w:u w:val="single" w:color="000000"/>
        </w:rPr>
        <w:t xml:space="preserve"> za wykonanie zamówienia.</w:t>
      </w:r>
      <w:r w:rsidRPr="00B23152">
        <w:rPr>
          <w:rFonts w:ascii="Times New Roman" w:hAnsi="Times New Roman" w:cs="Times New Roman"/>
          <w:sz w:val="24"/>
          <w:szCs w:val="24"/>
        </w:rPr>
        <w:t xml:space="preserve"> </w:t>
      </w:r>
    </w:p>
    <w:p w14:paraId="7C782B07" w14:textId="5A6BCB7E" w:rsidR="000756D8" w:rsidRPr="00B23152" w:rsidRDefault="000756D8" w:rsidP="00E200CD">
      <w:pPr>
        <w:numPr>
          <w:ilvl w:val="1"/>
          <w:numId w:val="47"/>
        </w:numPr>
        <w:spacing w:after="0" w:line="276" w:lineRule="auto"/>
        <w:ind w:left="360"/>
        <w:jc w:val="both"/>
        <w:rPr>
          <w:rFonts w:ascii="Times New Roman" w:hAnsi="Times New Roman" w:cs="Times New Roman"/>
          <w:sz w:val="24"/>
          <w:szCs w:val="24"/>
        </w:rPr>
      </w:pPr>
      <w:r w:rsidRPr="00B23152">
        <w:rPr>
          <w:rFonts w:ascii="Times New Roman" w:hAnsi="Times New Roman" w:cs="Times New Roman"/>
          <w:sz w:val="24"/>
          <w:szCs w:val="24"/>
        </w:rPr>
        <w:t>Jeżeli w postępowaniu złożona będzie oferta, której w</w:t>
      </w:r>
      <w:r>
        <w:rPr>
          <w:rFonts w:ascii="Times New Roman" w:hAnsi="Times New Roman" w:cs="Times New Roman"/>
          <w:sz w:val="24"/>
          <w:szCs w:val="24"/>
        </w:rPr>
        <w:t>ybór prowadziłby do powstania u </w:t>
      </w:r>
      <w:r w:rsidRPr="00B23152">
        <w:rPr>
          <w:rFonts w:ascii="Times New Roman" w:hAnsi="Times New Roman" w:cs="Times New Roman"/>
          <w:sz w:val="24"/>
          <w:szCs w:val="24"/>
        </w:rPr>
        <w:t>Zamawiającego obowiązku podatkowego zgodnie z pr</w:t>
      </w:r>
      <w:r>
        <w:rPr>
          <w:rFonts w:ascii="Times New Roman" w:hAnsi="Times New Roman" w:cs="Times New Roman"/>
          <w:sz w:val="24"/>
          <w:szCs w:val="24"/>
        </w:rPr>
        <w:t>zepisami o podatku od towarów i </w:t>
      </w:r>
      <w:r w:rsidRPr="00B23152">
        <w:rPr>
          <w:rFonts w:ascii="Times New Roman" w:hAnsi="Times New Roman" w:cs="Times New Roman"/>
          <w:sz w:val="24"/>
          <w:szCs w:val="24"/>
        </w:rPr>
        <w:t xml:space="preserve">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towaru/usługi których dostawa/świadczenie będzie prowadzić do jego powstania, oraz wskazując ich wartość bez kwoty podatku. </w:t>
      </w:r>
    </w:p>
    <w:p w14:paraId="2917A9CD" w14:textId="2B7E41E2" w:rsidR="000756D8" w:rsidRPr="00B23152" w:rsidRDefault="000756D8" w:rsidP="00E200CD">
      <w:pPr>
        <w:numPr>
          <w:ilvl w:val="1"/>
          <w:numId w:val="47"/>
        </w:numPr>
        <w:spacing w:after="0" w:line="276" w:lineRule="auto"/>
        <w:ind w:left="360"/>
        <w:jc w:val="both"/>
        <w:rPr>
          <w:rFonts w:ascii="Times New Roman" w:hAnsi="Times New Roman" w:cs="Times New Roman"/>
          <w:sz w:val="24"/>
          <w:szCs w:val="24"/>
        </w:rPr>
      </w:pPr>
      <w:r w:rsidRPr="00B23152">
        <w:rPr>
          <w:rFonts w:ascii="Times New Roman" w:hAnsi="Times New Roman" w:cs="Times New Roman"/>
          <w:sz w:val="24"/>
          <w:szCs w:val="24"/>
          <w:u w:val="single" w:color="000000"/>
        </w:rPr>
        <w:t>Wynagrodzenie Wykonawcy jest wynagrodzeniem ryczałtowym</w:t>
      </w:r>
      <w:r w:rsidRPr="00B23152">
        <w:rPr>
          <w:rFonts w:ascii="Times New Roman" w:hAnsi="Times New Roman" w:cs="Times New Roman"/>
          <w:sz w:val="24"/>
          <w:szCs w:val="24"/>
        </w:rPr>
        <w:t xml:space="preserve"> i zawiera wszystkie koszty niezbędne do prawidłowego wykonania przedmiotu zamówienia </w:t>
      </w:r>
      <w:r>
        <w:rPr>
          <w:rFonts w:ascii="Times New Roman" w:hAnsi="Times New Roman" w:cs="Times New Roman"/>
          <w:sz w:val="24"/>
          <w:szCs w:val="24"/>
        </w:rPr>
        <w:t xml:space="preserve">wynikające z </w:t>
      </w:r>
      <w:r w:rsidRPr="00B23152">
        <w:rPr>
          <w:rFonts w:ascii="Times New Roman" w:hAnsi="Times New Roman" w:cs="Times New Roman"/>
          <w:sz w:val="24"/>
          <w:szCs w:val="24"/>
        </w:rPr>
        <w:t xml:space="preserve">opisu przedmiotu zamówienia, specyfikacji technicznej wykonania i odbioru robót, jak również </w:t>
      </w:r>
      <w:r w:rsidRPr="00B23152">
        <w:rPr>
          <w:rFonts w:ascii="Times New Roman" w:hAnsi="Times New Roman" w:cs="Times New Roman"/>
          <w:sz w:val="24"/>
          <w:szCs w:val="24"/>
        </w:rPr>
        <w:lastRenderedPageBreak/>
        <w:t>wszelkie inne koszty, w tym w szczególności: koszt zakupu niezbędnych wyrobów budowlanych, koszty doprowadzenia i zużycia mediów do celów budowy, koszty wszelkich robót przygotowawczych, porządkowych, koszty utrzymania zaplecza budowy, koszty zabezpieczenia i naprawy urządzeń z tytułu awarii, k</w:t>
      </w:r>
      <w:r>
        <w:rPr>
          <w:rFonts w:ascii="Times New Roman" w:hAnsi="Times New Roman" w:cs="Times New Roman"/>
          <w:sz w:val="24"/>
          <w:szCs w:val="24"/>
        </w:rPr>
        <w:t>oszty oznakowania, ogrodzenia i </w:t>
      </w:r>
      <w:r w:rsidRPr="00B23152">
        <w:rPr>
          <w:rFonts w:ascii="Times New Roman" w:hAnsi="Times New Roman" w:cs="Times New Roman"/>
          <w:sz w:val="24"/>
          <w:szCs w:val="24"/>
        </w:rPr>
        <w:t>zabezpieczenia placu budowy, koszty związane z</w:t>
      </w:r>
      <w:r>
        <w:rPr>
          <w:rFonts w:ascii="Times New Roman" w:hAnsi="Times New Roman" w:cs="Times New Roman"/>
          <w:sz w:val="24"/>
          <w:szCs w:val="24"/>
        </w:rPr>
        <w:t xml:space="preserve"> </w:t>
      </w:r>
      <w:r w:rsidRPr="00B23152">
        <w:rPr>
          <w:rFonts w:ascii="Times New Roman" w:hAnsi="Times New Roman" w:cs="Times New Roman"/>
          <w:sz w:val="24"/>
          <w:szCs w:val="24"/>
        </w:rPr>
        <w:t xml:space="preserve">próbami, badaniami i odbiorami wykonanych robót potwierdzonymi stosownymi protokołami, koszty utylizacji i wywozu materiałów z rozbiórki.  </w:t>
      </w:r>
    </w:p>
    <w:p w14:paraId="0BD9D380" w14:textId="61A29DCB" w:rsidR="000756D8" w:rsidRPr="00AD3600" w:rsidRDefault="000756D8" w:rsidP="00E200CD">
      <w:pPr>
        <w:numPr>
          <w:ilvl w:val="1"/>
          <w:numId w:val="47"/>
        </w:numPr>
        <w:spacing w:after="0" w:line="276" w:lineRule="auto"/>
        <w:ind w:left="360"/>
        <w:jc w:val="both"/>
        <w:rPr>
          <w:u w:val="single"/>
        </w:rPr>
      </w:pPr>
      <w:r w:rsidRPr="00AD3600">
        <w:rPr>
          <w:rFonts w:ascii="Times New Roman" w:hAnsi="Times New Roman" w:cs="Times New Roman"/>
          <w:sz w:val="24"/>
          <w:szCs w:val="24"/>
          <w:u w:val="single"/>
        </w:rPr>
        <w:t xml:space="preserve">Cenę oferty należy skalkulować przy uwzględnieniu zapisów specyfikacji technicznej wykonania i odbioru robót, </w:t>
      </w:r>
      <w:r w:rsidR="006E6AA5" w:rsidRPr="00AD3600">
        <w:rPr>
          <w:rFonts w:ascii="Times New Roman" w:hAnsi="Times New Roman" w:cs="Times New Roman"/>
          <w:sz w:val="24"/>
          <w:szCs w:val="24"/>
          <w:u w:val="single"/>
        </w:rPr>
        <w:t>dokumentacji projektowej</w:t>
      </w:r>
      <w:r w:rsidRPr="00AD3600">
        <w:rPr>
          <w:rFonts w:ascii="Times New Roman" w:hAnsi="Times New Roman" w:cs="Times New Roman"/>
          <w:sz w:val="24"/>
          <w:szCs w:val="24"/>
          <w:u w:val="single"/>
        </w:rPr>
        <w:t xml:space="preserve"> stanowiących załączniki do SWZ oraz w oparciu o załączony do SWZ przedmiar, który stanowi materiał pomocniczy.  </w:t>
      </w:r>
    </w:p>
    <w:p w14:paraId="3E93878D" w14:textId="3024F572" w:rsidR="000756D8" w:rsidRPr="00AD3600" w:rsidRDefault="000756D8" w:rsidP="00E200CD">
      <w:pPr>
        <w:numPr>
          <w:ilvl w:val="1"/>
          <w:numId w:val="47"/>
        </w:numPr>
        <w:spacing w:after="0" w:line="276" w:lineRule="auto"/>
        <w:ind w:left="360"/>
        <w:jc w:val="both"/>
        <w:rPr>
          <w:rFonts w:ascii="Times New Roman" w:hAnsi="Times New Roman" w:cs="Times New Roman"/>
          <w:sz w:val="24"/>
          <w:szCs w:val="24"/>
          <w:u w:val="single"/>
        </w:rPr>
      </w:pPr>
      <w:r w:rsidRPr="00AD3600">
        <w:rPr>
          <w:rFonts w:ascii="Times New Roman" w:hAnsi="Times New Roman" w:cs="Times New Roman"/>
          <w:sz w:val="24"/>
          <w:szCs w:val="24"/>
          <w:u w:val="single"/>
        </w:rPr>
        <w:t xml:space="preserve">W przypadku, gdy Wykonawca przy wycenie robót uzna, że są rozbieżności w załączonej przez Zamawiającego dokumentacji powinien zwrócić się do Zamawiającego z </w:t>
      </w:r>
      <w:r w:rsidRPr="00AD3600">
        <w:rPr>
          <w:rFonts w:ascii="Times New Roman" w:hAnsi="Times New Roman" w:cs="Times New Roman"/>
          <w:b/>
          <w:sz w:val="24"/>
          <w:szCs w:val="24"/>
          <w:u w:val="single"/>
        </w:rPr>
        <w:t xml:space="preserve">zapytaniem </w:t>
      </w:r>
      <w:r w:rsidRPr="00AD3600">
        <w:rPr>
          <w:rFonts w:ascii="Times New Roman" w:hAnsi="Times New Roman" w:cs="Times New Roman"/>
          <w:sz w:val="24"/>
          <w:szCs w:val="24"/>
          <w:u w:val="single"/>
        </w:rPr>
        <w:t xml:space="preserve">w terminie ustawowym wg. PZP. Jeżeli Wykonawca nie zwróci się z zapytaniem w tym terminie, Zamawiający uzna, że akceptuje on pełny zakres robót zawarty w opisie przedmiotu zamówienia oraz, że odzwierciedleniem tego zakresu jest oferta Wykonawcy. </w:t>
      </w:r>
    </w:p>
    <w:p w14:paraId="5403B494" w14:textId="56389F5F" w:rsidR="0032583E" w:rsidRPr="004D3C2A" w:rsidRDefault="0032583E" w:rsidP="002A784C">
      <w:pPr>
        <w:pStyle w:val="Nagwek1"/>
        <w:spacing w:line="276" w:lineRule="auto"/>
        <w:rPr>
          <w:rFonts w:eastAsia="Times New Roman"/>
          <w:lang w:eastAsia="pl-PL"/>
        </w:rPr>
      </w:pPr>
      <w:r w:rsidRPr="004D3C2A">
        <w:rPr>
          <w:rFonts w:eastAsia="Times New Roman"/>
          <w:lang w:eastAsia="pl-PL"/>
        </w:rPr>
        <w:t xml:space="preserve">Opis kryteriów, którymi </w:t>
      </w:r>
      <w:r w:rsidR="000756D8">
        <w:rPr>
          <w:rFonts w:eastAsia="Times New Roman"/>
          <w:lang w:eastAsia="pl-PL"/>
        </w:rPr>
        <w:t>z</w:t>
      </w:r>
      <w:r w:rsidRPr="004D3C2A">
        <w:rPr>
          <w:rFonts w:eastAsia="Times New Roman"/>
          <w:lang w:eastAsia="pl-PL"/>
        </w:rPr>
        <w:t>amawiający będzie się kierował przy wyborze oferty</w:t>
      </w:r>
    </w:p>
    <w:p w14:paraId="5D7ED1BC" w14:textId="4420C794" w:rsidR="009E2A48" w:rsidRPr="009E2A48" w:rsidRDefault="009E2A48" w:rsidP="00E200CD">
      <w:pPr>
        <w:numPr>
          <w:ilvl w:val="1"/>
          <w:numId w:val="49"/>
        </w:numPr>
        <w:spacing w:after="0" w:line="276" w:lineRule="auto"/>
        <w:ind w:left="757"/>
        <w:jc w:val="both"/>
        <w:rPr>
          <w:rFonts w:ascii="Times New Roman" w:eastAsia="Arial" w:hAnsi="Times New Roman" w:cs="Times New Roman"/>
          <w:bCs/>
          <w:color w:val="000000"/>
          <w:sz w:val="24"/>
          <w:szCs w:val="24"/>
          <w:lang w:eastAsia="pl-PL"/>
        </w:rPr>
      </w:pPr>
      <w:r w:rsidRPr="009E2A48">
        <w:rPr>
          <w:rFonts w:ascii="Times New Roman" w:eastAsia="Arial" w:hAnsi="Times New Roman" w:cs="Times New Roman"/>
          <w:bCs/>
          <w:color w:val="000000"/>
          <w:sz w:val="24"/>
          <w:szCs w:val="24"/>
          <w:lang w:eastAsia="pl-PL"/>
        </w:rPr>
        <w:t>Zamawiający udziela zamówienia Wykonawcy, którego oferta będzie odpowia</w:t>
      </w:r>
      <w:r>
        <w:rPr>
          <w:rFonts w:ascii="Times New Roman" w:eastAsia="Arial" w:hAnsi="Times New Roman" w:cs="Times New Roman"/>
          <w:bCs/>
          <w:color w:val="000000"/>
          <w:sz w:val="24"/>
          <w:szCs w:val="24"/>
          <w:lang w:eastAsia="pl-PL"/>
        </w:rPr>
        <w:t>dać wszystkim wymogom ustawy, S</w:t>
      </w:r>
      <w:r w:rsidRPr="009E2A48">
        <w:rPr>
          <w:rFonts w:ascii="Times New Roman" w:eastAsia="Arial" w:hAnsi="Times New Roman" w:cs="Times New Roman"/>
          <w:bCs/>
          <w:color w:val="000000"/>
          <w:sz w:val="24"/>
          <w:szCs w:val="24"/>
          <w:lang w:eastAsia="pl-PL"/>
        </w:rPr>
        <w:t xml:space="preserve">WZ oraz która w oparciu o podane kryteria wyboru zostanie oceniona, jako najkorzystniejsza. </w:t>
      </w:r>
    </w:p>
    <w:p w14:paraId="6540F382" w14:textId="69A838AE" w:rsidR="009E2A48" w:rsidRPr="009E2A48" w:rsidRDefault="009E2A48" w:rsidP="00E200CD">
      <w:pPr>
        <w:numPr>
          <w:ilvl w:val="1"/>
          <w:numId w:val="49"/>
        </w:numPr>
        <w:spacing w:after="0" w:line="276" w:lineRule="auto"/>
        <w:ind w:left="757"/>
        <w:jc w:val="both"/>
        <w:rPr>
          <w:rFonts w:ascii="Times New Roman" w:eastAsia="Arial" w:hAnsi="Times New Roman" w:cs="Times New Roman"/>
          <w:color w:val="000000"/>
          <w:sz w:val="24"/>
          <w:szCs w:val="24"/>
          <w:lang w:eastAsia="pl-PL"/>
        </w:rPr>
      </w:pPr>
      <w:r w:rsidRPr="009E2A48">
        <w:rPr>
          <w:rFonts w:ascii="Times New Roman" w:eastAsia="Arial" w:hAnsi="Times New Roman" w:cs="Times New Roman"/>
          <w:color w:val="000000"/>
          <w:sz w:val="24"/>
          <w:szCs w:val="24"/>
          <w:lang w:eastAsia="pl-PL"/>
        </w:rPr>
        <w:t xml:space="preserve">Zamawiający oceni i porówna jedynie te oferty, które zostaną złożone przez </w:t>
      </w:r>
      <w:r>
        <w:rPr>
          <w:rFonts w:ascii="Times New Roman" w:eastAsia="Arial" w:hAnsi="Times New Roman" w:cs="Times New Roman"/>
          <w:color w:val="000000"/>
          <w:sz w:val="24"/>
          <w:szCs w:val="24"/>
          <w:lang w:eastAsia="pl-PL"/>
        </w:rPr>
        <w:t>W</w:t>
      </w:r>
      <w:r w:rsidRPr="009E2A48">
        <w:rPr>
          <w:rFonts w:ascii="Times New Roman" w:eastAsia="Arial" w:hAnsi="Times New Roman" w:cs="Times New Roman"/>
          <w:color w:val="000000"/>
          <w:sz w:val="24"/>
          <w:szCs w:val="24"/>
          <w:lang w:eastAsia="pl-PL"/>
        </w:rPr>
        <w:t xml:space="preserve">ykonawców niewykluczonych przez Zamawiającego z niniejszego postępowania oraz nie zostaną odrzucone przez Zamawiającego.  </w:t>
      </w:r>
    </w:p>
    <w:p w14:paraId="07CAB6BE" w14:textId="77777777" w:rsidR="009E2A48" w:rsidRPr="009E2A48" w:rsidRDefault="009E2A48" w:rsidP="00E200CD">
      <w:pPr>
        <w:numPr>
          <w:ilvl w:val="1"/>
          <w:numId w:val="49"/>
        </w:numPr>
        <w:spacing w:after="0" w:line="276" w:lineRule="auto"/>
        <w:ind w:left="757"/>
        <w:jc w:val="both"/>
        <w:rPr>
          <w:rFonts w:ascii="Times New Roman" w:eastAsia="Arial" w:hAnsi="Times New Roman" w:cs="Times New Roman"/>
          <w:color w:val="000000"/>
          <w:sz w:val="24"/>
          <w:szCs w:val="24"/>
          <w:lang w:eastAsia="pl-PL"/>
        </w:rPr>
      </w:pPr>
      <w:r w:rsidRPr="009E2A48">
        <w:rPr>
          <w:rFonts w:ascii="Times New Roman" w:eastAsia="Arial" w:hAnsi="Times New Roman" w:cs="Times New Roman"/>
          <w:color w:val="000000"/>
          <w:sz w:val="24"/>
          <w:szCs w:val="24"/>
          <w:lang w:eastAsia="pl-PL"/>
        </w:rPr>
        <w:t xml:space="preserve">Wybór najkorzystniejszej oferty zostanie dokonany w oparciu o następujące kryteria: </w:t>
      </w:r>
    </w:p>
    <w:p w14:paraId="06D15BD0" w14:textId="1EF3CC94" w:rsidR="009E2A48" w:rsidRPr="009E2A48" w:rsidRDefault="009E2A48" w:rsidP="00E200CD">
      <w:pPr>
        <w:numPr>
          <w:ilvl w:val="0"/>
          <w:numId w:val="48"/>
        </w:numPr>
        <w:spacing w:after="0" w:line="276" w:lineRule="auto"/>
        <w:ind w:left="1154"/>
        <w:contextualSpacing/>
        <w:jc w:val="both"/>
        <w:rPr>
          <w:rFonts w:ascii="Times New Roman" w:eastAsia="Arial" w:hAnsi="Times New Roman" w:cs="Times New Roman"/>
          <w:color w:val="000000"/>
          <w:sz w:val="24"/>
          <w:szCs w:val="24"/>
          <w:lang w:eastAsia="pl-PL"/>
        </w:rPr>
      </w:pPr>
      <w:r w:rsidRPr="009E2A48">
        <w:rPr>
          <w:rFonts w:ascii="Times New Roman" w:eastAsia="Arial" w:hAnsi="Times New Roman" w:cs="Times New Roman"/>
          <w:b/>
          <w:color w:val="000000"/>
          <w:sz w:val="24"/>
          <w:szCs w:val="24"/>
          <w:lang w:eastAsia="pl-PL"/>
        </w:rPr>
        <w:t xml:space="preserve">Kryterium I: cena oferty </w:t>
      </w:r>
      <w:r w:rsidR="00310356">
        <w:rPr>
          <w:rFonts w:ascii="Times New Roman" w:eastAsia="Arial" w:hAnsi="Times New Roman" w:cs="Times New Roman"/>
          <w:b/>
          <w:color w:val="000000"/>
          <w:sz w:val="24"/>
          <w:szCs w:val="24"/>
          <w:lang w:eastAsia="pl-PL"/>
        </w:rPr>
        <w:t>–</w:t>
      </w:r>
      <w:r w:rsidRPr="009E2A48">
        <w:rPr>
          <w:rFonts w:ascii="Times New Roman" w:eastAsia="Arial" w:hAnsi="Times New Roman" w:cs="Times New Roman"/>
          <w:b/>
          <w:color w:val="000000"/>
          <w:sz w:val="24"/>
          <w:szCs w:val="24"/>
          <w:lang w:eastAsia="pl-PL"/>
        </w:rPr>
        <w:t xml:space="preserve"> </w:t>
      </w:r>
      <w:r w:rsidR="00310356">
        <w:rPr>
          <w:rFonts w:ascii="Times New Roman" w:eastAsia="Arial" w:hAnsi="Times New Roman" w:cs="Times New Roman"/>
          <w:b/>
          <w:color w:val="000000"/>
          <w:sz w:val="24"/>
          <w:szCs w:val="24"/>
          <w:lang w:eastAsia="pl-PL"/>
        </w:rPr>
        <w:t xml:space="preserve">waga </w:t>
      </w:r>
      <w:r w:rsidRPr="009E2A48">
        <w:rPr>
          <w:rFonts w:ascii="Times New Roman" w:eastAsia="Arial" w:hAnsi="Times New Roman" w:cs="Times New Roman"/>
          <w:b/>
          <w:color w:val="000000"/>
          <w:sz w:val="24"/>
          <w:szCs w:val="24"/>
          <w:lang w:eastAsia="pl-PL"/>
        </w:rPr>
        <w:t xml:space="preserve">60% - </w:t>
      </w:r>
      <w:r w:rsidRPr="009E2A48">
        <w:rPr>
          <w:rFonts w:ascii="Times New Roman" w:eastAsia="Arial" w:hAnsi="Times New Roman" w:cs="Times New Roman"/>
          <w:color w:val="000000"/>
          <w:sz w:val="24"/>
          <w:szCs w:val="24"/>
          <w:lang w:eastAsia="pl-PL"/>
        </w:rPr>
        <w:t xml:space="preserve">oferta może w tym kryterium uzyskać maksymalnie 60 pkt. Oferty o wyższych cenach otrzymają proporcjonalnie mniej pkt, zgodnie ze wzorem: cena oferty najniższej / cena oferty badanej x 60;                                                                      </w:t>
      </w:r>
    </w:p>
    <w:p w14:paraId="2704B280" w14:textId="71172665" w:rsidR="009E2A48" w:rsidRPr="009E2A48" w:rsidRDefault="009E2A48" w:rsidP="00E200CD">
      <w:pPr>
        <w:numPr>
          <w:ilvl w:val="0"/>
          <w:numId w:val="48"/>
        </w:numPr>
        <w:spacing w:after="0" w:line="276" w:lineRule="auto"/>
        <w:ind w:left="1154"/>
        <w:contextualSpacing/>
        <w:jc w:val="both"/>
        <w:rPr>
          <w:rFonts w:ascii="Times New Roman" w:eastAsia="Arial" w:hAnsi="Times New Roman" w:cs="Times New Roman"/>
          <w:b/>
          <w:color w:val="000000"/>
          <w:sz w:val="24"/>
          <w:szCs w:val="24"/>
          <w:lang w:eastAsia="pl-PL"/>
        </w:rPr>
      </w:pPr>
      <w:r>
        <w:rPr>
          <w:rFonts w:ascii="Times New Roman" w:eastAsia="Arial" w:hAnsi="Times New Roman" w:cs="Times New Roman"/>
          <w:b/>
          <w:color w:val="000000"/>
          <w:sz w:val="24"/>
          <w:szCs w:val="24"/>
          <w:lang w:eastAsia="pl-PL"/>
        </w:rPr>
        <w:t>Kryterium I</w:t>
      </w:r>
      <w:r w:rsidRPr="009E2A48">
        <w:rPr>
          <w:rFonts w:ascii="Times New Roman" w:eastAsia="Arial" w:hAnsi="Times New Roman" w:cs="Times New Roman"/>
          <w:b/>
          <w:color w:val="000000"/>
          <w:sz w:val="24"/>
          <w:szCs w:val="24"/>
          <w:lang w:eastAsia="pl-PL"/>
        </w:rPr>
        <w:t>I: długość gwarancji</w:t>
      </w:r>
      <w:r w:rsidR="0067799E">
        <w:rPr>
          <w:rFonts w:ascii="Times New Roman" w:eastAsia="Arial" w:hAnsi="Times New Roman" w:cs="Times New Roman"/>
          <w:b/>
          <w:color w:val="000000"/>
          <w:sz w:val="24"/>
          <w:szCs w:val="24"/>
          <w:lang w:eastAsia="pl-PL"/>
        </w:rPr>
        <w:t xml:space="preserve"> </w:t>
      </w:r>
      <w:r w:rsidR="00310356">
        <w:rPr>
          <w:rFonts w:ascii="Times New Roman" w:eastAsia="Arial" w:hAnsi="Times New Roman" w:cs="Times New Roman"/>
          <w:b/>
          <w:color w:val="000000"/>
          <w:sz w:val="24"/>
          <w:szCs w:val="24"/>
          <w:lang w:eastAsia="pl-PL"/>
        </w:rPr>
        <w:t>– waga 40%</w:t>
      </w:r>
      <w:r w:rsidRPr="009E2A48">
        <w:rPr>
          <w:rFonts w:ascii="Times New Roman" w:eastAsia="Arial" w:hAnsi="Times New Roman" w:cs="Times New Roman"/>
          <w:b/>
          <w:color w:val="000000"/>
          <w:sz w:val="24"/>
          <w:szCs w:val="24"/>
          <w:lang w:eastAsia="pl-PL"/>
        </w:rPr>
        <w:t xml:space="preserve">: </w:t>
      </w:r>
    </w:p>
    <w:p w14:paraId="391E334B" w14:textId="311F90A6" w:rsidR="009E2A48" w:rsidRDefault="00517874" w:rsidP="00E200CD">
      <w:pPr>
        <w:numPr>
          <w:ilvl w:val="1"/>
          <w:numId w:val="50"/>
        </w:numPr>
        <w:spacing w:after="0" w:line="276" w:lineRule="auto"/>
        <w:ind w:left="1551"/>
        <w:contextualSpacing/>
        <w:jc w:val="both"/>
        <w:rPr>
          <w:rFonts w:ascii="Times New Roman" w:eastAsia="Arial" w:hAnsi="Times New Roman" w:cs="Times New Roman"/>
          <w:bCs/>
          <w:color w:val="000000"/>
          <w:sz w:val="24"/>
          <w:szCs w:val="24"/>
          <w:lang w:eastAsia="pl-PL"/>
        </w:rPr>
      </w:pPr>
      <w:r>
        <w:rPr>
          <w:rFonts w:ascii="Times New Roman" w:eastAsia="Arial" w:hAnsi="Times New Roman" w:cs="Times New Roman"/>
          <w:bCs/>
          <w:color w:val="000000"/>
          <w:sz w:val="24"/>
          <w:szCs w:val="24"/>
          <w:lang w:eastAsia="pl-PL"/>
        </w:rPr>
        <w:t>od 36 miesięcy do 41 miesięcy</w:t>
      </w:r>
      <w:r w:rsidR="009E2A48">
        <w:rPr>
          <w:rFonts w:ascii="Times New Roman" w:eastAsia="Arial" w:hAnsi="Times New Roman" w:cs="Times New Roman"/>
          <w:bCs/>
          <w:color w:val="000000"/>
          <w:sz w:val="24"/>
          <w:szCs w:val="24"/>
          <w:lang w:eastAsia="pl-PL"/>
        </w:rPr>
        <w:t xml:space="preserve"> </w:t>
      </w:r>
      <w:r w:rsidR="009E2A48" w:rsidRPr="009E2A48">
        <w:rPr>
          <w:rFonts w:ascii="Times New Roman" w:eastAsia="Arial" w:hAnsi="Times New Roman" w:cs="Times New Roman"/>
          <w:bCs/>
          <w:color w:val="000000"/>
          <w:sz w:val="24"/>
          <w:szCs w:val="24"/>
          <w:lang w:eastAsia="pl-PL"/>
        </w:rPr>
        <w:t>– 0 pkt,</w:t>
      </w:r>
    </w:p>
    <w:p w14:paraId="233478F7" w14:textId="4F3ADE09" w:rsidR="009E2A48" w:rsidRPr="009E2A48" w:rsidRDefault="009E2A48" w:rsidP="00E200CD">
      <w:pPr>
        <w:numPr>
          <w:ilvl w:val="1"/>
          <w:numId w:val="50"/>
        </w:numPr>
        <w:spacing w:after="0" w:line="276" w:lineRule="auto"/>
        <w:ind w:left="1551"/>
        <w:contextualSpacing/>
        <w:jc w:val="both"/>
        <w:rPr>
          <w:rFonts w:ascii="Times New Roman" w:eastAsia="Arial" w:hAnsi="Times New Roman" w:cs="Times New Roman"/>
          <w:bCs/>
          <w:color w:val="000000"/>
          <w:sz w:val="24"/>
          <w:szCs w:val="24"/>
          <w:lang w:eastAsia="pl-PL"/>
        </w:rPr>
      </w:pPr>
      <w:r>
        <w:rPr>
          <w:rFonts w:ascii="Times New Roman" w:eastAsia="Arial" w:hAnsi="Times New Roman" w:cs="Times New Roman"/>
          <w:bCs/>
          <w:color w:val="000000"/>
          <w:sz w:val="24"/>
          <w:szCs w:val="24"/>
          <w:lang w:eastAsia="pl-PL"/>
        </w:rPr>
        <w:t>od 42 miesięcy do 47 miesięcy 1</w:t>
      </w:r>
      <w:r w:rsidRPr="009E2A48">
        <w:rPr>
          <w:rFonts w:ascii="Times New Roman" w:eastAsia="Arial" w:hAnsi="Times New Roman" w:cs="Times New Roman"/>
          <w:bCs/>
          <w:color w:val="000000"/>
          <w:sz w:val="24"/>
          <w:szCs w:val="24"/>
          <w:lang w:eastAsia="pl-PL"/>
        </w:rPr>
        <w:t>0 pkt,</w:t>
      </w:r>
    </w:p>
    <w:p w14:paraId="04A3C2CA" w14:textId="1AAD6B77" w:rsidR="009E2A48" w:rsidRPr="009E2A48" w:rsidRDefault="009E2A48" w:rsidP="00E200CD">
      <w:pPr>
        <w:numPr>
          <w:ilvl w:val="1"/>
          <w:numId w:val="50"/>
        </w:numPr>
        <w:spacing w:after="0" w:line="276" w:lineRule="auto"/>
        <w:ind w:left="1551"/>
        <w:contextualSpacing/>
        <w:jc w:val="both"/>
        <w:rPr>
          <w:rFonts w:ascii="Times New Roman" w:eastAsia="Arial" w:hAnsi="Times New Roman" w:cs="Times New Roman"/>
          <w:bCs/>
          <w:color w:val="000000"/>
          <w:sz w:val="24"/>
          <w:szCs w:val="24"/>
          <w:lang w:eastAsia="pl-PL"/>
        </w:rPr>
      </w:pPr>
      <w:r>
        <w:rPr>
          <w:rFonts w:ascii="Times New Roman" w:eastAsia="Arial" w:hAnsi="Times New Roman" w:cs="Times New Roman"/>
          <w:bCs/>
          <w:color w:val="000000"/>
          <w:sz w:val="24"/>
          <w:szCs w:val="24"/>
          <w:lang w:eastAsia="pl-PL"/>
        </w:rPr>
        <w:t>od 48 miesięcy do 53 miesięcy 2</w:t>
      </w:r>
      <w:r w:rsidRPr="009E2A48">
        <w:rPr>
          <w:rFonts w:ascii="Times New Roman" w:eastAsia="Arial" w:hAnsi="Times New Roman" w:cs="Times New Roman"/>
          <w:bCs/>
          <w:color w:val="000000"/>
          <w:sz w:val="24"/>
          <w:szCs w:val="24"/>
          <w:lang w:eastAsia="pl-PL"/>
        </w:rPr>
        <w:t>0 pkt,</w:t>
      </w:r>
    </w:p>
    <w:p w14:paraId="38AD8746" w14:textId="73482D0A" w:rsidR="009E2A48" w:rsidRPr="009E2A48" w:rsidRDefault="009E2A48" w:rsidP="00E200CD">
      <w:pPr>
        <w:numPr>
          <w:ilvl w:val="1"/>
          <w:numId w:val="50"/>
        </w:numPr>
        <w:spacing w:after="0" w:line="276" w:lineRule="auto"/>
        <w:ind w:left="1551"/>
        <w:contextualSpacing/>
        <w:jc w:val="both"/>
        <w:rPr>
          <w:rFonts w:ascii="Times New Roman" w:eastAsia="Arial" w:hAnsi="Times New Roman" w:cs="Times New Roman"/>
          <w:bCs/>
          <w:color w:val="000000"/>
          <w:sz w:val="24"/>
          <w:szCs w:val="24"/>
          <w:lang w:eastAsia="pl-PL"/>
        </w:rPr>
      </w:pPr>
      <w:r>
        <w:rPr>
          <w:rFonts w:ascii="Times New Roman" w:eastAsia="Arial" w:hAnsi="Times New Roman" w:cs="Times New Roman"/>
          <w:bCs/>
          <w:color w:val="000000"/>
          <w:sz w:val="24"/>
          <w:szCs w:val="24"/>
          <w:lang w:eastAsia="pl-PL"/>
        </w:rPr>
        <w:t xml:space="preserve">od 54 miesięcy do 59 miesięcy 30 </w:t>
      </w:r>
      <w:r w:rsidRPr="009E2A48">
        <w:rPr>
          <w:rFonts w:ascii="Times New Roman" w:eastAsia="Arial" w:hAnsi="Times New Roman" w:cs="Times New Roman"/>
          <w:bCs/>
          <w:color w:val="000000"/>
          <w:sz w:val="24"/>
          <w:szCs w:val="24"/>
          <w:lang w:eastAsia="pl-PL"/>
        </w:rPr>
        <w:t>pkt,</w:t>
      </w:r>
    </w:p>
    <w:p w14:paraId="742B60FE" w14:textId="64F86E04" w:rsidR="009E2A48" w:rsidRPr="009E2A48" w:rsidRDefault="009E2A48" w:rsidP="00E200CD">
      <w:pPr>
        <w:numPr>
          <w:ilvl w:val="1"/>
          <w:numId w:val="50"/>
        </w:numPr>
        <w:spacing w:after="0" w:line="276" w:lineRule="auto"/>
        <w:ind w:left="1551"/>
        <w:contextualSpacing/>
        <w:jc w:val="both"/>
        <w:rPr>
          <w:rFonts w:ascii="Times New Roman" w:eastAsia="Arial" w:hAnsi="Times New Roman" w:cs="Times New Roman"/>
          <w:bCs/>
          <w:color w:val="000000"/>
          <w:sz w:val="24"/>
          <w:szCs w:val="24"/>
          <w:lang w:eastAsia="pl-PL"/>
        </w:rPr>
      </w:pPr>
      <w:r>
        <w:rPr>
          <w:rFonts w:ascii="Times New Roman" w:eastAsia="Arial" w:hAnsi="Times New Roman" w:cs="Times New Roman"/>
          <w:bCs/>
          <w:color w:val="000000"/>
          <w:sz w:val="24"/>
          <w:szCs w:val="24"/>
          <w:lang w:eastAsia="pl-PL"/>
        </w:rPr>
        <w:t>60 miesięcy i dłużej – 40 pkt.</w:t>
      </w:r>
    </w:p>
    <w:p w14:paraId="2FBED45D" w14:textId="6FA9165B" w:rsidR="007F2019" w:rsidRPr="007F2019" w:rsidRDefault="009E2A48" w:rsidP="007F2019">
      <w:pPr>
        <w:numPr>
          <w:ilvl w:val="1"/>
          <w:numId w:val="49"/>
        </w:numPr>
        <w:spacing w:after="0" w:line="276" w:lineRule="auto"/>
        <w:ind w:left="757"/>
        <w:contextualSpacing/>
        <w:jc w:val="both"/>
        <w:rPr>
          <w:rFonts w:ascii="Arial" w:eastAsia="Arial" w:hAnsi="Arial" w:cs="Arial"/>
          <w:color w:val="000000"/>
          <w:lang w:eastAsia="pl-PL"/>
        </w:rPr>
      </w:pPr>
      <w:r w:rsidRPr="007F2019">
        <w:rPr>
          <w:rFonts w:ascii="Times New Roman" w:eastAsia="Arial" w:hAnsi="Times New Roman" w:cs="Times New Roman"/>
          <w:color w:val="000000"/>
          <w:sz w:val="24"/>
          <w:lang w:eastAsia="pl-PL"/>
        </w:rPr>
        <w:t xml:space="preserve">Gwarancja nie może być krótsza niż 36 miesięcy. Oferty zawierające krótszy termin gwarancji </w:t>
      </w:r>
      <w:r w:rsidR="007F2019">
        <w:rPr>
          <w:rFonts w:ascii="Times New Roman" w:eastAsia="Arial" w:hAnsi="Times New Roman" w:cs="Times New Roman"/>
          <w:color w:val="000000"/>
          <w:sz w:val="24"/>
          <w:lang w:eastAsia="pl-PL"/>
        </w:rPr>
        <w:t>zostaną uznane jako niezgodn</w:t>
      </w:r>
      <w:r w:rsidR="00C81986">
        <w:rPr>
          <w:rFonts w:ascii="Times New Roman" w:eastAsia="Arial" w:hAnsi="Times New Roman" w:cs="Times New Roman"/>
          <w:color w:val="000000"/>
          <w:sz w:val="24"/>
          <w:lang w:eastAsia="pl-PL"/>
        </w:rPr>
        <w:t>e</w:t>
      </w:r>
      <w:r w:rsidR="007F2019">
        <w:rPr>
          <w:rFonts w:ascii="Times New Roman" w:eastAsia="Arial" w:hAnsi="Times New Roman" w:cs="Times New Roman"/>
          <w:color w:val="000000"/>
          <w:sz w:val="24"/>
          <w:lang w:eastAsia="pl-PL"/>
        </w:rPr>
        <w:t xml:space="preserve"> z warunkami zamówienia</w:t>
      </w:r>
      <w:r w:rsidRPr="007F2019">
        <w:rPr>
          <w:rFonts w:ascii="Times New Roman" w:eastAsia="Arial" w:hAnsi="Times New Roman" w:cs="Times New Roman"/>
          <w:color w:val="000000"/>
          <w:sz w:val="24"/>
          <w:lang w:eastAsia="pl-PL"/>
        </w:rPr>
        <w:t>.</w:t>
      </w:r>
      <w:r w:rsidR="007F2019" w:rsidRPr="007F2019">
        <w:rPr>
          <w:rFonts w:ascii="Times New Roman" w:eastAsia="Arial" w:hAnsi="Times New Roman" w:cs="Times New Roman"/>
          <w:color w:val="000000"/>
          <w:sz w:val="24"/>
          <w:lang w:eastAsia="pl-PL"/>
        </w:rPr>
        <w:t xml:space="preserve"> </w:t>
      </w:r>
      <w:r w:rsidR="00C81986" w:rsidRPr="007F2019">
        <w:rPr>
          <w:rFonts w:ascii="Times New Roman" w:eastAsia="Arial" w:hAnsi="Times New Roman" w:cs="Times New Roman"/>
          <w:color w:val="000000"/>
          <w:sz w:val="24"/>
          <w:lang w:eastAsia="pl-PL"/>
        </w:rPr>
        <w:t>W przypadku braku zaznaczenia w formularzu ofertowym</w:t>
      </w:r>
      <w:r w:rsidR="002A063D">
        <w:rPr>
          <w:rFonts w:ascii="Times New Roman" w:eastAsia="Arial" w:hAnsi="Times New Roman" w:cs="Times New Roman"/>
          <w:color w:val="000000"/>
          <w:sz w:val="24"/>
          <w:lang w:eastAsia="pl-PL"/>
        </w:rPr>
        <w:t xml:space="preserve"> długości gwarancji</w:t>
      </w:r>
      <w:r w:rsidR="00C81986" w:rsidRPr="007F2019">
        <w:rPr>
          <w:rFonts w:ascii="Times New Roman" w:eastAsia="Arial" w:hAnsi="Times New Roman" w:cs="Times New Roman"/>
          <w:color w:val="000000"/>
          <w:sz w:val="24"/>
          <w:lang w:eastAsia="pl-PL"/>
        </w:rPr>
        <w:t xml:space="preserve">, Zamawiający przyjmie, że termin gwarancji wynosi </w:t>
      </w:r>
      <w:r w:rsidR="00C81986">
        <w:rPr>
          <w:rFonts w:ascii="Times New Roman" w:eastAsia="Arial" w:hAnsi="Times New Roman" w:cs="Times New Roman"/>
          <w:color w:val="000000"/>
          <w:sz w:val="24"/>
          <w:lang w:eastAsia="pl-PL"/>
        </w:rPr>
        <w:t>36</w:t>
      </w:r>
      <w:r w:rsidR="00C81986" w:rsidRPr="007F2019">
        <w:rPr>
          <w:rFonts w:ascii="Times New Roman" w:eastAsia="Arial" w:hAnsi="Times New Roman" w:cs="Times New Roman"/>
          <w:color w:val="000000"/>
          <w:sz w:val="24"/>
          <w:lang w:eastAsia="pl-PL"/>
        </w:rPr>
        <w:t xml:space="preserve"> miesiące.</w:t>
      </w:r>
    </w:p>
    <w:p w14:paraId="6B3F9DFB" w14:textId="47BDDE79" w:rsidR="009E2A48" w:rsidRPr="007F2019" w:rsidRDefault="009E2A48" w:rsidP="007F2019">
      <w:pPr>
        <w:numPr>
          <w:ilvl w:val="1"/>
          <w:numId w:val="49"/>
        </w:numPr>
        <w:spacing w:after="0" w:line="276" w:lineRule="auto"/>
        <w:ind w:left="757"/>
        <w:contextualSpacing/>
        <w:jc w:val="both"/>
        <w:rPr>
          <w:rFonts w:ascii="Arial" w:eastAsia="Arial" w:hAnsi="Arial" w:cs="Arial"/>
          <w:color w:val="000000"/>
          <w:lang w:eastAsia="pl-PL"/>
        </w:rPr>
      </w:pPr>
      <w:r w:rsidRPr="007F2019">
        <w:rPr>
          <w:rFonts w:ascii="Times New Roman" w:eastAsia="Arial" w:hAnsi="Times New Roman" w:cs="Times New Roman"/>
          <w:bCs/>
          <w:color w:val="000000"/>
          <w:sz w:val="24"/>
          <w:szCs w:val="24"/>
          <w:lang w:eastAsia="pl-PL"/>
        </w:rPr>
        <w:t>Za najkorzystniejszą zostanie uznana oferta, której suma punktów uzyskanych za wszystkie kryteria określone w ust. 3, będzie największa.</w:t>
      </w:r>
      <w:r w:rsidRPr="007F2019">
        <w:rPr>
          <w:rFonts w:ascii="Times New Roman" w:eastAsia="Arial" w:hAnsi="Times New Roman" w:cs="Times New Roman"/>
          <w:color w:val="000000"/>
          <w:sz w:val="24"/>
          <w:szCs w:val="24"/>
          <w:lang w:eastAsia="pl-PL"/>
        </w:rPr>
        <w:t xml:space="preserve"> Wynik zostanie zaokrąglony do dwóch</w:t>
      </w:r>
      <w:r w:rsidR="007F2019">
        <w:rPr>
          <w:rFonts w:ascii="Times New Roman" w:eastAsia="Arial" w:hAnsi="Times New Roman" w:cs="Times New Roman"/>
          <w:color w:val="000000"/>
          <w:sz w:val="24"/>
          <w:szCs w:val="24"/>
          <w:lang w:eastAsia="pl-PL"/>
        </w:rPr>
        <w:t xml:space="preserve"> miejsc po przecinku, zgodnie z </w:t>
      </w:r>
      <w:r w:rsidRPr="007F2019">
        <w:rPr>
          <w:rFonts w:ascii="Times New Roman" w:eastAsia="Arial" w:hAnsi="Times New Roman" w:cs="Times New Roman"/>
          <w:color w:val="000000"/>
          <w:sz w:val="24"/>
          <w:szCs w:val="24"/>
          <w:lang w:eastAsia="pl-PL"/>
        </w:rPr>
        <w:t xml:space="preserve">zasadami zaokrąglania. </w:t>
      </w:r>
    </w:p>
    <w:p w14:paraId="029C9B60" w14:textId="77777777" w:rsidR="009E2A48" w:rsidRPr="009E2A48" w:rsidRDefault="009E2A48" w:rsidP="00E200CD">
      <w:pPr>
        <w:numPr>
          <w:ilvl w:val="1"/>
          <w:numId w:val="49"/>
        </w:numPr>
        <w:spacing w:after="0" w:line="276" w:lineRule="auto"/>
        <w:ind w:left="757"/>
        <w:contextualSpacing/>
        <w:jc w:val="both"/>
        <w:rPr>
          <w:rFonts w:ascii="Times New Roman" w:eastAsia="Arial" w:hAnsi="Times New Roman" w:cs="Times New Roman"/>
          <w:color w:val="000000"/>
          <w:sz w:val="24"/>
          <w:szCs w:val="24"/>
          <w:lang w:eastAsia="pl-PL"/>
        </w:rPr>
      </w:pPr>
      <w:r w:rsidRPr="009E2A48">
        <w:rPr>
          <w:rFonts w:ascii="Times New Roman" w:eastAsia="Arial" w:hAnsi="Times New Roman" w:cs="Times New Roman"/>
          <w:color w:val="000000"/>
          <w:sz w:val="24"/>
          <w:szCs w:val="24"/>
          <w:lang w:eastAsia="pl-PL"/>
        </w:rPr>
        <w:t xml:space="preserve">Jeżeli nie można wybrać najkorzystniejszej oferty z uwagi na to, że dwie lub więcej ofert przedstawia taki sam bilans ceny i innych kryteriów oceny ofert, Zamawiający spośród tych ofert wybierze ofertę z najniższą ceną. </w:t>
      </w:r>
    </w:p>
    <w:p w14:paraId="2A27CC8A" w14:textId="6957C8FE" w:rsidR="0032583E" w:rsidRPr="000257A2" w:rsidRDefault="0032583E" w:rsidP="002A784C">
      <w:pPr>
        <w:pStyle w:val="Nagwek1"/>
        <w:spacing w:line="276" w:lineRule="auto"/>
        <w:ind w:left="0" w:firstLine="0"/>
        <w:jc w:val="both"/>
      </w:pPr>
      <w:r w:rsidRPr="000257A2">
        <w:lastRenderedPageBreak/>
        <w:t>Informacja o formalnościach, jakie powinny zostać</w:t>
      </w:r>
      <w:r w:rsidR="00DC0DA7" w:rsidRPr="000257A2">
        <w:t xml:space="preserve"> dopełnione po wyborze oferty w </w:t>
      </w:r>
      <w:r w:rsidR="000257A2">
        <w:t xml:space="preserve">celu </w:t>
      </w:r>
      <w:r w:rsidRPr="000257A2">
        <w:t>zawarcia umowy w sprawie zam</w:t>
      </w:r>
      <w:r w:rsidR="00FF5859" w:rsidRPr="000257A2">
        <w:t>ówienia publicznego</w:t>
      </w:r>
    </w:p>
    <w:p w14:paraId="53DE8C4B" w14:textId="7295E5C1" w:rsidR="0032583E" w:rsidRPr="004D3C2A" w:rsidRDefault="0032583E" w:rsidP="00E200CD">
      <w:pPr>
        <w:pStyle w:val="Akapitzlist"/>
        <w:widowControl w:val="0"/>
        <w:numPr>
          <w:ilvl w:val="1"/>
          <w:numId w:val="23"/>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 xml:space="preserve">Zamawiający </w:t>
      </w:r>
      <w:r w:rsidR="00E10725">
        <w:rPr>
          <w:rFonts w:ascii="Times New Roman" w:eastAsia="Times New Roman" w:hAnsi="Times New Roman" w:cs="Times New Roman"/>
          <w:color w:val="000000"/>
          <w:sz w:val="24"/>
          <w:szCs w:val="24"/>
          <w:lang w:eastAsia="pl-PL"/>
        </w:rPr>
        <w:t xml:space="preserve">zawrze </w:t>
      </w:r>
      <w:r w:rsidRPr="004D3C2A">
        <w:rPr>
          <w:rFonts w:ascii="Times New Roman" w:eastAsia="Times New Roman" w:hAnsi="Times New Roman" w:cs="Times New Roman"/>
          <w:color w:val="000000"/>
          <w:sz w:val="24"/>
          <w:szCs w:val="24"/>
          <w:lang w:eastAsia="pl-PL"/>
        </w:rPr>
        <w:t xml:space="preserve">umowę z </w:t>
      </w:r>
      <w:r w:rsidR="00E10725">
        <w:rPr>
          <w:rFonts w:ascii="Times New Roman" w:eastAsia="Times New Roman" w:hAnsi="Times New Roman" w:cs="Times New Roman"/>
          <w:color w:val="000000"/>
          <w:sz w:val="24"/>
          <w:szCs w:val="24"/>
          <w:lang w:eastAsia="pl-PL"/>
        </w:rPr>
        <w:t>W</w:t>
      </w:r>
      <w:r w:rsidRPr="004D3C2A">
        <w:rPr>
          <w:rFonts w:ascii="Times New Roman" w:eastAsia="Times New Roman" w:hAnsi="Times New Roman" w:cs="Times New Roman"/>
          <w:color w:val="000000"/>
          <w:sz w:val="24"/>
          <w:szCs w:val="24"/>
          <w:lang w:eastAsia="pl-PL"/>
        </w:rPr>
        <w:t>ykonawcą, który przedłoży najkorzystniejszą ofertę.</w:t>
      </w:r>
    </w:p>
    <w:p w14:paraId="1BB90200" w14:textId="546F1C66" w:rsidR="0032583E" w:rsidRPr="004D3C2A" w:rsidRDefault="0032583E" w:rsidP="00E200CD">
      <w:pPr>
        <w:pStyle w:val="Akapitzlist"/>
        <w:widowControl w:val="0"/>
        <w:numPr>
          <w:ilvl w:val="1"/>
          <w:numId w:val="23"/>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 xml:space="preserve">Zamawiający niezwłocznie poinformuje wszystkich </w:t>
      </w:r>
      <w:r w:rsidR="00CA09A4">
        <w:rPr>
          <w:rFonts w:ascii="Times New Roman" w:eastAsia="Times New Roman" w:hAnsi="Times New Roman" w:cs="Times New Roman"/>
          <w:color w:val="000000"/>
          <w:sz w:val="24"/>
          <w:szCs w:val="24"/>
          <w:lang w:eastAsia="pl-PL"/>
        </w:rPr>
        <w:t>Wykonawców</w:t>
      </w:r>
      <w:r w:rsidRPr="004D3C2A">
        <w:rPr>
          <w:rFonts w:ascii="Times New Roman" w:eastAsia="Times New Roman" w:hAnsi="Times New Roman" w:cs="Times New Roman"/>
          <w:color w:val="000000"/>
          <w:sz w:val="24"/>
          <w:szCs w:val="24"/>
          <w:lang w:eastAsia="pl-PL"/>
        </w:rPr>
        <w:t xml:space="preserve"> o wyborze najkorzystniejszej oferty, podając w szczególności: </w:t>
      </w:r>
    </w:p>
    <w:p w14:paraId="238E6AEE" w14:textId="104814F1" w:rsidR="0032583E" w:rsidRPr="004D3C2A" w:rsidRDefault="0032583E" w:rsidP="00E200CD">
      <w:pPr>
        <w:pStyle w:val="Akapitzlist"/>
        <w:widowControl w:val="0"/>
        <w:numPr>
          <w:ilvl w:val="1"/>
          <w:numId w:val="24"/>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 xml:space="preserve">imię i nazwisko, siedzibę albo miejsce zamieszkania i adres, jeżeli jest miejscem wykonywania działalności </w:t>
      </w:r>
      <w:r w:rsidR="00CA09A4">
        <w:rPr>
          <w:rFonts w:ascii="Times New Roman" w:eastAsia="Times New Roman" w:hAnsi="Times New Roman" w:cs="Times New Roman"/>
          <w:color w:val="000000"/>
          <w:sz w:val="24"/>
          <w:szCs w:val="24"/>
          <w:lang w:eastAsia="pl-PL"/>
        </w:rPr>
        <w:t>Wykonawcy</w:t>
      </w:r>
      <w:r w:rsidRPr="004D3C2A">
        <w:rPr>
          <w:rFonts w:ascii="Times New Roman" w:eastAsia="Times New Roman" w:hAnsi="Times New Roman" w:cs="Times New Roman"/>
          <w:color w:val="000000"/>
          <w:sz w:val="24"/>
          <w:szCs w:val="24"/>
          <w:lang w:eastAsia="pl-PL"/>
        </w:rPr>
        <w:t xml:space="preserve"> lub </w:t>
      </w:r>
      <w:r w:rsidR="00CA09A4">
        <w:rPr>
          <w:rFonts w:ascii="Times New Roman" w:eastAsia="Times New Roman" w:hAnsi="Times New Roman" w:cs="Times New Roman"/>
          <w:color w:val="000000"/>
          <w:sz w:val="24"/>
          <w:szCs w:val="24"/>
          <w:lang w:eastAsia="pl-PL"/>
        </w:rPr>
        <w:t>Wykonawców</w:t>
      </w:r>
      <w:r w:rsidRPr="004D3C2A">
        <w:rPr>
          <w:rFonts w:ascii="Times New Roman" w:eastAsia="Times New Roman" w:hAnsi="Times New Roman" w:cs="Times New Roman"/>
          <w:color w:val="000000"/>
          <w:sz w:val="24"/>
          <w:szCs w:val="24"/>
          <w:lang w:eastAsia="pl-PL"/>
        </w:rPr>
        <w:t xml:space="preserve">, których </w:t>
      </w:r>
      <w:r w:rsidR="00E10725">
        <w:rPr>
          <w:rFonts w:ascii="Times New Roman" w:eastAsia="Times New Roman" w:hAnsi="Times New Roman" w:cs="Times New Roman"/>
          <w:color w:val="000000"/>
          <w:sz w:val="24"/>
          <w:szCs w:val="24"/>
          <w:lang w:eastAsia="pl-PL"/>
        </w:rPr>
        <w:t>oferta została oceniana jako najkorzystniejsza</w:t>
      </w:r>
      <w:r w:rsidR="005A5A9C" w:rsidRPr="004D3C2A">
        <w:rPr>
          <w:rFonts w:ascii="Times New Roman" w:eastAsia="Times New Roman" w:hAnsi="Times New Roman" w:cs="Times New Roman"/>
          <w:color w:val="000000"/>
          <w:sz w:val="24"/>
          <w:szCs w:val="24"/>
          <w:lang w:eastAsia="pl-PL"/>
        </w:rPr>
        <w:t>, oraz nazwy albo imiona i </w:t>
      </w:r>
      <w:r w:rsidRPr="004D3C2A">
        <w:rPr>
          <w:rFonts w:ascii="Times New Roman" w:eastAsia="Times New Roman" w:hAnsi="Times New Roman" w:cs="Times New Roman"/>
          <w:color w:val="000000"/>
          <w:sz w:val="24"/>
          <w:szCs w:val="24"/>
          <w:lang w:eastAsia="pl-PL"/>
        </w:rPr>
        <w:t xml:space="preserve">nazwiska, siedziby albo miejsca zamieszkania i adresy, jeżeli są miejscami wykonywania działalności </w:t>
      </w:r>
      <w:r w:rsidR="00CA09A4">
        <w:rPr>
          <w:rFonts w:ascii="Times New Roman" w:eastAsia="Times New Roman" w:hAnsi="Times New Roman" w:cs="Times New Roman"/>
          <w:color w:val="000000"/>
          <w:sz w:val="24"/>
          <w:szCs w:val="24"/>
          <w:lang w:eastAsia="pl-PL"/>
        </w:rPr>
        <w:t>Wykonawców</w:t>
      </w:r>
      <w:r w:rsidRPr="004D3C2A">
        <w:rPr>
          <w:rFonts w:ascii="Times New Roman" w:eastAsia="Times New Roman" w:hAnsi="Times New Roman" w:cs="Times New Roman"/>
          <w:color w:val="000000"/>
          <w:sz w:val="24"/>
          <w:szCs w:val="24"/>
          <w:lang w:eastAsia="pl-PL"/>
        </w:rPr>
        <w:t>, którzy złożyli oferty, a takż</w:t>
      </w:r>
      <w:r w:rsidR="00FF5859" w:rsidRPr="004D3C2A">
        <w:rPr>
          <w:rFonts w:ascii="Times New Roman" w:eastAsia="Times New Roman" w:hAnsi="Times New Roman" w:cs="Times New Roman"/>
          <w:color w:val="000000"/>
          <w:sz w:val="24"/>
          <w:szCs w:val="24"/>
          <w:lang w:eastAsia="pl-PL"/>
        </w:rPr>
        <w:t>e punktację przyznaną ofertom w </w:t>
      </w:r>
      <w:r w:rsidRPr="004D3C2A">
        <w:rPr>
          <w:rFonts w:ascii="Times New Roman" w:eastAsia="Times New Roman" w:hAnsi="Times New Roman" w:cs="Times New Roman"/>
          <w:color w:val="000000"/>
          <w:sz w:val="24"/>
          <w:szCs w:val="24"/>
          <w:lang w:eastAsia="pl-PL"/>
        </w:rPr>
        <w:t>każdym kryterium</w:t>
      </w:r>
      <w:r w:rsidR="00C81986">
        <w:rPr>
          <w:rFonts w:ascii="Times New Roman" w:eastAsia="Times New Roman" w:hAnsi="Times New Roman" w:cs="Times New Roman"/>
          <w:color w:val="000000"/>
          <w:sz w:val="24"/>
          <w:szCs w:val="24"/>
          <w:lang w:eastAsia="pl-PL"/>
        </w:rPr>
        <w:t xml:space="preserve"> oceny ofert i łączną punktację;</w:t>
      </w:r>
      <w:r w:rsidRPr="004D3C2A">
        <w:rPr>
          <w:rFonts w:ascii="Times New Roman" w:eastAsia="Times New Roman" w:hAnsi="Times New Roman" w:cs="Times New Roman"/>
          <w:color w:val="000000"/>
          <w:sz w:val="24"/>
          <w:szCs w:val="24"/>
          <w:lang w:eastAsia="pl-PL"/>
        </w:rPr>
        <w:t xml:space="preserve"> </w:t>
      </w:r>
    </w:p>
    <w:p w14:paraId="29A8F764" w14:textId="52B578C9" w:rsidR="0032583E" w:rsidRPr="004D3C2A" w:rsidRDefault="0032583E" w:rsidP="00E200CD">
      <w:pPr>
        <w:pStyle w:val="Akapitzlist"/>
        <w:widowControl w:val="0"/>
        <w:numPr>
          <w:ilvl w:val="1"/>
          <w:numId w:val="24"/>
        </w:numPr>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 xml:space="preserve">informację o </w:t>
      </w:r>
      <w:r w:rsidR="00CE314F">
        <w:rPr>
          <w:rFonts w:ascii="Times New Roman" w:eastAsia="Times New Roman" w:hAnsi="Times New Roman" w:cs="Times New Roman"/>
          <w:color w:val="000000"/>
          <w:sz w:val="24"/>
          <w:szCs w:val="24"/>
          <w:lang w:eastAsia="pl-PL"/>
        </w:rPr>
        <w:t>Wykonawca</w:t>
      </w:r>
      <w:r w:rsidRPr="004D3C2A">
        <w:rPr>
          <w:rFonts w:ascii="Times New Roman" w:eastAsia="Times New Roman" w:hAnsi="Times New Roman" w:cs="Times New Roman"/>
          <w:color w:val="000000"/>
          <w:sz w:val="24"/>
          <w:szCs w:val="24"/>
          <w:lang w:eastAsia="pl-PL"/>
        </w:rPr>
        <w:t>ch, których oferty zostały odrzucone</w:t>
      </w:r>
      <w:r w:rsidR="00517874">
        <w:rPr>
          <w:rFonts w:ascii="Times New Roman" w:eastAsia="Times New Roman" w:hAnsi="Times New Roman" w:cs="Times New Roman"/>
          <w:color w:val="000000"/>
          <w:sz w:val="24"/>
          <w:szCs w:val="24"/>
          <w:lang w:eastAsia="pl-PL"/>
        </w:rPr>
        <w:t>.</w:t>
      </w:r>
      <w:r w:rsidRPr="004D3C2A">
        <w:rPr>
          <w:rFonts w:ascii="Times New Roman" w:eastAsia="Times New Roman" w:hAnsi="Times New Roman" w:cs="Times New Roman"/>
          <w:color w:val="000000"/>
          <w:sz w:val="24"/>
          <w:szCs w:val="24"/>
          <w:lang w:eastAsia="pl-PL"/>
        </w:rPr>
        <w:t xml:space="preserve"> </w:t>
      </w:r>
    </w:p>
    <w:p w14:paraId="50E80817" w14:textId="005BA429" w:rsidR="0032583E" w:rsidRPr="004D3C2A" w:rsidRDefault="0032583E" w:rsidP="00E200CD">
      <w:pPr>
        <w:pStyle w:val="Akapitzlist"/>
        <w:widowControl w:val="0"/>
        <w:numPr>
          <w:ilvl w:val="0"/>
          <w:numId w:val="25"/>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O unieważnieniu postępowania o udzielenie zamówienia publicznego</w:t>
      </w:r>
      <w:r w:rsidR="00517874">
        <w:rPr>
          <w:rFonts w:ascii="Times New Roman" w:eastAsia="Times New Roman" w:hAnsi="Times New Roman" w:cs="Times New Roman"/>
          <w:color w:val="000000"/>
          <w:sz w:val="24"/>
          <w:szCs w:val="24"/>
          <w:lang w:eastAsia="pl-PL"/>
        </w:rPr>
        <w:t>, Z</w:t>
      </w:r>
      <w:r w:rsidRPr="004D3C2A">
        <w:rPr>
          <w:rFonts w:ascii="Times New Roman" w:eastAsia="Times New Roman" w:hAnsi="Times New Roman" w:cs="Times New Roman"/>
          <w:color w:val="000000"/>
          <w:sz w:val="24"/>
          <w:szCs w:val="24"/>
          <w:lang w:eastAsia="pl-PL"/>
        </w:rPr>
        <w:t xml:space="preserve">amawiający zawiadomi równocześnie wszystkich </w:t>
      </w:r>
      <w:r w:rsidR="00CA09A4">
        <w:rPr>
          <w:rFonts w:ascii="Times New Roman" w:eastAsia="Times New Roman" w:hAnsi="Times New Roman" w:cs="Times New Roman"/>
          <w:color w:val="000000"/>
          <w:sz w:val="24"/>
          <w:szCs w:val="24"/>
          <w:lang w:eastAsia="pl-PL"/>
        </w:rPr>
        <w:t>Wykonawców</w:t>
      </w:r>
      <w:r w:rsidRPr="004D3C2A">
        <w:rPr>
          <w:rFonts w:ascii="Times New Roman" w:eastAsia="Times New Roman" w:hAnsi="Times New Roman" w:cs="Times New Roman"/>
          <w:color w:val="000000"/>
          <w:sz w:val="24"/>
          <w:szCs w:val="24"/>
          <w:lang w:eastAsia="pl-PL"/>
        </w:rPr>
        <w:t>, którzy złożyli oferty podając uzasad</w:t>
      </w:r>
      <w:r w:rsidR="00DC0DA7" w:rsidRPr="004D3C2A">
        <w:rPr>
          <w:rFonts w:ascii="Times New Roman" w:eastAsia="Times New Roman" w:hAnsi="Times New Roman" w:cs="Times New Roman"/>
          <w:color w:val="000000"/>
          <w:sz w:val="24"/>
          <w:szCs w:val="24"/>
          <w:lang w:eastAsia="pl-PL"/>
        </w:rPr>
        <w:t>nienie faktyczne i prawne</w:t>
      </w:r>
      <w:r w:rsidRPr="004D3C2A">
        <w:rPr>
          <w:rFonts w:ascii="Times New Roman" w:eastAsia="Times New Roman" w:hAnsi="Times New Roman" w:cs="Times New Roman"/>
          <w:color w:val="000000"/>
          <w:sz w:val="24"/>
          <w:szCs w:val="24"/>
          <w:lang w:eastAsia="pl-PL"/>
        </w:rPr>
        <w:t xml:space="preserve">. </w:t>
      </w:r>
    </w:p>
    <w:p w14:paraId="1D4F53E9" w14:textId="77777777" w:rsidR="0032583E" w:rsidRPr="004D3C2A" w:rsidRDefault="0032583E" w:rsidP="00E200CD">
      <w:pPr>
        <w:pStyle w:val="Akapitzlist"/>
        <w:widowControl w:val="0"/>
        <w:numPr>
          <w:ilvl w:val="0"/>
          <w:numId w:val="25"/>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Umowa zostanie zawarta w formie pisemnej w terminie nie krótszym niż:</w:t>
      </w:r>
    </w:p>
    <w:p w14:paraId="0752D708" w14:textId="77777777" w:rsidR="0032583E" w:rsidRPr="004D3C2A" w:rsidRDefault="0032583E" w:rsidP="002A784C">
      <w:pPr>
        <w:widowControl w:val="0"/>
        <w:tabs>
          <w:tab w:val="left" w:pos="851"/>
        </w:tabs>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1)</w:t>
      </w:r>
      <w:r w:rsidRPr="004D3C2A">
        <w:rPr>
          <w:rFonts w:ascii="Times New Roman" w:eastAsia="Times New Roman" w:hAnsi="Times New Roman" w:cs="Times New Roman"/>
          <w:color w:val="000000"/>
          <w:sz w:val="24"/>
          <w:szCs w:val="24"/>
          <w:lang w:eastAsia="pl-PL"/>
        </w:rPr>
        <w:tab/>
        <w:t>5 dni od dnia przesłania zawiadomienia o wyborze najkorzystniejszej oferty, jeżeli zostało ono przesłane przy użyciu śro</w:t>
      </w:r>
      <w:r w:rsidR="00FF5859" w:rsidRPr="004D3C2A">
        <w:rPr>
          <w:rFonts w:ascii="Times New Roman" w:eastAsia="Times New Roman" w:hAnsi="Times New Roman" w:cs="Times New Roman"/>
          <w:color w:val="000000"/>
          <w:sz w:val="24"/>
          <w:szCs w:val="24"/>
          <w:lang w:eastAsia="pl-PL"/>
        </w:rPr>
        <w:t>dków komunikacji elektronicznej</w:t>
      </w:r>
      <w:r w:rsidRPr="004D3C2A">
        <w:rPr>
          <w:rFonts w:ascii="Times New Roman" w:eastAsia="Times New Roman" w:hAnsi="Times New Roman" w:cs="Times New Roman"/>
          <w:color w:val="000000"/>
          <w:sz w:val="24"/>
          <w:szCs w:val="24"/>
          <w:lang w:eastAsia="pl-PL"/>
        </w:rPr>
        <w:t>, lub</w:t>
      </w:r>
    </w:p>
    <w:p w14:paraId="7B5F427F" w14:textId="77777777" w:rsidR="00517874" w:rsidRDefault="0032583E" w:rsidP="002A784C">
      <w:pPr>
        <w:widowControl w:val="0"/>
        <w:tabs>
          <w:tab w:val="left" w:pos="851"/>
        </w:tabs>
        <w:suppressAutoHyphens/>
        <w:autoSpaceDE w:val="0"/>
        <w:autoSpaceDN w:val="0"/>
        <w:adjustRightInd w:val="0"/>
        <w:spacing w:after="0" w:line="276" w:lineRule="auto"/>
        <w:ind w:left="851" w:hanging="425"/>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2)</w:t>
      </w:r>
      <w:r w:rsidRPr="004D3C2A">
        <w:rPr>
          <w:rFonts w:ascii="Times New Roman" w:eastAsia="Times New Roman" w:hAnsi="Times New Roman" w:cs="Times New Roman"/>
          <w:color w:val="000000"/>
          <w:sz w:val="24"/>
          <w:szCs w:val="24"/>
          <w:lang w:eastAsia="pl-PL"/>
        </w:rPr>
        <w:tab/>
        <w:t>10 dni od dnia przesłania zawiadomienia o wyborze najkorzystniejszej oferty, jeżeli zostało ono przesłane w inny sposób niż określono w p</w:t>
      </w:r>
      <w:r w:rsidR="00517874">
        <w:rPr>
          <w:rFonts w:ascii="Times New Roman" w:eastAsia="Times New Roman" w:hAnsi="Times New Roman" w:cs="Times New Roman"/>
          <w:color w:val="000000"/>
          <w:sz w:val="24"/>
          <w:szCs w:val="24"/>
          <w:lang w:eastAsia="pl-PL"/>
        </w:rPr>
        <w:t>kt. 1.</w:t>
      </w:r>
    </w:p>
    <w:p w14:paraId="455E7D28" w14:textId="77777777" w:rsidR="00517874" w:rsidRDefault="00517874" w:rsidP="00E200CD">
      <w:pPr>
        <w:pStyle w:val="Akapitzlist"/>
        <w:widowControl w:val="0"/>
        <w:numPr>
          <w:ilvl w:val="0"/>
          <w:numId w:val="25"/>
        </w:numPr>
        <w:tabs>
          <w:tab w:val="left" w:pos="851"/>
        </w:tabs>
        <w:suppressAutoHyphens/>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517874">
        <w:rPr>
          <w:rFonts w:ascii="Times New Roman" w:eastAsia="Times New Roman" w:hAnsi="Times New Roman" w:cs="Times New Roman"/>
          <w:color w:val="000000"/>
          <w:sz w:val="24"/>
          <w:szCs w:val="24"/>
          <w:lang w:eastAsia="pl-PL"/>
        </w:rPr>
        <w:t>Zamawiający może zawrzeć umowę w sprawie zamówienia publicznego przed upływem terminu, o którym mowa w ust. 4, jeżeli w postępowaniu o udzielenie zamówienia została złożona tylko jedna oferta</w:t>
      </w:r>
      <w:r>
        <w:rPr>
          <w:rFonts w:ascii="Times New Roman" w:eastAsia="Times New Roman" w:hAnsi="Times New Roman" w:cs="Times New Roman"/>
          <w:color w:val="000000"/>
          <w:sz w:val="24"/>
          <w:szCs w:val="24"/>
          <w:lang w:eastAsia="pl-PL"/>
        </w:rPr>
        <w:t>.</w:t>
      </w:r>
    </w:p>
    <w:p w14:paraId="0D128752" w14:textId="54F439F4" w:rsidR="00517874" w:rsidRPr="00517874" w:rsidRDefault="00517874" w:rsidP="00E200CD">
      <w:pPr>
        <w:pStyle w:val="Akapitzlist"/>
        <w:widowControl w:val="0"/>
        <w:numPr>
          <w:ilvl w:val="0"/>
          <w:numId w:val="25"/>
        </w:numPr>
        <w:tabs>
          <w:tab w:val="left" w:pos="851"/>
        </w:tabs>
        <w:suppressAutoHyphens/>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517874">
        <w:rPr>
          <w:rFonts w:ascii="Times New Roman" w:eastAsia="Arial" w:hAnsi="Times New Roman" w:cs="Times New Roman"/>
          <w:bCs/>
          <w:color w:val="000000"/>
          <w:sz w:val="24"/>
          <w:szCs w:val="24"/>
          <w:lang w:eastAsia="pl-PL"/>
        </w:rPr>
        <w:t xml:space="preserve">Przed zawarciem umowy w sprawie zamówienia publicznego, Wykonawca, którego oferta została uznana za najkorzystniejszą zobowiązany jest dopełnić następujących formalności: </w:t>
      </w:r>
    </w:p>
    <w:p w14:paraId="1ADE19CD" w14:textId="77777777" w:rsidR="00517874" w:rsidRPr="00517874" w:rsidRDefault="00517874" w:rsidP="00E200CD">
      <w:pPr>
        <w:numPr>
          <w:ilvl w:val="0"/>
          <w:numId w:val="55"/>
        </w:numPr>
        <w:spacing w:after="0" w:line="276" w:lineRule="auto"/>
        <w:ind w:left="700"/>
        <w:contextualSpacing/>
        <w:jc w:val="both"/>
        <w:rPr>
          <w:rFonts w:ascii="Times New Roman" w:eastAsia="Arial" w:hAnsi="Times New Roman" w:cs="Times New Roman"/>
          <w:bCs/>
          <w:color w:val="000000"/>
          <w:sz w:val="24"/>
          <w:szCs w:val="24"/>
          <w:lang w:eastAsia="pl-PL"/>
        </w:rPr>
      </w:pPr>
      <w:r w:rsidRPr="00517874">
        <w:rPr>
          <w:rFonts w:ascii="Times New Roman" w:eastAsia="Arial" w:hAnsi="Times New Roman" w:cs="Times New Roman"/>
          <w:bCs/>
          <w:color w:val="000000"/>
          <w:sz w:val="24"/>
          <w:szCs w:val="24"/>
          <w:lang w:eastAsia="pl-PL"/>
        </w:rPr>
        <w:t xml:space="preserve">przedłożyć umowę konsorcjum jeżeli zamówienie będzie realizowane przez konsorcjum Wykonawców; </w:t>
      </w:r>
    </w:p>
    <w:p w14:paraId="55908C1D" w14:textId="7D07C81B" w:rsidR="00517874" w:rsidRPr="00517874" w:rsidRDefault="00517874" w:rsidP="00E200CD">
      <w:pPr>
        <w:numPr>
          <w:ilvl w:val="0"/>
          <w:numId w:val="55"/>
        </w:numPr>
        <w:spacing w:after="0" w:line="276" w:lineRule="auto"/>
        <w:ind w:left="700"/>
        <w:contextualSpacing/>
        <w:jc w:val="both"/>
        <w:rPr>
          <w:rFonts w:ascii="Arial" w:eastAsia="Arial" w:hAnsi="Arial" w:cs="Arial"/>
          <w:color w:val="000000"/>
          <w:lang w:eastAsia="pl-PL"/>
        </w:rPr>
      </w:pPr>
      <w:r w:rsidRPr="00517874">
        <w:rPr>
          <w:rFonts w:ascii="Times New Roman" w:eastAsia="Arial" w:hAnsi="Times New Roman" w:cs="Times New Roman"/>
          <w:bCs/>
          <w:color w:val="000000"/>
          <w:sz w:val="24"/>
          <w:szCs w:val="24"/>
          <w:lang w:eastAsia="pl-PL"/>
        </w:rPr>
        <w:t>wskazać na piśmie osobę (osoby) upoważnioną do podpisania umowy, o ile umowę ma (mają) podpisać osoba (osoby) inne niż upoważnione do reprezentowania Wykonawcy zgodnie z zasadami reprezentacji lub ilość osób jest większa od ilości osób wymaganych przy zaciąganiu zobowiązań w imieniu Wykonawcy. Upoważnienie do podpisania umowy jest niezbędne także</w:t>
      </w:r>
      <w:r w:rsidR="00D525CE">
        <w:rPr>
          <w:rFonts w:ascii="Times New Roman" w:eastAsia="Arial" w:hAnsi="Times New Roman" w:cs="Times New Roman"/>
          <w:bCs/>
          <w:color w:val="000000"/>
          <w:sz w:val="24"/>
          <w:szCs w:val="24"/>
          <w:lang w:eastAsia="pl-PL"/>
        </w:rPr>
        <w:t>,</w:t>
      </w:r>
      <w:r w:rsidRPr="00517874">
        <w:rPr>
          <w:rFonts w:ascii="Times New Roman" w:eastAsia="Arial" w:hAnsi="Times New Roman" w:cs="Times New Roman"/>
          <w:bCs/>
          <w:color w:val="000000"/>
          <w:sz w:val="24"/>
          <w:szCs w:val="24"/>
          <w:lang w:eastAsia="pl-PL"/>
        </w:rPr>
        <w:t xml:space="preserve"> jeżeli nie wynika to z pełnomocnictwa; </w:t>
      </w:r>
    </w:p>
    <w:p w14:paraId="255C08AE" w14:textId="0FA53F27" w:rsidR="00517874" w:rsidRPr="006E6AA5" w:rsidRDefault="00517874" w:rsidP="00E200CD">
      <w:pPr>
        <w:numPr>
          <w:ilvl w:val="0"/>
          <w:numId w:val="55"/>
        </w:numPr>
        <w:spacing w:after="0" w:line="276" w:lineRule="auto"/>
        <w:ind w:left="700"/>
        <w:contextualSpacing/>
        <w:jc w:val="both"/>
        <w:rPr>
          <w:rFonts w:ascii="Arial" w:eastAsia="Arial" w:hAnsi="Arial" w:cs="Arial"/>
          <w:color w:val="000000"/>
          <w:lang w:eastAsia="pl-PL"/>
        </w:rPr>
      </w:pPr>
      <w:r w:rsidRPr="006E6AA5">
        <w:rPr>
          <w:rFonts w:ascii="Times New Roman" w:eastAsia="Arial" w:hAnsi="Times New Roman" w:cs="Times New Roman"/>
          <w:bCs/>
          <w:color w:val="000000"/>
          <w:sz w:val="24"/>
          <w:szCs w:val="24"/>
          <w:lang w:eastAsia="pl-PL"/>
        </w:rPr>
        <w:t xml:space="preserve">przedłożyć kosztorys ofertowy, sporządzony w oparciu o dołączony do SWZ przedmiar stanowiący załącznik nr </w:t>
      </w:r>
      <w:r w:rsidR="006E6AA5" w:rsidRPr="006E6AA5">
        <w:rPr>
          <w:rFonts w:ascii="Times New Roman" w:eastAsia="Arial" w:hAnsi="Times New Roman" w:cs="Times New Roman"/>
          <w:bCs/>
          <w:color w:val="000000"/>
          <w:sz w:val="24"/>
          <w:szCs w:val="24"/>
          <w:lang w:eastAsia="pl-PL"/>
        </w:rPr>
        <w:t>12.1, 12.2 i 12.3</w:t>
      </w:r>
      <w:r w:rsidRPr="006E6AA5">
        <w:rPr>
          <w:rFonts w:ascii="Times New Roman" w:eastAsia="Arial" w:hAnsi="Times New Roman" w:cs="Times New Roman"/>
          <w:bCs/>
          <w:color w:val="000000"/>
          <w:sz w:val="24"/>
          <w:szCs w:val="24"/>
          <w:lang w:eastAsia="pl-PL"/>
        </w:rPr>
        <w:t xml:space="preserve"> do SWZ (który ma charakter pomocniczy) oraz przy uwzględnieniu zapisów specyfikacji technicznej wykonania i odbioru robót, </w:t>
      </w:r>
      <w:r w:rsidR="006E6AA5">
        <w:rPr>
          <w:rFonts w:ascii="Times New Roman" w:eastAsia="Arial" w:hAnsi="Times New Roman" w:cs="Times New Roman"/>
          <w:bCs/>
          <w:color w:val="000000"/>
          <w:sz w:val="24"/>
          <w:szCs w:val="24"/>
          <w:lang w:eastAsia="pl-PL"/>
        </w:rPr>
        <w:t xml:space="preserve">dokumentacji projektowej, </w:t>
      </w:r>
      <w:r w:rsidRPr="006E6AA5">
        <w:rPr>
          <w:rFonts w:ascii="Times New Roman" w:eastAsia="Arial" w:hAnsi="Times New Roman" w:cs="Times New Roman"/>
          <w:bCs/>
          <w:color w:val="000000"/>
          <w:sz w:val="24"/>
          <w:szCs w:val="24"/>
          <w:lang w:eastAsia="pl-PL"/>
        </w:rPr>
        <w:t xml:space="preserve">stanowiących załączniki do SWZ. Wymagane jest by cena kosztorysu ofertowego była zgodna z ceną podaną w formularzu ofertowym; </w:t>
      </w:r>
    </w:p>
    <w:p w14:paraId="7E71468E" w14:textId="77777777" w:rsidR="00517874" w:rsidRPr="006E6AA5" w:rsidRDefault="00517874" w:rsidP="00E200CD">
      <w:pPr>
        <w:numPr>
          <w:ilvl w:val="0"/>
          <w:numId w:val="55"/>
        </w:numPr>
        <w:spacing w:after="0" w:line="276" w:lineRule="auto"/>
        <w:ind w:left="700"/>
        <w:contextualSpacing/>
        <w:jc w:val="both"/>
        <w:rPr>
          <w:rFonts w:ascii="Times New Roman" w:eastAsia="Arial" w:hAnsi="Times New Roman" w:cs="Times New Roman"/>
          <w:bCs/>
          <w:color w:val="000000"/>
          <w:sz w:val="24"/>
          <w:szCs w:val="24"/>
          <w:lang w:eastAsia="pl-PL"/>
        </w:rPr>
      </w:pPr>
      <w:r w:rsidRPr="006E6AA5">
        <w:rPr>
          <w:rFonts w:ascii="Times New Roman" w:eastAsia="Arial" w:hAnsi="Times New Roman" w:cs="Times New Roman"/>
          <w:bCs/>
          <w:color w:val="000000"/>
          <w:sz w:val="24"/>
          <w:szCs w:val="24"/>
          <w:lang w:eastAsia="pl-PL"/>
        </w:rPr>
        <w:t>przedłożyć harmonogram realizacji zamówienia, potwierdzający możliwość wykonania przedmiotu zamówienia w terminach wskazanych przez Zamawiającego;</w:t>
      </w:r>
      <w:r w:rsidRPr="006E6AA5">
        <w:rPr>
          <w:rFonts w:ascii="Times New Roman" w:eastAsia="Times New Roman" w:hAnsi="Times New Roman" w:cs="Times New Roman"/>
          <w:bCs/>
          <w:color w:val="000000"/>
          <w:sz w:val="24"/>
          <w:szCs w:val="24"/>
          <w:lang w:eastAsia="pl-PL"/>
        </w:rPr>
        <w:t xml:space="preserve"> </w:t>
      </w:r>
      <w:r w:rsidRPr="006E6AA5">
        <w:rPr>
          <w:rFonts w:ascii="Times New Roman" w:eastAsia="Arial" w:hAnsi="Times New Roman" w:cs="Times New Roman"/>
          <w:bCs/>
          <w:color w:val="000000"/>
          <w:sz w:val="24"/>
          <w:szCs w:val="24"/>
          <w:lang w:eastAsia="pl-PL"/>
        </w:rPr>
        <w:t xml:space="preserve"> </w:t>
      </w:r>
    </w:p>
    <w:p w14:paraId="5AACB410" w14:textId="77777777" w:rsidR="00517874" w:rsidRPr="00517874" w:rsidRDefault="00517874" w:rsidP="00E200CD">
      <w:pPr>
        <w:numPr>
          <w:ilvl w:val="0"/>
          <w:numId w:val="55"/>
        </w:numPr>
        <w:spacing w:after="0" w:line="276" w:lineRule="auto"/>
        <w:ind w:left="700"/>
        <w:contextualSpacing/>
        <w:jc w:val="both"/>
        <w:rPr>
          <w:rFonts w:ascii="Arial" w:eastAsia="Arial" w:hAnsi="Arial" w:cs="Arial"/>
          <w:color w:val="000000"/>
          <w:lang w:eastAsia="pl-PL"/>
        </w:rPr>
      </w:pPr>
      <w:r w:rsidRPr="00517874">
        <w:rPr>
          <w:rFonts w:ascii="Times New Roman" w:eastAsia="Arial" w:hAnsi="Times New Roman" w:cs="Times New Roman"/>
          <w:bCs/>
          <w:color w:val="000000"/>
          <w:sz w:val="24"/>
          <w:szCs w:val="24"/>
          <w:lang w:eastAsia="pl-PL"/>
        </w:rPr>
        <w:t xml:space="preserve">w przypadku wniesienia zabezpieczenia </w:t>
      </w:r>
      <w:r w:rsidRPr="00517874">
        <w:rPr>
          <w:rFonts w:ascii="Times New Roman" w:eastAsia="Arial" w:hAnsi="Times New Roman" w:cs="Times New Roman"/>
          <w:bCs/>
          <w:color w:val="000000" w:themeColor="text1"/>
          <w:sz w:val="24"/>
          <w:szCs w:val="24"/>
          <w:lang w:eastAsia="pl-PL"/>
        </w:rPr>
        <w:t xml:space="preserve">należytego wykonania umowy w formie gwarancji bankowej / gwarancji ubezpieczeniowej Wykonawca zobowiązany </w:t>
      </w:r>
      <w:r w:rsidRPr="00517874">
        <w:rPr>
          <w:rFonts w:ascii="Times New Roman" w:eastAsia="Arial" w:hAnsi="Times New Roman" w:cs="Times New Roman"/>
          <w:bCs/>
          <w:color w:val="000000"/>
          <w:sz w:val="24"/>
          <w:szCs w:val="24"/>
          <w:lang w:eastAsia="pl-PL"/>
        </w:rPr>
        <w:t xml:space="preserve">jest przed podpisaniem umowy przedstawić treść dokumentu gwarancji do akceptacji Zamawiającemu. </w:t>
      </w:r>
    </w:p>
    <w:p w14:paraId="2E84BB08" w14:textId="1198DBC3" w:rsidR="00517874" w:rsidRPr="00517874" w:rsidRDefault="00517874" w:rsidP="00E200CD">
      <w:pPr>
        <w:pStyle w:val="Akapitzlist"/>
        <w:numPr>
          <w:ilvl w:val="0"/>
          <w:numId w:val="25"/>
        </w:numPr>
        <w:spacing w:after="0" w:line="276" w:lineRule="auto"/>
        <w:ind w:left="360"/>
        <w:jc w:val="both"/>
        <w:rPr>
          <w:rFonts w:ascii="Times New Roman" w:eastAsia="Arial" w:hAnsi="Times New Roman" w:cs="Times New Roman"/>
          <w:color w:val="000000"/>
          <w:sz w:val="24"/>
          <w:szCs w:val="24"/>
          <w:lang w:eastAsia="pl-PL"/>
        </w:rPr>
      </w:pPr>
      <w:r w:rsidRPr="00517874">
        <w:rPr>
          <w:rFonts w:ascii="Times New Roman" w:eastAsia="Arial" w:hAnsi="Times New Roman" w:cs="Times New Roman"/>
          <w:color w:val="000000"/>
          <w:sz w:val="24"/>
          <w:szCs w:val="24"/>
          <w:lang w:eastAsia="pl-PL"/>
        </w:rPr>
        <w:lastRenderedPageBreak/>
        <w:t xml:space="preserve">Osoby reprezentujące Wykonawcę przy podpisywaniu umowy powinny posiadać ze sobą dokumenty potwierdzające ich umocowanie do podpisania umowy, o ile umocowanie to nie będzie wynikać z dokumentów załączonych do oferty. </w:t>
      </w:r>
    </w:p>
    <w:p w14:paraId="3507E6FE" w14:textId="530C3F02" w:rsidR="00517874" w:rsidRPr="00517874" w:rsidRDefault="00517874" w:rsidP="00E200CD">
      <w:pPr>
        <w:numPr>
          <w:ilvl w:val="0"/>
          <w:numId w:val="25"/>
        </w:numPr>
        <w:spacing w:after="0" w:line="276" w:lineRule="auto"/>
        <w:ind w:left="360"/>
        <w:contextualSpacing/>
        <w:jc w:val="both"/>
        <w:rPr>
          <w:rFonts w:ascii="Times New Roman" w:eastAsia="Arial" w:hAnsi="Times New Roman" w:cs="Times New Roman"/>
          <w:color w:val="000000"/>
          <w:sz w:val="24"/>
          <w:szCs w:val="24"/>
          <w:lang w:eastAsia="pl-PL"/>
        </w:rPr>
      </w:pPr>
      <w:r w:rsidRPr="00517874">
        <w:rPr>
          <w:rFonts w:ascii="Times New Roman" w:eastAsia="Arial" w:hAnsi="Times New Roman" w:cs="Times New Roman"/>
          <w:color w:val="000000"/>
          <w:sz w:val="24"/>
          <w:szCs w:val="24"/>
          <w:lang w:eastAsia="pl-PL"/>
        </w:rPr>
        <w:t>W przypadku wyboru oferty złożonej przez Wykonaw</w:t>
      </w:r>
      <w:r>
        <w:rPr>
          <w:rFonts w:ascii="Times New Roman" w:eastAsia="Arial" w:hAnsi="Times New Roman" w:cs="Times New Roman"/>
          <w:color w:val="000000"/>
          <w:sz w:val="24"/>
          <w:szCs w:val="24"/>
          <w:lang w:eastAsia="pl-PL"/>
        </w:rPr>
        <w:t>ców wspólnie ubiegających się o </w:t>
      </w:r>
      <w:r w:rsidRPr="00517874">
        <w:rPr>
          <w:rFonts w:ascii="Times New Roman" w:eastAsia="Arial" w:hAnsi="Times New Roman" w:cs="Times New Roman"/>
          <w:color w:val="000000"/>
          <w:sz w:val="24"/>
          <w:szCs w:val="24"/>
          <w:lang w:eastAsia="pl-PL"/>
        </w:rPr>
        <w:t>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w:t>
      </w:r>
      <w:r>
        <w:rPr>
          <w:rFonts w:ascii="Times New Roman" w:eastAsia="Arial" w:hAnsi="Times New Roman" w:cs="Times New Roman"/>
          <w:color w:val="000000"/>
          <w:sz w:val="24"/>
          <w:szCs w:val="24"/>
          <w:lang w:eastAsia="pl-PL"/>
        </w:rPr>
        <w:t>edmiotu zamówienia, gwarancji</w:t>
      </w:r>
      <w:r w:rsidRPr="00517874">
        <w:rPr>
          <w:rFonts w:ascii="Times New Roman" w:eastAsia="Arial" w:hAnsi="Times New Roman" w:cs="Times New Roman"/>
          <w:color w:val="000000"/>
          <w:sz w:val="24"/>
          <w:szCs w:val="24"/>
          <w:lang w:eastAsia="pl-PL"/>
        </w:rPr>
        <w:t xml:space="preserve">), wykluczenie możliwości wypowiedzenia umowy konsorcjum przez któregokolwiek z jego członków do czasu wykonania zamówienia. </w:t>
      </w:r>
    </w:p>
    <w:p w14:paraId="1AAFAA96" w14:textId="533252A7" w:rsidR="00517874" w:rsidRDefault="0032583E" w:rsidP="00E200CD">
      <w:pPr>
        <w:pStyle w:val="Akapitzlist"/>
        <w:widowControl w:val="0"/>
        <w:numPr>
          <w:ilvl w:val="0"/>
          <w:numId w:val="25"/>
        </w:numPr>
        <w:tabs>
          <w:tab w:val="left" w:pos="851"/>
        </w:tabs>
        <w:suppressAutoHyphens/>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517874">
        <w:rPr>
          <w:rFonts w:ascii="Times New Roman" w:eastAsia="Times New Roman" w:hAnsi="Times New Roman" w:cs="Times New Roman"/>
          <w:color w:val="000000"/>
          <w:sz w:val="24"/>
          <w:szCs w:val="24"/>
          <w:lang w:eastAsia="pl-PL"/>
        </w:rPr>
        <w:t>O miejs</w:t>
      </w:r>
      <w:r w:rsidR="00E113A9">
        <w:rPr>
          <w:rFonts w:ascii="Times New Roman" w:eastAsia="Times New Roman" w:hAnsi="Times New Roman" w:cs="Times New Roman"/>
          <w:color w:val="000000"/>
          <w:sz w:val="24"/>
          <w:szCs w:val="24"/>
          <w:lang w:eastAsia="pl-PL"/>
        </w:rPr>
        <w:t>cu i terminie podpisania umowy Z</w:t>
      </w:r>
      <w:r w:rsidRPr="00517874">
        <w:rPr>
          <w:rFonts w:ascii="Times New Roman" w:eastAsia="Times New Roman" w:hAnsi="Times New Roman" w:cs="Times New Roman"/>
          <w:color w:val="000000"/>
          <w:sz w:val="24"/>
          <w:szCs w:val="24"/>
          <w:lang w:eastAsia="pl-PL"/>
        </w:rPr>
        <w:t xml:space="preserve">amawiający powiadomi wybranego </w:t>
      </w:r>
      <w:r w:rsidR="00CA09A4" w:rsidRPr="00517874">
        <w:rPr>
          <w:rFonts w:ascii="Times New Roman" w:eastAsia="Times New Roman" w:hAnsi="Times New Roman" w:cs="Times New Roman"/>
          <w:color w:val="000000"/>
          <w:sz w:val="24"/>
          <w:szCs w:val="24"/>
          <w:lang w:eastAsia="pl-PL"/>
        </w:rPr>
        <w:t>Wykonawcę</w:t>
      </w:r>
      <w:r w:rsidRPr="00517874">
        <w:rPr>
          <w:rFonts w:ascii="Times New Roman" w:eastAsia="Times New Roman" w:hAnsi="Times New Roman" w:cs="Times New Roman"/>
          <w:color w:val="000000"/>
          <w:sz w:val="24"/>
          <w:szCs w:val="24"/>
          <w:lang w:eastAsia="pl-PL"/>
        </w:rPr>
        <w:t>.</w:t>
      </w:r>
    </w:p>
    <w:p w14:paraId="165AF5BF" w14:textId="77777777" w:rsidR="00517874" w:rsidRDefault="00CE314F" w:rsidP="00E200CD">
      <w:pPr>
        <w:pStyle w:val="Akapitzlist"/>
        <w:widowControl w:val="0"/>
        <w:numPr>
          <w:ilvl w:val="0"/>
          <w:numId w:val="25"/>
        </w:numPr>
        <w:tabs>
          <w:tab w:val="left" w:pos="851"/>
        </w:tabs>
        <w:suppressAutoHyphens/>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517874">
        <w:rPr>
          <w:rFonts w:ascii="Times New Roman" w:eastAsia="Times New Roman" w:hAnsi="Times New Roman" w:cs="Times New Roman"/>
          <w:color w:val="000000"/>
          <w:sz w:val="24"/>
          <w:szCs w:val="24"/>
          <w:lang w:eastAsia="pl-PL"/>
        </w:rPr>
        <w:t>Wykonawca</w:t>
      </w:r>
      <w:r w:rsidR="00FF5859" w:rsidRPr="00517874">
        <w:rPr>
          <w:rFonts w:ascii="Times New Roman" w:eastAsia="Times New Roman" w:hAnsi="Times New Roman" w:cs="Times New Roman"/>
          <w:color w:val="000000"/>
          <w:sz w:val="24"/>
          <w:szCs w:val="24"/>
          <w:lang w:eastAsia="pl-PL"/>
        </w:rPr>
        <w:t>, którego oferta została wybrana, przed podpisaniem umowy przekaże Zamawiającemu kosztorys uproszczony sporządzony na podstawie „Przedmiarów robót”, które stanowią załącznik do niniejszej SWZ.</w:t>
      </w:r>
    </w:p>
    <w:p w14:paraId="5F49AD57" w14:textId="75B7A76B" w:rsidR="0032583E" w:rsidRPr="00517874" w:rsidRDefault="0032583E" w:rsidP="00E200CD">
      <w:pPr>
        <w:pStyle w:val="Akapitzlist"/>
        <w:widowControl w:val="0"/>
        <w:numPr>
          <w:ilvl w:val="0"/>
          <w:numId w:val="25"/>
        </w:numPr>
        <w:tabs>
          <w:tab w:val="left" w:pos="851"/>
        </w:tabs>
        <w:suppressAutoHyphens/>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pl-PL"/>
        </w:rPr>
      </w:pPr>
      <w:r w:rsidRPr="00517874">
        <w:rPr>
          <w:rFonts w:ascii="Times New Roman" w:eastAsia="Times New Roman" w:hAnsi="Times New Roman" w:cs="Times New Roman"/>
          <w:color w:val="000000"/>
          <w:sz w:val="24"/>
          <w:szCs w:val="24"/>
          <w:lang w:eastAsia="pl-PL"/>
        </w:rPr>
        <w:t xml:space="preserve">W przypadku, gdy okaże się, że </w:t>
      </w:r>
      <w:r w:rsidR="00CE314F" w:rsidRPr="00517874">
        <w:rPr>
          <w:rFonts w:ascii="Times New Roman" w:eastAsia="Times New Roman" w:hAnsi="Times New Roman" w:cs="Times New Roman"/>
          <w:color w:val="000000"/>
          <w:sz w:val="24"/>
          <w:szCs w:val="24"/>
          <w:lang w:eastAsia="pl-PL"/>
        </w:rPr>
        <w:t>Wykonawca</w:t>
      </w:r>
      <w:r w:rsidRPr="00517874">
        <w:rPr>
          <w:rFonts w:ascii="Times New Roman" w:eastAsia="Times New Roman" w:hAnsi="Times New Roman" w:cs="Times New Roman"/>
          <w:color w:val="000000"/>
          <w:sz w:val="24"/>
          <w:szCs w:val="24"/>
          <w:lang w:eastAsia="pl-PL"/>
        </w:rPr>
        <w:t>, którego oferta została wybrana będzi</w:t>
      </w:r>
      <w:r w:rsidR="00E113A9">
        <w:rPr>
          <w:rFonts w:ascii="Times New Roman" w:eastAsia="Times New Roman" w:hAnsi="Times New Roman" w:cs="Times New Roman"/>
          <w:color w:val="000000"/>
          <w:sz w:val="24"/>
          <w:szCs w:val="24"/>
          <w:lang w:eastAsia="pl-PL"/>
        </w:rPr>
        <w:t>e uchylał się od zawarcia umowy, Z</w:t>
      </w:r>
      <w:r w:rsidRPr="00517874">
        <w:rPr>
          <w:rFonts w:ascii="Times New Roman" w:eastAsia="Times New Roman" w:hAnsi="Times New Roman" w:cs="Times New Roman"/>
          <w:color w:val="000000"/>
          <w:sz w:val="24"/>
          <w:szCs w:val="24"/>
          <w:lang w:eastAsia="pl-PL"/>
        </w:rPr>
        <w:t>amawiający może wybrać ofertę najkorzystniejszą spośród pozostałych ofert, bez przeprowadzania ich ponownej oc</w:t>
      </w:r>
      <w:r w:rsidR="005A5A9C" w:rsidRPr="00517874">
        <w:rPr>
          <w:rFonts w:ascii="Times New Roman" w:eastAsia="Times New Roman" w:hAnsi="Times New Roman" w:cs="Times New Roman"/>
          <w:color w:val="000000"/>
          <w:sz w:val="24"/>
          <w:szCs w:val="24"/>
          <w:lang w:eastAsia="pl-PL"/>
        </w:rPr>
        <w:t>eny, chyba, że zachodzi jedna z </w:t>
      </w:r>
      <w:r w:rsidRPr="00517874">
        <w:rPr>
          <w:rFonts w:ascii="Times New Roman" w:eastAsia="Times New Roman" w:hAnsi="Times New Roman" w:cs="Times New Roman"/>
          <w:color w:val="000000"/>
          <w:sz w:val="24"/>
          <w:szCs w:val="24"/>
          <w:lang w:eastAsia="pl-PL"/>
        </w:rPr>
        <w:t>przesłanek unieważnienia postępowania.</w:t>
      </w:r>
    </w:p>
    <w:p w14:paraId="18B15A93" w14:textId="7D2A2B3C" w:rsidR="0032583E" w:rsidRPr="004D3C2A" w:rsidRDefault="0032583E" w:rsidP="002A784C">
      <w:pPr>
        <w:pStyle w:val="Nagwek1"/>
        <w:spacing w:line="276" w:lineRule="auto"/>
        <w:rPr>
          <w:rFonts w:eastAsia="Times New Roman"/>
          <w:lang w:eastAsia="pl-PL"/>
        </w:rPr>
      </w:pPr>
      <w:r w:rsidRPr="004D3C2A">
        <w:rPr>
          <w:rFonts w:eastAsia="Times New Roman"/>
          <w:lang w:eastAsia="pl-PL"/>
        </w:rPr>
        <w:t>Wymagania dotyczące zabezpiecze</w:t>
      </w:r>
      <w:r w:rsidR="00FF5859" w:rsidRPr="004D3C2A">
        <w:rPr>
          <w:rFonts w:eastAsia="Times New Roman"/>
          <w:lang w:eastAsia="pl-PL"/>
        </w:rPr>
        <w:t xml:space="preserve">nia należytego wykonania umowy </w:t>
      </w:r>
    </w:p>
    <w:p w14:paraId="55C9A29E" w14:textId="3E60320F" w:rsidR="00310356" w:rsidRPr="00B23152" w:rsidRDefault="00310356" w:rsidP="00E200CD">
      <w:pPr>
        <w:numPr>
          <w:ilvl w:val="1"/>
          <w:numId w:val="52"/>
        </w:numPr>
        <w:spacing w:after="0" w:line="276" w:lineRule="auto"/>
        <w:ind w:left="360"/>
        <w:jc w:val="both"/>
        <w:rPr>
          <w:rFonts w:ascii="Times New Roman" w:hAnsi="Times New Roman" w:cs="Times New Roman"/>
          <w:sz w:val="24"/>
          <w:szCs w:val="24"/>
        </w:rPr>
      </w:pPr>
      <w:r w:rsidRPr="00B23152">
        <w:rPr>
          <w:rFonts w:ascii="Times New Roman" w:hAnsi="Times New Roman" w:cs="Times New Roman"/>
          <w:sz w:val="24"/>
          <w:szCs w:val="24"/>
        </w:rPr>
        <w:t xml:space="preserve">Warunkiem zawarcia umowy jest wniesienie przez Wykonawcę Zabezpieczenia Należytego Wykonania Umowy (ZNWU) w wysokości równej </w:t>
      </w:r>
      <w:r w:rsidR="00921B86">
        <w:rPr>
          <w:rFonts w:ascii="Times New Roman" w:hAnsi="Times New Roman" w:cs="Times New Roman"/>
          <w:sz w:val="24"/>
          <w:szCs w:val="24"/>
        </w:rPr>
        <w:t>5</w:t>
      </w:r>
      <w:r w:rsidRPr="00B23152">
        <w:rPr>
          <w:rFonts w:ascii="Times New Roman" w:hAnsi="Times New Roman" w:cs="Times New Roman"/>
          <w:sz w:val="24"/>
          <w:szCs w:val="24"/>
        </w:rPr>
        <w:t xml:space="preserve">% ceny brutto oferty za realizację przedmiotu zamówienia. </w:t>
      </w:r>
    </w:p>
    <w:p w14:paraId="33707120" w14:textId="77777777" w:rsidR="00310356" w:rsidRPr="00B23152" w:rsidRDefault="00310356" w:rsidP="00E200CD">
      <w:pPr>
        <w:numPr>
          <w:ilvl w:val="1"/>
          <w:numId w:val="52"/>
        </w:numPr>
        <w:spacing w:after="0" w:line="276" w:lineRule="auto"/>
        <w:ind w:left="360"/>
        <w:jc w:val="both"/>
        <w:rPr>
          <w:rFonts w:ascii="Times New Roman" w:hAnsi="Times New Roman" w:cs="Times New Roman"/>
          <w:sz w:val="24"/>
          <w:szCs w:val="24"/>
        </w:rPr>
      </w:pPr>
      <w:r w:rsidRPr="00B23152">
        <w:rPr>
          <w:rFonts w:ascii="Times New Roman" w:hAnsi="Times New Roman" w:cs="Times New Roman"/>
          <w:sz w:val="24"/>
          <w:szCs w:val="24"/>
        </w:rPr>
        <w:t xml:space="preserve">Wykonawca może wnieść ZNWU w jednej lub w kilku następujących formach:  </w:t>
      </w:r>
    </w:p>
    <w:p w14:paraId="7BB09769" w14:textId="7A33FA1F" w:rsidR="00310356" w:rsidRPr="00B23152" w:rsidRDefault="00310356" w:rsidP="00E200CD">
      <w:pPr>
        <w:pStyle w:val="Akapitzlist"/>
        <w:numPr>
          <w:ilvl w:val="0"/>
          <w:numId w:val="51"/>
        </w:numPr>
        <w:spacing w:after="0" w:line="276" w:lineRule="auto"/>
        <w:ind w:left="814"/>
        <w:jc w:val="both"/>
        <w:rPr>
          <w:rFonts w:ascii="Times New Roman" w:hAnsi="Times New Roman" w:cs="Times New Roman"/>
          <w:sz w:val="24"/>
          <w:szCs w:val="24"/>
        </w:rPr>
      </w:pPr>
      <w:r w:rsidRPr="00B23152">
        <w:rPr>
          <w:rFonts w:ascii="Times New Roman" w:hAnsi="Times New Roman" w:cs="Times New Roman"/>
          <w:sz w:val="24"/>
          <w:szCs w:val="24"/>
        </w:rPr>
        <w:t>pieniądzu</w:t>
      </w:r>
      <w:r w:rsidR="00921B86">
        <w:rPr>
          <w:rFonts w:ascii="Times New Roman" w:hAnsi="Times New Roman" w:cs="Times New Roman"/>
          <w:sz w:val="24"/>
          <w:szCs w:val="24"/>
        </w:rPr>
        <w:t>;</w:t>
      </w:r>
      <w:r w:rsidRPr="00B23152">
        <w:rPr>
          <w:rFonts w:ascii="Times New Roman" w:hAnsi="Times New Roman" w:cs="Times New Roman"/>
          <w:sz w:val="24"/>
          <w:szCs w:val="24"/>
        </w:rPr>
        <w:t xml:space="preserve"> </w:t>
      </w:r>
    </w:p>
    <w:p w14:paraId="40AD9F97" w14:textId="5D6040BD" w:rsidR="00310356" w:rsidRPr="00B23152" w:rsidRDefault="00310356" w:rsidP="00E200CD">
      <w:pPr>
        <w:pStyle w:val="Akapitzlist"/>
        <w:numPr>
          <w:ilvl w:val="0"/>
          <w:numId w:val="51"/>
        </w:numPr>
        <w:spacing w:after="0" w:line="276" w:lineRule="auto"/>
        <w:ind w:left="814"/>
        <w:jc w:val="both"/>
        <w:rPr>
          <w:rFonts w:ascii="Times New Roman" w:hAnsi="Times New Roman" w:cs="Times New Roman"/>
          <w:sz w:val="24"/>
          <w:szCs w:val="24"/>
        </w:rPr>
      </w:pPr>
      <w:r w:rsidRPr="00B23152">
        <w:rPr>
          <w:rFonts w:ascii="Times New Roman" w:hAnsi="Times New Roman" w:cs="Times New Roman"/>
          <w:sz w:val="24"/>
          <w:szCs w:val="24"/>
        </w:rPr>
        <w:t>poręczeniach bankowych lub poręczeniach spółdzielczej kasy oszczędnościowo-kredytowej, z tym, że poręczenie jes</w:t>
      </w:r>
      <w:r w:rsidR="00921B86">
        <w:rPr>
          <w:rFonts w:ascii="Times New Roman" w:hAnsi="Times New Roman" w:cs="Times New Roman"/>
          <w:sz w:val="24"/>
          <w:szCs w:val="24"/>
        </w:rPr>
        <w:t>t zawsze poręczeniem pieniężnym;</w:t>
      </w:r>
      <w:r w:rsidRPr="00B23152">
        <w:rPr>
          <w:rFonts w:ascii="Times New Roman" w:hAnsi="Times New Roman" w:cs="Times New Roman"/>
          <w:sz w:val="24"/>
          <w:szCs w:val="24"/>
        </w:rPr>
        <w:t xml:space="preserve"> </w:t>
      </w:r>
    </w:p>
    <w:p w14:paraId="5FD034DA" w14:textId="35389EA1" w:rsidR="00310356" w:rsidRPr="00B23152" w:rsidRDefault="00310356" w:rsidP="00E200CD">
      <w:pPr>
        <w:pStyle w:val="Akapitzlist"/>
        <w:numPr>
          <w:ilvl w:val="0"/>
          <w:numId w:val="51"/>
        </w:numPr>
        <w:spacing w:after="0" w:line="276" w:lineRule="auto"/>
        <w:ind w:left="814"/>
        <w:jc w:val="both"/>
        <w:rPr>
          <w:rFonts w:ascii="Times New Roman" w:hAnsi="Times New Roman" w:cs="Times New Roman"/>
          <w:sz w:val="24"/>
          <w:szCs w:val="24"/>
        </w:rPr>
      </w:pPr>
      <w:r w:rsidRPr="00B23152">
        <w:rPr>
          <w:rFonts w:ascii="Times New Roman" w:hAnsi="Times New Roman" w:cs="Times New Roman"/>
          <w:sz w:val="24"/>
          <w:szCs w:val="24"/>
        </w:rPr>
        <w:t>gwarancjach bankowych</w:t>
      </w:r>
      <w:r w:rsidR="00921B86">
        <w:rPr>
          <w:rFonts w:ascii="Times New Roman" w:hAnsi="Times New Roman" w:cs="Times New Roman"/>
          <w:sz w:val="24"/>
          <w:szCs w:val="24"/>
        </w:rPr>
        <w:t>;</w:t>
      </w:r>
      <w:r w:rsidRPr="00B23152">
        <w:rPr>
          <w:rFonts w:ascii="Times New Roman" w:hAnsi="Times New Roman" w:cs="Times New Roman"/>
          <w:sz w:val="24"/>
          <w:szCs w:val="24"/>
        </w:rPr>
        <w:t xml:space="preserve">  </w:t>
      </w:r>
    </w:p>
    <w:p w14:paraId="51887698" w14:textId="6CE9663F" w:rsidR="00310356" w:rsidRPr="00B23152" w:rsidRDefault="00310356" w:rsidP="00E200CD">
      <w:pPr>
        <w:pStyle w:val="Akapitzlist"/>
        <w:numPr>
          <w:ilvl w:val="0"/>
          <w:numId w:val="51"/>
        </w:numPr>
        <w:spacing w:after="0" w:line="276" w:lineRule="auto"/>
        <w:ind w:left="814"/>
        <w:jc w:val="both"/>
        <w:rPr>
          <w:rFonts w:ascii="Times New Roman" w:hAnsi="Times New Roman" w:cs="Times New Roman"/>
          <w:sz w:val="24"/>
          <w:szCs w:val="24"/>
        </w:rPr>
      </w:pPr>
      <w:r w:rsidRPr="00B23152">
        <w:rPr>
          <w:rFonts w:ascii="Times New Roman" w:hAnsi="Times New Roman" w:cs="Times New Roman"/>
          <w:sz w:val="24"/>
          <w:szCs w:val="24"/>
        </w:rPr>
        <w:t>gwarancjach ubezpieczeniowych</w:t>
      </w:r>
      <w:r w:rsidR="00921B86">
        <w:rPr>
          <w:rFonts w:ascii="Times New Roman" w:hAnsi="Times New Roman" w:cs="Times New Roman"/>
          <w:sz w:val="24"/>
          <w:szCs w:val="24"/>
        </w:rPr>
        <w:t>;</w:t>
      </w:r>
      <w:r w:rsidRPr="00B23152">
        <w:rPr>
          <w:rFonts w:ascii="Times New Roman" w:hAnsi="Times New Roman" w:cs="Times New Roman"/>
          <w:sz w:val="24"/>
          <w:szCs w:val="24"/>
        </w:rPr>
        <w:t xml:space="preserve">  </w:t>
      </w:r>
    </w:p>
    <w:p w14:paraId="7B3A9888" w14:textId="1893CBF9" w:rsidR="00310356" w:rsidRPr="00B23152" w:rsidRDefault="00310356" w:rsidP="00E200CD">
      <w:pPr>
        <w:pStyle w:val="Akapitzlist"/>
        <w:numPr>
          <w:ilvl w:val="0"/>
          <w:numId w:val="51"/>
        </w:numPr>
        <w:spacing w:after="0" w:line="276" w:lineRule="auto"/>
        <w:ind w:left="814"/>
        <w:jc w:val="both"/>
        <w:rPr>
          <w:rFonts w:ascii="Times New Roman" w:hAnsi="Times New Roman" w:cs="Times New Roman"/>
          <w:sz w:val="24"/>
          <w:szCs w:val="24"/>
        </w:rPr>
      </w:pPr>
      <w:r w:rsidRPr="00B23152">
        <w:rPr>
          <w:rFonts w:ascii="Times New Roman" w:hAnsi="Times New Roman" w:cs="Times New Roman"/>
          <w:sz w:val="24"/>
          <w:szCs w:val="24"/>
        </w:rPr>
        <w:t>poręczeniach udzielanych przez podmioty, o kt</w:t>
      </w:r>
      <w:r w:rsidR="0050260C">
        <w:rPr>
          <w:rFonts w:ascii="Times New Roman" w:hAnsi="Times New Roman" w:cs="Times New Roman"/>
          <w:sz w:val="24"/>
          <w:szCs w:val="24"/>
        </w:rPr>
        <w:t xml:space="preserve">órych mowa w art. 6b ust. 5 pkt </w:t>
      </w:r>
      <w:r w:rsidRPr="00B23152">
        <w:rPr>
          <w:rFonts w:ascii="Times New Roman" w:hAnsi="Times New Roman" w:cs="Times New Roman"/>
          <w:sz w:val="24"/>
          <w:szCs w:val="24"/>
        </w:rPr>
        <w:t xml:space="preserve">2 ustawy z dnia 9 listopada 2000 r. o utworzeniu Polskiej Agencji Rozwoju Przedsiębiorczości.  </w:t>
      </w:r>
    </w:p>
    <w:p w14:paraId="11FA8827" w14:textId="768F68A2" w:rsidR="00310356" w:rsidRPr="00B23152" w:rsidRDefault="00310356" w:rsidP="00E200CD">
      <w:pPr>
        <w:numPr>
          <w:ilvl w:val="1"/>
          <w:numId w:val="52"/>
        </w:numPr>
        <w:spacing w:after="0" w:line="276" w:lineRule="auto"/>
        <w:ind w:left="360"/>
        <w:jc w:val="both"/>
        <w:rPr>
          <w:rFonts w:ascii="Times New Roman" w:hAnsi="Times New Roman" w:cs="Times New Roman"/>
          <w:sz w:val="24"/>
          <w:szCs w:val="24"/>
        </w:rPr>
      </w:pPr>
      <w:r w:rsidRPr="00B23152">
        <w:rPr>
          <w:rFonts w:ascii="Times New Roman" w:hAnsi="Times New Roman" w:cs="Times New Roman"/>
          <w:sz w:val="24"/>
          <w:szCs w:val="24"/>
        </w:rPr>
        <w:t xml:space="preserve">Zamawiający nie wyraża zgody na wniesienie zabezpieczenia w formach określonych art. </w:t>
      </w:r>
      <w:r w:rsidR="00921B86">
        <w:rPr>
          <w:rFonts w:ascii="Times New Roman" w:hAnsi="Times New Roman" w:cs="Times New Roman"/>
          <w:sz w:val="24"/>
          <w:szCs w:val="24"/>
        </w:rPr>
        <w:t>450</w:t>
      </w:r>
      <w:r w:rsidRPr="00B23152">
        <w:rPr>
          <w:rFonts w:ascii="Times New Roman" w:hAnsi="Times New Roman" w:cs="Times New Roman"/>
          <w:sz w:val="24"/>
          <w:szCs w:val="24"/>
        </w:rPr>
        <w:t xml:space="preserve"> ust. 2 PZP. ZNWU wnoszone w pieniądzu wpłaca się przelewem na rachunek bankowy </w:t>
      </w:r>
      <w:r w:rsidRPr="00B23152">
        <w:rPr>
          <w:rFonts w:ascii="Times New Roman" w:hAnsi="Times New Roman" w:cs="Times New Roman"/>
          <w:b/>
          <w:sz w:val="24"/>
          <w:szCs w:val="24"/>
        </w:rPr>
        <w:t>Zamawiającego</w:t>
      </w:r>
      <w:r w:rsidRPr="00B23152">
        <w:rPr>
          <w:rFonts w:ascii="Times New Roman" w:hAnsi="Times New Roman" w:cs="Times New Roman"/>
          <w:sz w:val="24"/>
          <w:szCs w:val="24"/>
        </w:rPr>
        <w:t xml:space="preserve"> </w:t>
      </w:r>
      <w:r w:rsidRPr="00B23152">
        <w:rPr>
          <w:rFonts w:ascii="Times New Roman" w:hAnsi="Times New Roman" w:cs="Times New Roman"/>
          <w:b/>
          <w:sz w:val="24"/>
          <w:szCs w:val="24"/>
        </w:rPr>
        <w:t>prowadzony przez MBS Zbuczyn o numerze: 57 9198 0003 2600 1270 2000 0170.</w:t>
      </w:r>
      <w:r w:rsidRPr="00B23152">
        <w:rPr>
          <w:rFonts w:ascii="Times New Roman" w:hAnsi="Times New Roman" w:cs="Times New Roman"/>
          <w:sz w:val="24"/>
          <w:szCs w:val="24"/>
        </w:rPr>
        <w:t xml:space="preserve"> </w:t>
      </w:r>
    </w:p>
    <w:p w14:paraId="534605A0" w14:textId="77777777" w:rsidR="00310356" w:rsidRPr="00B23152" w:rsidRDefault="00310356" w:rsidP="00E200CD">
      <w:pPr>
        <w:numPr>
          <w:ilvl w:val="1"/>
          <w:numId w:val="52"/>
        </w:numPr>
        <w:spacing w:after="0" w:line="276" w:lineRule="auto"/>
        <w:ind w:left="360"/>
        <w:jc w:val="both"/>
        <w:rPr>
          <w:rFonts w:ascii="Times New Roman" w:hAnsi="Times New Roman" w:cs="Times New Roman"/>
          <w:sz w:val="24"/>
          <w:szCs w:val="24"/>
        </w:rPr>
      </w:pPr>
      <w:r w:rsidRPr="00B23152">
        <w:rPr>
          <w:rFonts w:ascii="Times New Roman" w:hAnsi="Times New Roman" w:cs="Times New Roman"/>
          <w:sz w:val="24"/>
          <w:szCs w:val="24"/>
        </w:rPr>
        <w:t xml:space="preserve">Datą wniesienia ZNWU jest data uznania rachunku Zamawiającego, a nie data wydania dyspozycji przelewu, dlatego Wykonawca powinien uwzględnić potrzebny czas, który upływa od momentu wydania polecenia przelewu do momentu uznania rachunku Zamawiającego.  </w:t>
      </w:r>
    </w:p>
    <w:p w14:paraId="4052B393" w14:textId="77777777" w:rsidR="00310356" w:rsidRPr="00B23152" w:rsidRDefault="00310356" w:rsidP="00E200CD">
      <w:pPr>
        <w:numPr>
          <w:ilvl w:val="1"/>
          <w:numId w:val="52"/>
        </w:numPr>
        <w:spacing w:after="0" w:line="276" w:lineRule="auto"/>
        <w:ind w:left="360"/>
        <w:jc w:val="both"/>
        <w:rPr>
          <w:rFonts w:ascii="Times New Roman" w:hAnsi="Times New Roman" w:cs="Times New Roman"/>
          <w:sz w:val="24"/>
          <w:szCs w:val="24"/>
        </w:rPr>
      </w:pPr>
      <w:r w:rsidRPr="00B23152">
        <w:rPr>
          <w:rFonts w:ascii="Times New Roman" w:hAnsi="Times New Roman" w:cs="Times New Roman"/>
          <w:sz w:val="24"/>
          <w:szCs w:val="24"/>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3FBFF02F" w14:textId="77777777" w:rsidR="00310356" w:rsidRPr="00B23152" w:rsidRDefault="00310356" w:rsidP="00E200CD">
      <w:pPr>
        <w:numPr>
          <w:ilvl w:val="1"/>
          <w:numId w:val="52"/>
        </w:numPr>
        <w:spacing w:after="0" w:line="276" w:lineRule="auto"/>
        <w:ind w:left="360"/>
        <w:jc w:val="both"/>
        <w:rPr>
          <w:rFonts w:ascii="Times New Roman" w:hAnsi="Times New Roman" w:cs="Times New Roman"/>
          <w:sz w:val="24"/>
          <w:szCs w:val="24"/>
        </w:rPr>
      </w:pPr>
      <w:r w:rsidRPr="00B23152">
        <w:rPr>
          <w:rFonts w:ascii="Times New Roman" w:hAnsi="Times New Roman" w:cs="Times New Roman"/>
          <w:sz w:val="24"/>
          <w:szCs w:val="24"/>
        </w:rPr>
        <w:lastRenderedPageBreak/>
        <w:t xml:space="preserve">W przypadku, gdy zabezpieczenie, będzie wnoszone w formie innej niż pieniądz, Zamawiający zastrzega sobie prawo do uprzedniej akceptacji treści dokumentu gwarancji/poręczenia.  </w:t>
      </w:r>
    </w:p>
    <w:p w14:paraId="416E167D" w14:textId="5EE34643" w:rsidR="00310356" w:rsidRPr="006E6AA5" w:rsidRDefault="00310356" w:rsidP="00E200CD">
      <w:pPr>
        <w:numPr>
          <w:ilvl w:val="1"/>
          <w:numId w:val="52"/>
        </w:numPr>
        <w:spacing w:after="0" w:line="276" w:lineRule="auto"/>
        <w:ind w:left="360"/>
        <w:jc w:val="both"/>
        <w:rPr>
          <w:rFonts w:ascii="Times New Roman" w:hAnsi="Times New Roman" w:cs="Times New Roman"/>
          <w:sz w:val="24"/>
          <w:szCs w:val="24"/>
        </w:rPr>
      </w:pPr>
      <w:r w:rsidRPr="006E6AA5">
        <w:rPr>
          <w:rFonts w:ascii="Times New Roman" w:hAnsi="Times New Roman" w:cs="Times New Roman"/>
          <w:sz w:val="24"/>
          <w:szCs w:val="24"/>
        </w:rPr>
        <w:t>Zamawiający zwraca wniesione w formie pieniężnej ZNWU zgodnie z postanowieniami określonymi w umowie, kt</w:t>
      </w:r>
      <w:r w:rsidR="00921B86" w:rsidRPr="006E6AA5">
        <w:rPr>
          <w:rFonts w:ascii="Times New Roman" w:hAnsi="Times New Roman" w:cs="Times New Roman"/>
          <w:sz w:val="24"/>
          <w:szCs w:val="24"/>
        </w:rPr>
        <w:t>óra stanowi załącznik nr</w:t>
      </w:r>
      <w:r w:rsidR="006E6AA5" w:rsidRPr="006E6AA5">
        <w:rPr>
          <w:rFonts w:ascii="Times New Roman" w:hAnsi="Times New Roman" w:cs="Times New Roman"/>
          <w:sz w:val="24"/>
          <w:szCs w:val="24"/>
        </w:rPr>
        <w:t xml:space="preserve"> 3 </w:t>
      </w:r>
      <w:r w:rsidR="00921B86" w:rsidRPr="006E6AA5">
        <w:rPr>
          <w:rFonts w:ascii="Times New Roman" w:hAnsi="Times New Roman" w:cs="Times New Roman"/>
          <w:sz w:val="24"/>
          <w:szCs w:val="24"/>
        </w:rPr>
        <w:t>do S</w:t>
      </w:r>
      <w:r w:rsidRPr="006E6AA5">
        <w:rPr>
          <w:rFonts w:ascii="Times New Roman" w:hAnsi="Times New Roman" w:cs="Times New Roman"/>
          <w:sz w:val="24"/>
          <w:szCs w:val="24"/>
        </w:rPr>
        <w:t xml:space="preserve">WZ. </w:t>
      </w:r>
    </w:p>
    <w:p w14:paraId="376183F7" w14:textId="77777777" w:rsidR="00310356" w:rsidRPr="00B23152" w:rsidRDefault="00310356" w:rsidP="00E200CD">
      <w:pPr>
        <w:numPr>
          <w:ilvl w:val="1"/>
          <w:numId w:val="52"/>
        </w:numPr>
        <w:spacing w:after="0" w:line="276" w:lineRule="auto"/>
        <w:ind w:left="360"/>
        <w:jc w:val="both"/>
        <w:rPr>
          <w:rFonts w:ascii="Times New Roman" w:hAnsi="Times New Roman" w:cs="Times New Roman"/>
          <w:sz w:val="24"/>
          <w:szCs w:val="24"/>
        </w:rPr>
      </w:pPr>
      <w:r w:rsidRPr="00B23152">
        <w:rPr>
          <w:rFonts w:ascii="Times New Roman" w:hAnsi="Times New Roman" w:cs="Times New Roman"/>
          <w:sz w:val="24"/>
          <w:szCs w:val="24"/>
        </w:rPr>
        <w:t xml:space="preserve">Jeżeli o udzielenie zamówienia ubiegają się Wykonawcy występujący wspólnie, ponoszą oni solidarną odpowiedzialność za wniesienie zabezpieczenia należytego wykonania umowy. </w:t>
      </w:r>
    </w:p>
    <w:p w14:paraId="33106A4E" w14:textId="6B771889" w:rsidR="00310356" w:rsidRPr="00B23152" w:rsidRDefault="00310356" w:rsidP="00E200CD">
      <w:pPr>
        <w:numPr>
          <w:ilvl w:val="1"/>
          <w:numId w:val="52"/>
        </w:numPr>
        <w:spacing w:after="0" w:line="276" w:lineRule="auto"/>
        <w:ind w:left="360"/>
        <w:jc w:val="both"/>
      </w:pPr>
      <w:r w:rsidRPr="00B23152">
        <w:rPr>
          <w:rFonts w:ascii="Times New Roman" w:hAnsi="Times New Roman" w:cs="Times New Roman"/>
          <w:sz w:val="24"/>
          <w:szCs w:val="24"/>
        </w:rPr>
        <w:t>Wniesienie ZNWU musi być</w:t>
      </w:r>
      <w:r w:rsidR="00921B86">
        <w:rPr>
          <w:rFonts w:ascii="Times New Roman" w:hAnsi="Times New Roman" w:cs="Times New Roman"/>
          <w:sz w:val="24"/>
          <w:szCs w:val="24"/>
        </w:rPr>
        <w:t xml:space="preserve"> zgodne z przepisami PZP</w:t>
      </w:r>
      <w:r w:rsidRPr="00B23152">
        <w:rPr>
          <w:rFonts w:ascii="Times New Roman" w:hAnsi="Times New Roman" w:cs="Times New Roman"/>
          <w:sz w:val="24"/>
          <w:szCs w:val="24"/>
        </w:rPr>
        <w:t xml:space="preserve">. Poręczenie/gwarancja o treści niezgodnej z przepisami PZP, postanowieniami zawartymi w SIWZ lub zawierające postanowienia ograniczające odpowiedzialność Gwaranta wobec Beneficjenta, jest równoznaczne z niewniesieniem ZNWU. </w:t>
      </w:r>
    </w:p>
    <w:p w14:paraId="53837299" w14:textId="0B3ECF26" w:rsidR="0032583E" w:rsidRPr="004D3C2A" w:rsidRDefault="0032583E" w:rsidP="002A784C">
      <w:pPr>
        <w:pStyle w:val="Nagwek1"/>
        <w:spacing w:line="276" w:lineRule="auto"/>
        <w:rPr>
          <w:rFonts w:eastAsia="Times New Roman"/>
          <w:lang w:eastAsia="pl-PL"/>
        </w:rPr>
      </w:pPr>
      <w:r w:rsidRPr="004D3C2A">
        <w:rPr>
          <w:rFonts w:eastAsia="Times New Roman"/>
          <w:lang w:eastAsia="pl-PL"/>
        </w:rPr>
        <w:t>Pouczenie o środkach ochrony prawnej.</w:t>
      </w:r>
    </w:p>
    <w:p w14:paraId="74D0365D" w14:textId="796A3750" w:rsidR="0032583E" w:rsidRPr="000257A2" w:rsidRDefault="0032583E" w:rsidP="00E200CD">
      <w:pPr>
        <w:pStyle w:val="Akapitzlist"/>
        <w:widowControl w:val="0"/>
        <w:numPr>
          <w:ilvl w:val="0"/>
          <w:numId w:val="54"/>
        </w:numPr>
        <w:tabs>
          <w:tab w:val="left" w:pos="360"/>
          <w:tab w:val="left" w:leader="dot" w:pos="6120"/>
          <w:tab w:val="left" w:leader="dot" w:pos="9000"/>
        </w:tabs>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0257A2">
        <w:rPr>
          <w:rFonts w:ascii="Times New Roman" w:eastAsia="Times New Roman" w:hAnsi="Times New Roman" w:cs="Times New Roman"/>
          <w:color w:val="000000"/>
          <w:sz w:val="24"/>
          <w:szCs w:val="24"/>
          <w:lang w:eastAsia="pl-PL"/>
        </w:rPr>
        <w:t xml:space="preserve">Środki ochrony prawnej (Odwołanie, Skarga do Sądu) w niniejszym postępowaniu przysługują </w:t>
      </w:r>
      <w:r w:rsidR="00921B86" w:rsidRPr="000257A2">
        <w:rPr>
          <w:rFonts w:ascii="Times New Roman" w:eastAsia="Times New Roman" w:hAnsi="Times New Roman" w:cs="Times New Roman"/>
          <w:color w:val="000000"/>
          <w:sz w:val="24"/>
          <w:szCs w:val="24"/>
          <w:lang w:eastAsia="pl-PL"/>
        </w:rPr>
        <w:t>W</w:t>
      </w:r>
      <w:r w:rsidRPr="000257A2">
        <w:rPr>
          <w:rFonts w:ascii="Times New Roman" w:eastAsia="Times New Roman" w:hAnsi="Times New Roman" w:cs="Times New Roman"/>
          <w:color w:val="000000"/>
          <w:sz w:val="24"/>
          <w:szCs w:val="24"/>
          <w:lang w:eastAsia="pl-PL"/>
        </w:rPr>
        <w:t>ykonawc</w:t>
      </w:r>
      <w:r w:rsidR="002B4F50" w:rsidRPr="000257A2">
        <w:rPr>
          <w:rFonts w:ascii="Times New Roman" w:eastAsia="Times New Roman" w:hAnsi="Times New Roman" w:cs="Times New Roman"/>
          <w:color w:val="000000"/>
          <w:sz w:val="24"/>
          <w:szCs w:val="24"/>
          <w:lang w:eastAsia="pl-PL"/>
        </w:rPr>
        <w:t>y</w:t>
      </w:r>
      <w:r w:rsidRPr="000257A2">
        <w:rPr>
          <w:rFonts w:ascii="Times New Roman" w:eastAsia="Times New Roman" w:hAnsi="Times New Roman" w:cs="Times New Roman"/>
          <w:color w:val="000000"/>
          <w:sz w:val="24"/>
          <w:szCs w:val="24"/>
          <w:lang w:eastAsia="pl-PL"/>
        </w:rPr>
        <w:t>, a także inn</w:t>
      </w:r>
      <w:r w:rsidR="002B4F50" w:rsidRPr="000257A2">
        <w:rPr>
          <w:rFonts w:ascii="Times New Roman" w:eastAsia="Times New Roman" w:hAnsi="Times New Roman" w:cs="Times New Roman"/>
          <w:color w:val="000000"/>
          <w:sz w:val="24"/>
          <w:szCs w:val="24"/>
          <w:lang w:eastAsia="pl-PL"/>
        </w:rPr>
        <w:t>e</w:t>
      </w:r>
      <w:r w:rsidRPr="000257A2">
        <w:rPr>
          <w:rFonts w:ascii="Times New Roman" w:eastAsia="Times New Roman" w:hAnsi="Times New Roman" w:cs="Times New Roman"/>
          <w:color w:val="000000"/>
          <w:sz w:val="24"/>
          <w:szCs w:val="24"/>
          <w:lang w:eastAsia="pl-PL"/>
        </w:rPr>
        <w:t>m</w:t>
      </w:r>
      <w:r w:rsidR="002B4F50" w:rsidRPr="000257A2">
        <w:rPr>
          <w:rFonts w:ascii="Times New Roman" w:eastAsia="Times New Roman" w:hAnsi="Times New Roman" w:cs="Times New Roman"/>
          <w:color w:val="000000"/>
          <w:sz w:val="24"/>
          <w:szCs w:val="24"/>
          <w:lang w:eastAsia="pl-PL"/>
        </w:rPr>
        <w:t>u</w:t>
      </w:r>
      <w:r w:rsidRPr="000257A2">
        <w:rPr>
          <w:rFonts w:ascii="Times New Roman" w:eastAsia="Times New Roman" w:hAnsi="Times New Roman" w:cs="Times New Roman"/>
          <w:color w:val="000000"/>
          <w:sz w:val="24"/>
          <w:szCs w:val="24"/>
          <w:lang w:eastAsia="pl-PL"/>
        </w:rPr>
        <w:t xml:space="preserve"> podmioto</w:t>
      </w:r>
      <w:r w:rsidR="002B4F50" w:rsidRPr="000257A2">
        <w:rPr>
          <w:rFonts w:ascii="Times New Roman" w:eastAsia="Times New Roman" w:hAnsi="Times New Roman" w:cs="Times New Roman"/>
          <w:color w:val="000000"/>
          <w:sz w:val="24"/>
          <w:szCs w:val="24"/>
          <w:lang w:eastAsia="pl-PL"/>
        </w:rPr>
        <w:t>wi</w:t>
      </w:r>
      <w:r w:rsidRPr="000257A2">
        <w:rPr>
          <w:rFonts w:ascii="Times New Roman" w:eastAsia="Times New Roman" w:hAnsi="Times New Roman" w:cs="Times New Roman"/>
          <w:color w:val="000000"/>
          <w:sz w:val="24"/>
          <w:szCs w:val="24"/>
          <w:lang w:eastAsia="pl-PL"/>
        </w:rPr>
        <w:t xml:space="preserve">, jeżeli ma lub miał interes w uzyskaniu niniejszego zamówienia lub </w:t>
      </w:r>
      <w:r w:rsidR="002B4F50" w:rsidRPr="000257A2">
        <w:rPr>
          <w:rFonts w:ascii="Times New Roman" w:eastAsia="Times New Roman" w:hAnsi="Times New Roman" w:cs="Times New Roman"/>
          <w:color w:val="000000"/>
          <w:sz w:val="24"/>
          <w:szCs w:val="24"/>
          <w:lang w:eastAsia="pl-PL"/>
        </w:rPr>
        <w:t>poniósł</w:t>
      </w:r>
      <w:r w:rsidRPr="000257A2">
        <w:rPr>
          <w:rFonts w:ascii="Times New Roman" w:eastAsia="Times New Roman" w:hAnsi="Times New Roman" w:cs="Times New Roman"/>
          <w:color w:val="000000"/>
          <w:sz w:val="24"/>
          <w:szCs w:val="24"/>
          <w:lang w:eastAsia="pl-PL"/>
        </w:rPr>
        <w:t xml:space="preserve"> lub mo</w:t>
      </w:r>
      <w:r w:rsidR="002B4F50" w:rsidRPr="000257A2">
        <w:rPr>
          <w:rFonts w:ascii="Times New Roman" w:eastAsia="Times New Roman" w:hAnsi="Times New Roman" w:cs="Times New Roman"/>
          <w:color w:val="000000"/>
          <w:sz w:val="24"/>
          <w:szCs w:val="24"/>
          <w:lang w:eastAsia="pl-PL"/>
        </w:rPr>
        <w:t>że</w:t>
      </w:r>
      <w:r w:rsidRPr="000257A2">
        <w:rPr>
          <w:rFonts w:ascii="Times New Roman" w:eastAsia="Times New Roman" w:hAnsi="Times New Roman" w:cs="Times New Roman"/>
          <w:color w:val="000000"/>
          <w:sz w:val="24"/>
          <w:szCs w:val="24"/>
          <w:lang w:eastAsia="pl-PL"/>
        </w:rPr>
        <w:t xml:space="preserve"> ponieść szkodę w wyniku naruszenia przez </w:t>
      </w:r>
      <w:r w:rsidR="002B4F50" w:rsidRPr="000257A2">
        <w:rPr>
          <w:rFonts w:ascii="Times New Roman" w:eastAsia="Times New Roman" w:hAnsi="Times New Roman" w:cs="Times New Roman"/>
          <w:color w:val="000000"/>
          <w:sz w:val="24"/>
          <w:szCs w:val="24"/>
          <w:lang w:eastAsia="pl-PL"/>
        </w:rPr>
        <w:t>Z</w:t>
      </w:r>
      <w:r w:rsidRPr="000257A2">
        <w:rPr>
          <w:rFonts w:ascii="Times New Roman" w:eastAsia="Times New Roman" w:hAnsi="Times New Roman" w:cs="Times New Roman"/>
          <w:color w:val="000000"/>
          <w:sz w:val="24"/>
          <w:szCs w:val="24"/>
          <w:lang w:eastAsia="pl-PL"/>
        </w:rPr>
        <w:t xml:space="preserve">amawiającego przepisów </w:t>
      </w:r>
      <w:r w:rsidR="002B4F50" w:rsidRPr="000257A2">
        <w:rPr>
          <w:rFonts w:ascii="Times New Roman" w:eastAsia="Times New Roman" w:hAnsi="Times New Roman" w:cs="Times New Roman"/>
          <w:color w:val="000000"/>
          <w:sz w:val="24"/>
          <w:szCs w:val="24"/>
          <w:lang w:eastAsia="pl-PL"/>
        </w:rPr>
        <w:t>PZP</w:t>
      </w:r>
      <w:r w:rsidRPr="000257A2">
        <w:rPr>
          <w:rFonts w:ascii="Times New Roman" w:eastAsia="Times New Roman" w:hAnsi="Times New Roman" w:cs="Times New Roman"/>
          <w:color w:val="000000"/>
          <w:sz w:val="24"/>
          <w:szCs w:val="24"/>
          <w:lang w:eastAsia="pl-PL"/>
        </w:rPr>
        <w:t>.</w:t>
      </w:r>
    </w:p>
    <w:p w14:paraId="72C2855E" w14:textId="21080AA6" w:rsidR="0032583E" w:rsidRPr="000257A2" w:rsidRDefault="002B4F50" w:rsidP="00E200CD">
      <w:pPr>
        <w:pStyle w:val="Akapitzlist"/>
        <w:widowControl w:val="0"/>
        <w:numPr>
          <w:ilvl w:val="0"/>
          <w:numId w:val="54"/>
        </w:numPr>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0257A2">
        <w:rPr>
          <w:rFonts w:ascii="Times New Roman" w:eastAsia="Times New Roman" w:hAnsi="Times New Roman" w:cs="Times New Roman"/>
          <w:color w:val="000000"/>
          <w:sz w:val="24"/>
          <w:szCs w:val="24"/>
          <w:lang w:eastAsia="pl-P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r w:rsidR="0032583E" w:rsidRPr="000257A2">
        <w:rPr>
          <w:rFonts w:ascii="Times New Roman" w:eastAsia="Times New Roman" w:hAnsi="Times New Roman" w:cs="Times New Roman"/>
          <w:color w:val="000000"/>
          <w:sz w:val="24"/>
          <w:szCs w:val="24"/>
          <w:lang w:eastAsia="pl-PL"/>
        </w:rPr>
        <w:t>.</w:t>
      </w:r>
    </w:p>
    <w:p w14:paraId="2B836375" w14:textId="6AF675A7" w:rsidR="0032583E" w:rsidRPr="000257A2" w:rsidRDefault="0032583E" w:rsidP="00E200CD">
      <w:pPr>
        <w:pStyle w:val="Akapitzlist"/>
        <w:widowControl w:val="0"/>
        <w:numPr>
          <w:ilvl w:val="0"/>
          <w:numId w:val="54"/>
        </w:numPr>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0257A2">
        <w:rPr>
          <w:rFonts w:ascii="Times New Roman" w:eastAsia="Times New Roman" w:hAnsi="Times New Roman" w:cs="Times New Roman"/>
          <w:color w:val="000000"/>
          <w:sz w:val="24"/>
          <w:szCs w:val="24"/>
          <w:lang w:eastAsia="pl-PL"/>
        </w:rPr>
        <w:t>Odwołanie przysługuje od:</w:t>
      </w:r>
    </w:p>
    <w:p w14:paraId="6A8B402A" w14:textId="29F8D91C" w:rsidR="0032583E" w:rsidRPr="004D3C2A" w:rsidRDefault="0032583E" w:rsidP="002A784C">
      <w:pPr>
        <w:widowControl w:val="0"/>
        <w:tabs>
          <w:tab w:val="left" w:pos="993"/>
        </w:tabs>
        <w:suppressAutoHyphens/>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1)</w:t>
      </w:r>
      <w:r w:rsidRPr="004D3C2A">
        <w:rPr>
          <w:rFonts w:ascii="Times New Roman" w:eastAsia="Times New Roman" w:hAnsi="Times New Roman" w:cs="Times New Roman"/>
          <w:color w:val="000000"/>
          <w:sz w:val="24"/>
          <w:szCs w:val="24"/>
          <w:lang w:eastAsia="pl-PL"/>
        </w:rPr>
        <w:tab/>
        <w:t>niezgodnej</w:t>
      </w:r>
      <w:r w:rsidR="002B4F50">
        <w:rPr>
          <w:rFonts w:ascii="Times New Roman" w:eastAsia="Times New Roman" w:hAnsi="Times New Roman" w:cs="Times New Roman"/>
          <w:color w:val="000000"/>
          <w:sz w:val="24"/>
          <w:szCs w:val="24"/>
          <w:lang w:eastAsia="pl-PL"/>
        </w:rPr>
        <w:t xml:space="preserve"> z przepisami ustawy czynności Z</w:t>
      </w:r>
      <w:r w:rsidRPr="004D3C2A">
        <w:rPr>
          <w:rFonts w:ascii="Times New Roman" w:eastAsia="Times New Roman" w:hAnsi="Times New Roman" w:cs="Times New Roman"/>
          <w:color w:val="000000"/>
          <w:sz w:val="24"/>
          <w:szCs w:val="24"/>
          <w:lang w:eastAsia="pl-PL"/>
        </w:rPr>
        <w:t>amawiają</w:t>
      </w:r>
      <w:r w:rsidR="002B4F50">
        <w:rPr>
          <w:rFonts w:ascii="Times New Roman" w:eastAsia="Times New Roman" w:hAnsi="Times New Roman" w:cs="Times New Roman"/>
          <w:color w:val="000000"/>
          <w:sz w:val="24"/>
          <w:szCs w:val="24"/>
          <w:lang w:eastAsia="pl-PL"/>
        </w:rPr>
        <w:t>cego, podjętej w postępowaniu o </w:t>
      </w:r>
      <w:r w:rsidRPr="004D3C2A">
        <w:rPr>
          <w:rFonts w:ascii="Times New Roman" w:eastAsia="Times New Roman" w:hAnsi="Times New Roman" w:cs="Times New Roman"/>
          <w:color w:val="000000"/>
          <w:sz w:val="24"/>
          <w:szCs w:val="24"/>
          <w:lang w:eastAsia="pl-PL"/>
        </w:rPr>
        <w:t xml:space="preserve">udzielenie zamówienia, w tym na projektowane postanowienie umowy; </w:t>
      </w:r>
    </w:p>
    <w:p w14:paraId="7B298217" w14:textId="0A08B400" w:rsidR="0032583E" w:rsidRPr="004D3C2A" w:rsidRDefault="0032583E" w:rsidP="002A784C">
      <w:pPr>
        <w:widowControl w:val="0"/>
        <w:suppressAutoHyphens/>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2)</w:t>
      </w:r>
      <w:r w:rsidRPr="004D3C2A">
        <w:rPr>
          <w:rFonts w:ascii="Times New Roman" w:eastAsia="Times New Roman" w:hAnsi="Times New Roman" w:cs="Times New Roman"/>
          <w:color w:val="000000"/>
          <w:sz w:val="24"/>
          <w:szCs w:val="24"/>
          <w:lang w:eastAsia="pl-PL"/>
        </w:rPr>
        <w:tab/>
        <w:t xml:space="preserve">zaniechanie czynności w postępowaniu o udzielenie zamówienia do której </w:t>
      </w:r>
      <w:r w:rsidR="002B4F50">
        <w:rPr>
          <w:rFonts w:ascii="Times New Roman" w:eastAsia="Times New Roman" w:hAnsi="Times New Roman" w:cs="Times New Roman"/>
          <w:color w:val="000000"/>
          <w:sz w:val="24"/>
          <w:szCs w:val="24"/>
          <w:lang w:eastAsia="pl-PL"/>
        </w:rPr>
        <w:t>Z</w:t>
      </w:r>
      <w:r w:rsidRPr="004D3C2A">
        <w:rPr>
          <w:rFonts w:ascii="Times New Roman" w:eastAsia="Times New Roman" w:hAnsi="Times New Roman" w:cs="Times New Roman"/>
          <w:color w:val="000000"/>
          <w:sz w:val="24"/>
          <w:szCs w:val="24"/>
          <w:lang w:eastAsia="pl-PL"/>
        </w:rPr>
        <w:t xml:space="preserve">amawiający był obowiązany na podstawie ustawy; </w:t>
      </w:r>
    </w:p>
    <w:p w14:paraId="1F238796" w14:textId="77777777" w:rsidR="000257A2" w:rsidRDefault="0032583E" w:rsidP="002A784C">
      <w:pPr>
        <w:widowControl w:val="0"/>
        <w:suppressAutoHyphens/>
        <w:autoSpaceDE w:val="0"/>
        <w:autoSpaceDN w:val="0"/>
        <w:adjustRightInd w:val="0"/>
        <w:spacing w:after="0" w:line="276" w:lineRule="auto"/>
        <w:ind w:left="720" w:hanging="360"/>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3)</w:t>
      </w:r>
      <w:r w:rsidRPr="004D3C2A">
        <w:rPr>
          <w:rFonts w:ascii="Times New Roman" w:eastAsia="Times New Roman" w:hAnsi="Times New Roman" w:cs="Times New Roman"/>
          <w:color w:val="000000"/>
          <w:sz w:val="24"/>
          <w:szCs w:val="24"/>
          <w:lang w:eastAsia="pl-PL"/>
        </w:rPr>
        <w:tab/>
        <w:t>zaniechanie przeprowadzenia postępowania o udzielenie zamówienia</w:t>
      </w:r>
      <w:r w:rsidR="002B4F50">
        <w:rPr>
          <w:rFonts w:ascii="Times New Roman" w:eastAsia="Times New Roman" w:hAnsi="Times New Roman" w:cs="Times New Roman"/>
          <w:color w:val="000000"/>
          <w:sz w:val="24"/>
          <w:szCs w:val="24"/>
          <w:lang w:eastAsia="pl-PL"/>
        </w:rPr>
        <w:t>,</w:t>
      </w:r>
      <w:r w:rsidRPr="004D3C2A">
        <w:rPr>
          <w:rFonts w:ascii="Times New Roman" w:eastAsia="Times New Roman" w:hAnsi="Times New Roman" w:cs="Times New Roman"/>
          <w:color w:val="000000"/>
          <w:sz w:val="24"/>
          <w:szCs w:val="24"/>
          <w:lang w:eastAsia="pl-PL"/>
        </w:rPr>
        <w:t xml:space="preserve"> mimo że </w:t>
      </w:r>
      <w:r w:rsidR="002B4F50">
        <w:rPr>
          <w:rFonts w:ascii="Times New Roman" w:eastAsia="Times New Roman" w:hAnsi="Times New Roman" w:cs="Times New Roman"/>
          <w:color w:val="000000"/>
          <w:sz w:val="24"/>
          <w:szCs w:val="24"/>
          <w:lang w:eastAsia="pl-PL"/>
        </w:rPr>
        <w:t>Z</w:t>
      </w:r>
      <w:r w:rsidRPr="004D3C2A">
        <w:rPr>
          <w:rFonts w:ascii="Times New Roman" w:eastAsia="Times New Roman" w:hAnsi="Times New Roman" w:cs="Times New Roman"/>
          <w:color w:val="000000"/>
          <w:sz w:val="24"/>
          <w:szCs w:val="24"/>
          <w:lang w:eastAsia="pl-PL"/>
        </w:rPr>
        <w:t xml:space="preserve">amawiający był do tego obowiązany. </w:t>
      </w:r>
    </w:p>
    <w:p w14:paraId="1668D32A" w14:textId="77777777" w:rsidR="000257A2" w:rsidRDefault="000257A2" w:rsidP="00E200CD">
      <w:pPr>
        <w:pStyle w:val="Akapitzlist"/>
        <w:widowControl w:val="0"/>
        <w:numPr>
          <w:ilvl w:val="0"/>
          <w:numId w:val="54"/>
        </w:numPr>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Odwołanie wnosi się do Prezesa Krajowej Izby Odwoławczej. Kopię odwołania Odwołujący przekazuje zamawiającemu przed upływem terminu do wniesienia odwołania w taki sposób, aby mógł on zapoznać się z jego treścią przed upływem tego terminu.</w:t>
      </w:r>
    </w:p>
    <w:p w14:paraId="4760A127" w14:textId="4E799F37" w:rsidR="002B4F50" w:rsidRPr="000257A2" w:rsidRDefault="002B4F50" w:rsidP="00E200CD">
      <w:pPr>
        <w:pStyle w:val="Akapitzlist"/>
        <w:widowControl w:val="0"/>
        <w:numPr>
          <w:ilvl w:val="0"/>
          <w:numId w:val="54"/>
        </w:numPr>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0257A2">
        <w:rPr>
          <w:rFonts w:ascii="Times New Roman" w:eastAsia="Times New Roman" w:hAnsi="Times New Roman" w:cs="Times New Roman"/>
          <w:color w:val="000000"/>
          <w:sz w:val="24"/>
          <w:szCs w:val="24"/>
          <w:lang w:eastAsia="pl-PL"/>
        </w:rPr>
        <w:t>Odwołanie zawiera:</w:t>
      </w:r>
    </w:p>
    <w:p w14:paraId="3A28528B" w14:textId="5F3CBEA6" w:rsidR="002B4F50" w:rsidRPr="002B4F50" w:rsidRDefault="002B4F50" w:rsidP="00E200CD">
      <w:pPr>
        <w:pStyle w:val="Akapitzlist"/>
        <w:numPr>
          <w:ilvl w:val="0"/>
          <w:numId w:val="53"/>
        </w:numPr>
        <w:spacing w:after="0" w:line="276" w:lineRule="auto"/>
        <w:jc w:val="both"/>
        <w:rPr>
          <w:rFonts w:ascii="Times New Roman" w:eastAsia="Times New Roman" w:hAnsi="Times New Roman" w:cs="Times New Roman"/>
          <w:color w:val="000000"/>
          <w:sz w:val="24"/>
          <w:szCs w:val="24"/>
          <w:lang w:eastAsia="pl-PL"/>
        </w:rPr>
      </w:pPr>
      <w:r w:rsidRPr="002B4F50">
        <w:rPr>
          <w:rFonts w:ascii="Times New Roman" w:eastAsia="Times New Roman" w:hAnsi="Times New Roman" w:cs="Times New Roman"/>
          <w:color w:val="000000"/>
          <w:sz w:val="24"/>
          <w:szCs w:val="24"/>
          <w:lang w:eastAsia="pl-PL"/>
        </w:rPr>
        <w:t>imię i nazwisko albo nazwę, miejsce zamieszkania albo siedzibę, numer telefonu oraz adres poczty elektronicznej odwołującego oraz imię i nazwisko przedstawiciela (przedstawicieli);</w:t>
      </w:r>
    </w:p>
    <w:p w14:paraId="13AF7DA8" w14:textId="31669D3E" w:rsidR="002B4F50" w:rsidRPr="002B4F50" w:rsidRDefault="002B4F50" w:rsidP="00E200CD">
      <w:pPr>
        <w:pStyle w:val="Akapitzlist"/>
        <w:numPr>
          <w:ilvl w:val="0"/>
          <w:numId w:val="53"/>
        </w:numPr>
        <w:spacing w:after="0" w:line="276" w:lineRule="auto"/>
        <w:jc w:val="both"/>
        <w:rPr>
          <w:rFonts w:ascii="Times New Roman" w:eastAsia="Times New Roman" w:hAnsi="Times New Roman" w:cs="Times New Roman"/>
          <w:color w:val="000000"/>
          <w:sz w:val="24"/>
          <w:szCs w:val="24"/>
          <w:lang w:eastAsia="pl-PL"/>
        </w:rPr>
      </w:pPr>
      <w:r w:rsidRPr="002B4F50">
        <w:rPr>
          <w:rFonts w:ascii="Times New Roman" w:eastAsia="Times New Roman" w:hAnsi="Times New Roman" w:cs="Times New Roman"/>
          <w:color w:val="000000"/>
          <w:sz w:val="24"/>
          <w:szCs w:val="24"/>
          <w:lang w:eastAsia="pl-PL"/>
        </w:rPr>
        <w:t>nazwę i siedzibę zamawiającego, numer telefonu oraz adres poczty elektronicznej zamawiającego;</w:t>
      </w:r>
    </w:p>
    <w:p w14:paraId="6000BD34" w14:textId="73CC9A7E" w:rsidR="002B4F50" w:rsidRPr="002B4F50" w:rsidRDefault="002B4F50" w:rsidP="00E200CD">
      <w:pPr>
        <w:pStyle w:val="Akapitzlist"/>
        <w:numPr>
          <w:ilvl w:val="0"/>
          <w:numId w:val="53"/>
        </w:numPr>
        <w:spacing w:after="0" w:line="276" w:lineRule="auto"/>
        <w:jc w:val="both"/>
        <w:rPr>
          <w:rFonts w:ascii="Times New Roman" w:eastAsia="Times New Roman" w:hAnsi="Times New Roman" w:cs="Times New Roman"/>
          <w:color w:val="000000"/>
          <w:sz w:val="24"/>
          <w:szCs w:val="24"/>
          <w:lang w:eastAsia="pl-PL"/>
        </w:rPr>
      </w:pPr>
      <w:r w:rsidRPr="002B4F50">
        <w:rPr>
          <w:rFonts w:ascii="Times New Roman" w:eastAsia="Times New Roman" w:hAnsi="Times New Roman" w:cs="Times New Roman"/>
          <w:color w:val="000000"/>
          <w:sz w:val="24"/>
          <w:szCs w:val="24"/>
          <w:lang w:eastAsia="pl-PL"/>
        </w:rPr>
        <w:t>numer Powszechnego Elektronicznego Systemu Ewidencji Ludności (PESEL) lub NIP odwołującego będącego osobą fizyczną, jeżeli jest on obowiązany do jego posiadania albo posiada go nie mając takiego obowiązku;</w:t>
      </w:r>
    </w:p>
    <w:p w14:paraId="75B85B94" w14:textId="7F4C4F76" w:rsidR="002B4F50" w:rsidRPr="002B4F50" w:rsidRDefault="002B4F50" w:rsidP="00E200CD">
      <w:pPr>
        <w:pStyle w:val="Akapitzlist"/>
        <w:numPr>
          <w:ilvl w:val="0"/>
          <w:numId w:val="53"/>
        </w:numPr>
        <w:spacing w:after="0" w:line="276" w:lineRule="auto"/>
        <w:jc w:val="both"/>
        <w:rPr>
          <w:rFonts w:ascii="Times New Roman" w:eastAsia="Times New Roman" w:hAnsi="Times New Roman" w:cs="Times New Roman"/>
          <w:color w:val="000000"/>
          <w:sz w:val="24"/>
          <w:szCs w:val="24"/>
          <w:lang w:eastAsia="pl-PL"/>
        </w:rPr>
      </w:pPr>
      <w:r w:rsidRPr="002B4F50">
        <w:rPr>
          <w:rFonts w:ascii="Times New Roman" w:eastAsia="Times New Roman" w:hAnsi="Times New Roman" w:cs="Times New Roman"/>
          <w:color w:val="000000"/>
          <w:sz w:val="24"/>
          <w:szCs w:val="24"/>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1D454B77" w14:textId="08295A51" w:rsidR="002B4F50" w:rsidRPr="002B4F50" w:rsidRDefault="002B4F50" w:rsidP="00E200CD">
      <w:pPr>
        <w:pStyle w:val="Akapitzlist"/>
        <w:numPr>
          <w:ilvl w:val="0"/>
          <w:numId w:val="53"/>
        </w:numPr>
        <w:spacing w:after="0" w:line="276" w:lineRule="auto"/>
        <w:jc w:val="both"/>
        <w:rPr>
          <w:rFonts w:ascii="Times New Roman" w:eastAsia="Times New Roman" w:hAnsi="Times New Roman" w:cs="Times New Roman"/>
          <w:color w:val="000000"/>
          <w:sz w:val="24"/>
          <w:szCs w:val="24"/>
          <w:lang w:eastAsia="pl-PL"/>
        </w:rPr>
      </w:pPr>
      <w:r w:rsidRPr="002B4F50">
        <w:rPr>
          <w:rFonts w:ascii="Times New Roman" w:eastAsia="Times New Roman" w:hAnsi="Times New Roman" w:cs="Times New Roman"/>
          <w:color w:val="000000"/>
          <w:sz w:val="24"/>
          <w:szCs w:val="24"/>
          <w:lang w:eastAsia="pl-PL"/>
        </w:rPr>
        <w:t>określenie przedmiotu zamówienia;</w:t>
      </w:r>
    </w:p>
    <w:p w14:paraId="173BD0A9" w14:textId="2310C21C" w:rsidR="002B4F50" w:rsidRPr="002B4F50" w:rsidRDefault="002B4F50" w:rsidP="00E200CD">
      <w:pPr>
        <w:pStyle w:val="Akapitzlist"/>
        <w:numPr>
          <w:ilvl w:val="0"/>
          <w:numId w:val="53"/>
        </w:numPr>
        <w:spacing w:after="0" w:line="276" w:lineRule="auto"/>
        <w:jc w:val="both"/>
        <w:rPr>
          <w:rFonts w:ascii="Times New Roman" w:eastAsia="Times New Roman" w:hAnsi="Times New Roman" w:cs="Times New Roman"/>
          <w:color w:val="000000"/>
          <w:sz w:val="24"/>
          <w:szCs w:val="24"/>
          <w:lang w:eastAsia="pl-PL"/>
        </w:rPr>
      </w:pPr>
      <w:r w:rsidRPr="002B4F50">
        <w:rPr>
          <w:rFonts w:ascii="Times New Roman" w:eastAsia="Times New Roman" w:hAnsi="Times New Roman" w:cs="Times New Roman"/>
          <w:color w:val="000000"/>
          <w:sz w:val="24"/>
          <w:szCs w:val="24"/>
          <w:lang w:eastAsia="pl-PL"/>
        </w:rPr>
        <w:lastRenderedPageBreak/>
        <w:t>wskazanie numeru ogłoszenia w przypadku zamieszczenia w Biuletynie Zamówień Publicznych albo publikacji w Dzienniku Urzędowym Unii Europejskiej;</w:t>
      </w:r>
    </w:p>
    <w:p w14:paraId="34A20C97" w14:textId="2C2EE98C" w:rsidR="002B4F50" w:rsidRPr="002B4F50" w:rsidRDefault="002B4F50" w:rsidP="00E200CD">
      <w:pPr>
        <w:pStyle w:val="Akapitzlist"/>
        <w:numPr>
          <w:ilvl w:val="0"/>
          <w:numId w:val="53"/>
        </w:numPr>
        <w:spacing w:after="0" w:line="276" w:lineRule="auto"/>
        <w:jc w:val="both"/>
        <w:rPr>
          <w:rFonts w:ascii="Times New Roman" w:eastAsia="Times New Roman" w:hAnsi="Times New Roman" w:cs="Times New Roman"/>
          <w:color w:val="000000"/>
          <w:sz w:val="24"/>
          <w:szCs w:val="24"/>
          <w:lang w:eastAsia="pl-PL"/>
        </w:rPr>
      </w:pPr>
      <w:r w:rsidRPr="002B4F50">
        <w:rPr>
          <w:rFonts w:ascii="Times New Roman" w:eastAsia="Times New Roman" w:hAnsi="Times New Roman" w:cs="Times New Roman"/>
          <w:color w:val="000000"/>
          <w:sz w:val="24"/>
          <w:szCs w:val="24"/>
          <w:lang w:eastAsia="pl-PL"/>
        </w:rPr>
        <w:t xml:space="preserve">wskazanie czynności lub zaniechania czynności </w:t>
      </w:r>
      <w:r w:rsidR="000257A2">
        <w:rPr>
          <w:rFonts w:ascii="Times New Roman" w:eastAsia="Times New Roman" w:hAnsi="Times New Roman" w:cs="Times New Roman"/>
          <w:color w:val="000000"/>
          <w:sz w:val="24"/>
          <w:szCs w:val="24"/>
          <w:lang w:eastAsia="pl-PL"/>
        </w:rPr>
        <w:t>Z</w:t>
      </w:r>
      <w:r w:rsidRPr="002B4F50">
        <w:rPr>
          <w:rFonts w:ascii="Times New Roman" w:eastAsia="Times New Roman" w:hAnsi="Times New Roman" w:cs="Times New Roman"/>
          <w:color w:val="000000"/>
          <w:sz w:val="24"/>
          <w:szCs w:val="24"/>
          <w:lang w:eastAsia="pl-PL"/>
        </w:rPr>
        <w:t>amawiającego, której zarzuca się niezgodność z przepisami ustawy, lub wskazanie zaniechania przeprowadzenia postępowania o udzielenie zamówienia lub zorganizowan</w:t>
      </w:r>
      <w:r>
        <w:rPr>
          <w:rFonts w:ascii="Times New Roman" w:eastAsia="Times New Roman" w:hAnsi="Times New Roman" w:cs="Times New Roman"/>
          <w:color w:val="000000"/>
          <w:sz w:val="24"/>
          <w:szCs w:val="24"/>
          <w:lang w:eastAsia="pl-PL"/>
        </w:rPr>
        <w:t>ia konkursu na podstawie ustawy</w:t>
      </w:r>
      <w:r w:rsidRPr="002B4F50">
        <w:rPr>
          <w:rFonts w:ascii="Times New Roman" w:eastAsia="Times New Roman" w:hAnsi="Times New Roman" w:cs="Times New Roman"/>
          <w:color w:val="000000"/>
          <w:sz w:val="24"/>
          <w:szCs w:val="24"/>
          <w:lang w:eastAsia="pl-PL"/>
        </w:rPr>
        <w:t>;</w:t>
      </w:r>
    </w:p>
    <w:p w14:paraId="211C6BEE" w14:textId="7C330B74" w:rsidR="002B4F50" w:rsidRPr="002B4F50" w:rsidRDefault="002B4F50" w:rsidP="00E200CD">
      <w:pPr>
        <w:pStyle w:val="Akapitzlist"/>
        <w:numPr>
          <w:ilvl w:val="0"/>
          <w:numId w:val="53"/>
        </w:numPr>
        <w:spacing w:after="0" w:line="276" w:lineRule="auto"/>
        <w:jc w:val="both"/>
        <w:rPr>
          <w:rFonts w:ascii="Times New Roman" w:eastAsia="Times New Roman" w:hAnsi="Times New Roman" w:cs="Times New Roman"/>
          <w:color w:val="000000"/>
          <w:sz w:val="24"/>
          <w:szCs w:val="24"/>
          <w:lang w:eastAsia="pl-PL"/>
        </w:rPr>
      </w:pPr>
      <w:r w:rsidRPr="002B4F50">
        <w:rPr>
          <w:rFonts w:ascii="Times New Roman" w:eastAsia="Times New Roman" w:hAnsi="Times New Roman" w:cs="Times New Roman"/>
          <w:color w:val="000000"/>
          <w:sz w:val="24"/>
          <w:szCs w:val="24"/>
          <w:lang w:eastAsia="pl-PL"/>
        </w:rPr>
        <w:t>zwięzłe przedstawienie zarzutów;</w:t>
      </w:r>
    </w:p>
    <w:p w14:paraId="7BDC3275" w14:textId="31C1C570" w:rsidR="002B4F50" w:rsidRPr="002B4F50" w:rsidRDefault="002B4F50" w:rsidP="00E200CD">
      <w:pPr>
        <w:pStyle w:val="Akapitzlist"/>
        <w:numPr>
          <w:ilvl w:val="0"/>
          <w:numId w:val="53"/>
        </w:numPr>
        <w:spacing w:after="0" w:line="276" w:lineRule="auto"/>
        <w:jc w:val="both"/>
        <w:rPr>
          <w:rFonts w:ascii="Times New Roman" w:eastAsia="Times New Roman" w:hAnsi="Times New Roman" w:cs="Times New Roman"/>
          <w:color w:val="000000"/>
          <w:sz w:val="24"/>
          <w:szCs w:val="24"/>
          <w:lang w:eastAsia="pl-PL"/>
        </w:rPr>
      </w:pPr>
      <w:r w:rsidRPr="002B4F50">
        <w:rPr>
          <w:rFonts w:ascii="Times New Roman" w:eastAsia="Times New Roman" w:hAnsi="Times New Roman" w:cs="Times New Roman"/>
          <w:color w:val="000000"/>
          <w:sz w:val="24"/>
          <w:szCs w:val="24"/>
          <w:lang w:eastAsia="pl-PL"/>
        </w:rPr>
        <w:t>żądanie co do sposobu rozstrzygnięcia odwołania;</w:t>
      </w:r>
    </w:p>
    <w:p w14:paraId="18DE424D" w14:textId="4E7572AD" w:rsidR="002B4F50" w:rsidRPr="002B4F50" w:rsidRDefault="002B4F50" w:rsidP="00E200CD">
      <w:pPr>
        <w:pStyle w:val="Akapitzlist"/>
        <w:numPr>
          <w:ilvl w:val="0"/>
          <w:numId w:val="53"/>
        </w:numPr>
        <w:spacing w:after="0" w:line="276" w:lineRule="auto"/>
        <w:jc w:val="both"/>
        <w:rPr>
          <w:rFonts w:ascii="Times New Roman" w:eastAsia="Times New Roman" w:hAnsi="Times New Roman" w:cs="Times New Roman"/>
          <w:color w:val="000000"/>
          <w:sz w:val="24"/>
          <w:szCs w:val="24"/>
          <w:lang w:eastAsia="pl-PL"/>
        </w:rPr>
      </w:pPr>
      <w:r w:rsidRPr="002B4F50">
        <w:rPr>
          <w:rFonts w:ascii="Times New Roman" w:eastAsia="Times New Roman" w:hAnsi="Times New Roman" w:cs="Times New Roman"/>
          <w:color w:val="000000"/>
          <w:sz w:val="24"/>
          <w:szCs w:val="24"/>
          <w:lang w:eastAsia="pl-PL"/>
        </w:rPr>
        <w:t>wskazanie okoliczności faktycznych i prawnych uzasadniających wniesienie odwołania oraz dowodów na poparcie przytoczonych okoliczności;</w:t>
      </w:r>
    </w:p>
    <w:p w14:paraId="697D8E32" w14:textId="720FC859" w:rsidR="002B4F50" w:rsidRPr="002B4F50" w:rsidRDefault="002B4F50" w:rsidP="00E200CD">
      <w:pPr>
        <w:pStyle w:val="Akapitzlist"/>
        <w:numPr>
          <w:ilvl w:val="0"/>
          <w:numId w:val="53"/>
        </w:numPr>
        <w:spacing w:after="0" w:line="276" w:lineRule="auto"/>
        <w:jc w:val="both"/>
        <w:rPr>
          <w:rFonts w:ascii="Times New Roman" w:eastAsia="Times New Roman" w:hAnsi="Times New Roman" w:cs="Times New Roman"/>
          <w:color w:val="000000"/>
          <w:sz w:val="24"/>
          <w:szCs w:val="24"/>
          <w:lang w:eastAsia="pl-PL"/>
        </w:rPr>
      </w:pPr>
      <w:r w:rsidRPr="002B4F50">
        <w:rPr>
          <w:rFonts w:ascii="Times New Roman" w:eastAsia="Times New Roman" w:hAnsi="Times New Roman" w:cs="Times New Roman"/>
          <w:color w:val="000000"/>
          <w:sz w:val="24"/>
          <w:szCs w:val="24"/>
          <w:lang w:eastAsia="pl-PL"/>
        </w:rPr>
        <w:t>podpis odwołującego albo jego przedstawiciela lub przedstawicieli;</w:t>
      </w:r>
    </w:p>
    <w:p w14:paraId="6CD58B8E" w14:textId="77777777" w:rsidR="000257A2" w:rsidRDefault="000257A2" w:rsidP="00E200CD">
      <w:pPr>
        <w:pStyle w:val="Akapitzlist"/>
        <w:numPr>
          <w:ilvl w:val="0"/>
          <w:numId w:val="53"/>
        </w:numPr>
        <w:spacing w:after="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wykaz załączników;</w:t>
      </w:r>
    </w:p>
    <w:p w14:paraId="335AA7AA" w14:textId="77777777" w:rsidR="000257A2" w:rsidRDefault="002B4F50" w:rsidP="00E200CD">
      <w:pPr>
        <w:pStyle w:val="Akapitzlist"/>
        <w:numPr>
          <w:ilvl w:val="0"/>
          <w:numId w:val="53"/>
        </w:numPr>
        <w:spacing w:after="0" w:line="276" w:lineRule="auto"/>
        <w:jc w:val="both"/>
        <w:rPr>
          <w:rFonts w:ascii="Times New Roman" w:eastAsia="Times New Roman" w:hAnsi="Times New Roman" w:cs="Times New Roman"/>
          <w:color w:val="000000"/>
          <w:sz w:val="24"/>
          <w:szCs w:val="24"/>
          <w:lang w:eastAsia="pl-PL"/>
        </w:rPr>
      </w:pPr>
      <w:r w:rsidRPr="000257A2">
        <w:rPr>
          <w:rFonts w:ascii="Times New Roman" w:eastAsia="Times New Roman" w:hAnsi="Times New Roman" w:cs="Times New Roman"/>
          <w:color w:val="000000"/>
          <w:sz w:val="24"/>
          <w:szCs w:val="24"/>
          <w:lang w:eastAsia="pl-PL"/>
        </w:rPr>
        <w:t>dowód uiszczenia wpisu od odwołania w wymaganej wysokości;</w:t>
      </w:r>
    </w:p>
    <w:p w14:paraId="6E21A5F0" w14:textId="1CFFF872" w:rsidR="000257A2" w:rsidRDefault="002B4F50" w:rsidP="00E200CD">
      <w:pPr>
        <w:pStyle w:val="Akapitzlist"/>
        <w:numPr>
          <w:ilvl w:val="0"/>
          <w:numId w:val="53"/>
        </w:numPr>
        <w:spacing w:after="0" w:line="276" w:lineRule="auto"/>
        <w:jc w:val="both"/>
        <w:rPr>
          <w:rFonts w:ascii="Times New Roman" w:eastAsia="Times New Roman" w:hAnsi="Times New Roman" w:cs="Times New Roman"/>
          <w:color w:val="000000"/>
          <w:sz w:val="24"/>
          <w:szCs w:val="24"/>
          <w:lang w:eastAsia="pl-PL"/>
        </w:rPr>
      </w:pPr>
      <w:r w:rsidRPr="000257A2">
        <w:rPr>
          <w:rFonts w:ascii="Times New Roman" w:eastAsia="Times New Roman" w:hAnsi="Times New Roman" w:cs="Times New Roman"/>
          <w:color w:val="000000"/>
          <w:sz w:val="24"/>
          <w:szCs w:val="24"/>
          <w:lang w:eastAsia="pl-PL"/>
        </w:rPr>
        <w:t xml:space="preserve">dowód przekazania odpowiednio odwołania albo jego kopii </w:t>
      </w:r>
      <w:r w:rsidR="000257A2">
        <w:rPr>
          <w:rFonts w:ascii="Times New Roman" w:eastAsia="Times New Roman" w:hAnsi="Times New Roman" w:cs="Times New Roman"/>
          <w:color w:val="000000"/>
          <w:sz w:val="24"/>
          <w:szCs w:val="24"/>
          <w:lang w:eastAsia="pl-PL"/>
        </w:rPr>
        <w:t>Z</w:t>
      </w:r>
      <w:r w:rsidRPr="000257A2">
        <w:rPr>
          <w:rFonts w:ascii="Times New Roman" w:eastAsia="Times New Roman" w:hAnsi="Times New Roman" w:cs="Times New Roman"/>
          <w:color w:val="000000"/>
          <w:sz w:val="24"/>
          <w:szCs w:val="24"/>
          <w:lang w:eastAsia="pl-PL"/>
        </w:rPr>
        <w:t>amawiającemu;</w:t>
      </w:r>
    </w:p>
    <w:p w14:paraId="38117644" w14:textId="1BE7E219" w:rsidR="0032583E" w:rsidRPr="000257A2" w:rsidRDefault="002B4F50" w:rsidP="00E200CD">
      <w:pPr>
        <w:pStyle w:val="Akapitzlist"/>
        <w:numPr>
          <w:ilvl w:val="0"/>
          <w:numId w:val="53"/>
        </w:numPr>
        <w:spacing w:after="0" w:line="276" w:lineRule="auto"/>
        <w:jc w:val="both"/>
        <w:rPr>
          <w:rFonts w:ascii="Times New Roman" w:eastAsia="Times New Roman" w:hAnsi="Times New Roman" w:cs="Times New Roman"/>
          <w:color w:val="000000"/>
          <w:sz w:val="24"/>
          <w:szCs w:val="24"/>
          <w:lang w:eastAsia="pl-PL"/>
        </w:rPr>
      </w:pPr>
      <w:r w:rsidRPr="000257A2">
        <w:rPr>
          <w:rFonts w:ascii="Times New Roman" w:eastAsia="Times New Roman" w:hAnsi="Times New Roman" w:cs="Times New Roman"/>
          <w:color w:val="000000"/>
          <w:sz w:val="24"/>
          <w:szCs w:val="24"/>
          <w:lang w:eastAsia="pl-PL"/>
        </w:rPr>
        <w:t>dokument potwierdzający umocowanie do reprezentowania odwołującego</w:t>
      </w:r>
      <w:r w:rsidR="0032583E" w:rsidRPr="000257A2">
        <w:rPr>
          <w:rFonts w:ascii="Times New Roman" w:eastAsia="Times New Roman" w:hAnsi="Times New Roman" w:cs="Times New Roman"/>
          <w:color w:val="000000"/>
          <w:sz w:val="24"/>
          <w:szCs w:val="24"/>
          <w:lang w:eastAsia="pl-PL"/>
        </w:rPr>
        <w:t>.</w:t>
      </w:r>
    </w:p>
    <w:p w14:paraId="4FD8FBCD" w14:textId="02B35C77" w:rsidR="0032583E" w:rsidRPr="00E10725" w:rsidRDefault="0032583E" w:rsidP="00E200CD">
      <w:pPr>
        <w:pStyle w:val="Akapitzlist"/>
        <w:widowControl w:val="0"/>
        <w:numPr>
          <w:ilvl w:val="0"/>
          <w:numId w:val="54"/>
        </w:numPr>
        <w:suppressAutoHyphens/>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E10725">
        <w:rPr>
          <w:rFonts w:ascii="Times New Roman" w:eastAsia="Times New Roman" w:hAnsi="Times New Roman" w:cs="Times New Roman"/>
          <w:color w:val="000000"/>
          <w:sz w:val="24"/>
          <w:szCs w:val="24"/>
          <w:lang w:eastAsia="pl-PL"/>
        </w:rPr>
        <w:t>Odwołanie wnosi się w terminie:</w:t>
      </w:r>
    </w:p>
    <w:p w14:paraId="5240D671" w14:textId="77777777" w:rsidR="0032583E" w:rsidRPr="00E10725" w:rsidRDefault="0032583E" w:rsidP="002A784C">
      <w:pPr>
        <w:widowControl w:val="0"/>
        <w:suppressAutoHyphens/>
        <w:autoSpaceDE w:val="0"/>
        <w:autoSpaceDN w:val="0"/>
        <w:adjustRightInd w:val="0"/>
        <w:spacing w:after="0" w:line="276" w:lineRule="auto"/>
        <w:ind w:left="709" w:hanging="426"/>
        <w:jc w:val="both"/>
        <w:rPr>
          <w:rFonts w:ascii="Times New Roman" w:eastAsia="Times New Roman" w:hAnsi="Times New Roman" w:cs="Times New Roman"/>
          <w:color w:val="000000"/>
          <w:sz w:val="24"/>
          <w:szCs w:val="24"/>
          <w:lang w:eastAsia="pl-PL"/>
        </w:rPr>
      </w:pPr>
      <w:r w:rsidRPr="00E10725">
        <w:rPr>
          <w:rFonts w:ascii="Times New Roman" w:eastAsia="Times New Roman" w:hAnsi="Times New Roman" w:cs="Times New Roman"/>
          <w:color w:val="000000"/>
          <w:sz w:val="24"/>
          <w:szCs w:val="24"/>
          <w:lang w:eastAsia="pl-PL"/>
        </w:rPr>
        <w:t>1)</w:t>
      </w:r>
      <w:r w:rsidRPr="00E10725">
        <w:rPr>
          <w:rFonts w:ascii="Times New Roman" w:eastAsia="Times New Roman" w:hAnsi="Times New Roman" w:cs="Times New Roman"/>
          <w:color w:val="000000"/>
          <w:sz w:val="24"/>
          <w:szCs w:val="24"/>
          <w:lang w:eastAsia="pl-PL"/>
        </w:rPr>
        <w:tab/>
        <w:t xml:space="preserve">5 dni od dnia przesłania </w:t>
      </w:r>
      <w:r w:rsidRPr="00E10725">
        <w:rPr>
          <w:rFonts w:ascii="Times New Roman" w:eastAsia="Times New Roman" w:hAnsi="Times New Roman" w:cs="Times New Roman"/>
          <w:iCs/>
          <w:color w:val="000000"/>
          <w:sz w:val="24"/>
          <w:szCs w:val="24"/>
          <w:lang w:eastAsia="pl-PL"/>
        </w:rPr>
        <w:t>informacji o czynności zamawiającego stanowiącej podstawę jego wniesienia</w:t>
      </w:r>
      <w:r w:rsidRPr="00E10725">
        <w:rPr>
          <w:rFonts w:ascii="Times New Roman" w:eastAsia="Times New Roman" w:hAnsi="Times New Roman" w:cs="Times New Roman"/>
          <w:color w:val="000000"/>
          <w:sz w:val="24"/>
          <w:szCs w:val="24"/>
          <w:lang w:eastAsia="pl-PL"/>
        </w:rPr>
        <w:t>, jeżeli zostało ono przesłane przy użyciu środków komunikacji elektronicznej, lub</w:t>
      </w:r>
    </w:p>
    <w:p w14:paraId="1C6F8744" w14:textId="42FBAA2B" w:rsidR="0032583E" w:rsidRPr="00E10725" w:rsidRDefault="0032583E" w:rsidP="002A784C">
      <w:pPr>
        <w:widowControl w:val="0"/>
        <w:suppressAutoHyphens/>
        <w:autoSpaceDE w:val="0"/>
        <w:autoSpaceDN w:val="0"/>
        <w:adjustRightInd w:val="0"/>
        <w:spacing w:after="0" w:line="276" w:lineRule="auto"/>
        <w:ind w:left="709" w:hanging="426"/>
        <w:jc w:val="both"/>
        <w:rPr>
          <w:rFonts w:ascii="Times New Roman" w:eastAsia="Times New Roman" w:hAnsi="Times New Roman" w:cs="Times New Roman"/>
          <w:color w:val="000000"/>
          <w:sz w:val="24"/>
          <w:szCs w:val="24"/>
          <w:lang w:eastAsia="pl-PL"/>
        </w:rPr>
      </w:pPr>
      <w:r w:rsidRPr="00E10725">
        <w:rPr>
          <w:rFonts w:ascii="Times New Roman" w:eastAsia="Times New Roman" w:hAnsi="Times New Roman" w:cs="Times New Roman"/>
          <w:color w:val="000000"/>
          <w:sz w:val="24"/>
          <w:szCs w:val="24"/>
          <w:lang w:eastAsia="pl-PL"/>
        </w:rPr>
        <w:t>2)</w:t>
      </w:r>
      <w:r w:rsidRPr="00E10725">
        <w:rPr>
          <w:rFonts w:ascii="Times New Roman" w:eastAsia="Times New Roman" w:hAnsi="Times New Roman" w:cs="Times New Roman"/>
          <w:color w:val="000000"/>
          <w:sz w:val="24"/>
          <w:szCs w:val="24"/>
          <w:lang w:eastAsia="pl-PL"/>
        </w:rPr>
        <w:tab/>
        <w:t xml:space="preserve">10 dni od dnia przesłania </w:t>
      </w:r>
      <w:r w:rsidRPr="00E10725">
        <w:rPr>
          <w:rFonts w:ascii="Times New Roman" w:eastAsia="Times New Roman" w:hAnsi="Times New Roman" w:cs="Times New Roman"/>
          <w:iCs/>
          <w:color w:val="000000"/>
          <w:sz w:val="24"/>
          <w:szCs w:val="24"/>
          <w:lang w:eastAsia="pl-PL"/>
        </w:rPr>
        <w:t>informacji o czynności zamawiającego stanowiącej podstawę jego wniesienia</w:t>
      </w:r>
      <w:r w:rsidRPr="00E10725">
        <w:rPr>
          <w:rFonts w:ascii="Times New Roman" w:eastAsia="Times New Roman" w:hAnsi="Times New Roman" w:cs="Times New Roman"/>
          <w:color w:val="000000"/>
          <w:sz w:val="24"/>
          <w:szCs w:val="24"/>
          <w:lang w:eastAsia="pl-PL"/>
        </w:rPr>
        <w:t>, jeżeli zostało ono przesłane w inny sposób niż określono w pkt.</w:t>
      </w:r>
      <w:r w:rsidR="000257A2" w:rsidRPr="00E10725">
        <w:rPr>
          <w:rFonts w:ascii="Times New Roman" w:eastAsia="Times New Roman" w:hAnsi="Times New Roman" w:cs="Times New Roman"/>
          <w:color w:val="000000"/>
          <w:sz w:val="24"/>
          <w:szCs w:val="24"/>
          <w:lang w:eastAsia="pl-PL"/>
        </w:rPr>
        <w:t xml:space="preserve"> 1.</w:t>
      </w:r>
    </w:p>
    <w:p w14:paraId="7DA509DA" w14:textId="0442AD2D" w:rsidR="0032583E" w:rsidRPr="004D3C2A" w:rsidRDefault="0032583E" w:rsidP="002A784C">
      <w:pPr>
        <w:widowControl w:val="0"/>
        <w:tabs>
          <w:tab w:val="left" w:pos="360"/>
          <w:tab w:val="left" w:leader="dot" w:pos="6120"/>
          <w:tab w:val="left" w:leader="dot" w:pos="9000"/>
        </w:tabs>
        <w:suppressAutoHyphens/>
        <w:autoSpaceDE w:val="0"/>
        <w:autoSpaceDN w:val="0"/>
        <w:adjustRightInd w:val="0"/>
        <w:spacing w:after="0" w:line="276" w:lineRule="auto"/>
        <w:ind w:left="360" w:hanging="360"/>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7.</w:t>
      </w:r>
      <w:r w:rsidRPr="004D3C2A">
        <w:rPr>
          <w:rFonts w:ascii="Times New Roman" w:eastAsia="Times New Roman" w:hAnsi="Times New Roman" w:cs="Times New Roman"/>
          <w:color w:val="000000"/>
          <w:sz w:val="24"/>
          <w:szCs w:val="24"/>
          <w:lang w:eastAsia="pl-PL"/>
        </w:rPr>
        <w:tab/>
        <w:t xml:space="preserve">Odwołanie wobec treści ogłoszenia o zamówieniu lub wobec treści dokumentów zamówienia  wnosi się w terminie 5 dni od dnia zamieszczenia ogłoszenia w Biuletynie Zamówień Publicznych lub specyfikacji </w:t>
      </w:r>
      <w:r w:rsidR="00E10725">
        <w:rPr>
          <w:rFonts w:ascii="Times New Roman" w:eastAsia="Times New Roman" w:hAnsi="Times New Roman" w:cs="Times New Roman"/>
          <w:color w:val="000000"/>
          <w:sz w:val="24"/>
          <w:szCs w:val="24"/>
          <w:lang w:eastAsia="pl-PL"/>
        </w:rPr>
        <w:t>w</w:t>
      </w:r>
      <w:r w:rsidRPr="004D3C2A">
        <w:rPr>
          <w:rFonts w:ascii="Times New Roman" w:eastAsia="Times New Roman" w:hAnsi="Times New Roman" w:cs="Times New Roman"/>
          <w:color w:val="000000"/>
          <w:sz w:val="24"/>
          <w:szCs w:val="24"/>
          <w:lang w:eastAsia="pl-PL"/>
        </w:rPr>
        <w:t>arunków zamówienia na stronie internetowej.</w:t>
      </w:r>
    </w:p>
    <w:p w14:paraId="3F77DB58" w14:textId="63B2AD68" w:rsidR="0032583E" w:rsidRPr="004D3C2A" w:rsidRDefault="0032583E" w:rsidP="002A784C">
      <w:pPr>
        <w:widowControl w:val="0"/>
        <w:suppressAutoHyphens/>
        <w:autoSpaceDE w:val="0"/>
        <w:autoSpaceDN w:val="0"/>
        <w:adjustRightInd w:val="0"/>
        <w:spacing w:after="0" w:line="276" w:lineRule="auto"/>
        <w:ind w:left="360" w:hanging="360"/>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8.</w:t>
      </w:r>
      <w:r w:rsidRPr="004D3C2A">
        <w:rPr>
          <w:rFonts w:ascii="Times New Roman" w:eastAsia="Times New Roman" w:hAnsi="Times New Roman" w:cs="Times New Roman"/>
          <w:color w:val="000000"/>
          <w:sz w:val="24"/>
          <w:szCs w:val="24"/>
          <w:lang w:eastAsia="pl-PL"/>
        </w:rPr>
        <w:tab/>
        <w:t xml:space="preserve">Odwołanie wobec czynności innych niż określone w </w:t>
      </w:r>
      <w:r w:rsidR="00E10725">
        <w:rPr>
          <w:rFonts w:ascii="Times New Roman" w:eastAsia="Times New Roman" w:hAnsi="Times New Roman" w:cs="Times New Roman"/>
          <w:color w:val="000000"/>
          <w:sz w:val="24"/>
          <w:szCs w:val="24"/>
          <w:lang w:eastAsia="pl-PL"/>
        </w:rPr>
        <w:t>ust</w:t>
      </w:r>
      <w:r w:rsidRPr="004D3C2A">
        <w:rPr>
          <w:rFonts w:ascii="Times New Roman" w:eastAsia="Times New Roman" w:hAnsi="Times New Roman" w:cs="Times New Roman"/>
          <w:color w:val="000000"/>
          <w:sz w:val="24"/>
          <w:szCs w:val="24"/>
          <w:lang w:eastAsia="pl-PL"/>
        </w:rPr>
        <w:t>. 6, 7 wnosi się w terminie 5 dni od dnia, w którym powzięto lub przy zachowaniu należytej staranności można było powziąć wiadomość o okolicznościach stanowiących podstawę jego wniesienia.</w:t>
      </w:r>
    </w:p>
    <w:p w14:paraId="74268F37" w14:textId="596A0420" w:rsidR="0032583E" w:rsidRPr="004D3C2A" w:rsidRDefault="0032583E" w:rsidP="002A784C">
      <w:pPr>
        <w:widowControl w:val="0"/>
        <w:suppressAutoHyphens/>
        <w:autoSpaceDE w:val="0"/>
        <w:autoSpaceDN w:val="0"/>
        <w:adjustRightInd w:val="0"/>
        <w:spacing w:after="0" w:line="276" w:lineRule="auto"/>
        <w:ind w:left="360" w:hanging="360"/>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9.</w:t>
      </w:r>
      <w:r w:rsidRPr="004D3C2A">
        <w:rPr>
          <w:rFonts w:ascii="Times New Roman" w:eastAsia="Times New Roman" w:hAnsi="Times New Roman" w:cs="Times New Roman"/>
          <w:color w:val="000000"/>
          <w:sz w:val="24"/>
          <w:szCs w:val="24"/>
          <w:lang w:eastAsia="pl-PL"/>
        </w:rPr>
        <w:tab/>
        <w:t xml:space="preserve">Jeżeli </w:t>
      </w:r>
      <w:r w:rsidR="00E10725">
        <w:rPr>
          <w:rFonts w:ascii="Times New Roman" w:eastAsia="Times New Roman" w:hAnsi="Times New Roman" w:cs="Times New Roman"/>
          <w:color w:val="000000"/>
          <w:sz w:val="24"/>
          <w:szCs w:val="24"/>
          <w:lang w:eastAsia="pl-PL"/>
        </w:rPr>
        <w:t>Z</w:t>
      </w:r>
      <w:r w:rsidRPr="004D3C2A">
        <w:rPr>
          <w:rFonts w:ascii="Times New Roman" w:eastAsia="Times New Roman" w:hAnsi="Times New Roman" w:cs="Times New Roman"/>
          <w:color w:val="000000"/>
          <w:sz w:val="24"/>
          <w:szCs w:val="24"/>
          <w:lang w:eastAsia="pl-PL"/>
        </w:rPr>
        <w:t xml:space="preserve">amawiający mimo takiego obowiązku nie przesłał </w:t>
      </w:r>
      <w:r w:rsidR="00CA09A4">
        <w:rPr>
          <w:rFonts w:ascii="Times New Roman" w:eastAsia="Times New Roman" w:hAnsi="Times New Roman" w:cs="Times New Roman"/>
          <w:color w:val="000000"/>
          <w:sz w:val="24"/>
          <w:szCs w:val="24"/>
          <w:lang w:eastAsia="pl-PL"/>
        </w:rPr>
        <w:t>Wykonawcy</w:t>
      </w:r>
      <w:r w:rsidR="00E10725">
        <w:rPr>
          <w:rFonts w:ascii="Times New Roman" w:eastAsia="Times New Roman" w:hAnsi="Times New Roman" w:cs="Times New Roman"/>
          <w:color w:val="000000"/>
          <w:sz w:val="24"/>
          <w:szCs w:val="24"/>
          <w:lang w:eastAsia="pl-PL"/>
        </w:rPr>
        <w:t xml:space="preserve"> zawiadomienia o </w:t>
      </w:r>
      <w:r w:rsidRPr="004D3C2A">
        <w:rPr>
          <w:rFonts w:ascii="Times New Roman" w:eastAsia="Times New Roman" w:hAnsi="Times New Roman" w:cs="Times New Roman"/>
          <w:color w:val="000000"/>
          <w:sz w:val="24"/>
          <w:szCs w:val="24"/>
          <w:lang w:eastAsia="pl-PL"/>
        </w:rPr>
        <w:t>wyborze oferty najkorzystniejszej odwołanie wnosi się nie później niż w terminie:</w:t>
      </w:r>
    </w:p>
    <w:p w14:paraId="06511F6E" w14:textId="67959B28" w:rsidR="0032583E" w:rsidRPr="00E10725" w:rsidRDefault="0032583E" w:rsidP="002A784C">
      <w:pPr>
        <w:widowControl w:val="0"/>
        <w:suppressAutoHyphens/>
        <w:autoSpaceDE w:val="0"/>
        <w:autoSpaceDN w:val="0"/>
        <w:adjustRightInd w:val="0"/>
        <w:spacing w:after="0" w:line="276" w:lineRule="auto"/>
        <w:ind w:left="709" w:hanging="426"/>
        <w:jc w:val="both"/>
        <w:rPr>
          <w:rFonts w:ascii="Times New Roman" w:eastAsia="Times New Roman" w:hAnsi="Times New Roman" w:cs="Times New Roman"/>
          <w:color w:val="000000"/>
          <w:sz w:val="24"/>
          <w:szCs w:val="24"/>
          <w:lang w:eastAsia="pl-PL"/>
        </w:rPr>
      </w:pPr>
      <w:r w:rsidRPr="00E10725">
        <w:rPr>
          <w:rFonts w:ascii="Times New Roman" w:eastAsia="Times New Roman" w:hAnsi="Times New Roman" w:cs="Times New Roman"/>
          <w:color w:val="000000"/>
          <w:sz w:val="24"/>
          <w:szCs w:val="24"/>
          <w:lang w:eastAsia="pl-PL"/>
        </w:rPr>
        <w:t>1)</w:t>
      </w:r>
      <w:r w:rsidRPr="00E10725">
        <w:rPr>
          <w:rFonts w:ascii="Times New Roman" w:eastAsia="Times New Roman" w:hAnsi="Times New Roman" w:cs="Times New Roman"/>
          <w:color w:val="000000"/>
          <w:sz w:val="24"/>
          <w:szCs w:val="24"/>
          <w:lang w:eastAsia="pl-PL"/>
        </w:rPr>
        <w:tab/>
        <w:t xml:space="preserve">15 dni od dnia zamieszczenia w Biuletynie Zamówień Publicznych </w:t>
      </w:r>
      <w:r w:rsidRPr="00E10725">
        <w:rPr>
          <w:rFonts w:ascii="Times New Roman" w:eastAsia="Times New Roman" w:hAnsi="Times New Roman" w:cs="Times New Roman"/>
          <w:iCs/>
          <w:color w:val="000000"/>
          <w:sz w:val="24"/>
          <w:szCs w:val="24"/>
          <w:lang w:eastAsia="pl-PL"/>
        </w:rPr>
        <w:t>ogł</w:t>
      </w:r>
      <w:r w:rsidR="008F6DA9">
        <w:rPr>
          <w:rFonts w:ascii="Times New Roman" w:eastAsia="Times New Roman" w:hAnsi="Times New Roman" w:cs="Times New Roman"/>
          <w:iCs/>
          <w:color w:val="000000"/>
          <w:sz w:val="24"/>
          <w:szCs w:val="24"/>
          <w:lang w:eastAsia="pl-PL"/>
        </w:rPr>
        <w:t>oszenia o udzieleniu zamówienia;</w:t>
      </w:r>
    </w:p>
    <w:p w14:paraId="712F688B" w14:textId="77777777" w:rsidR="0032583E" w:rsidRPr="00E10725" w:rsidRDefault="0032583E" w:rsidP="002A784C">
      <w:pPr>
        <w:widowControl w:val="0"/>
        <w:suppressAutoHyphens/>
        <w:autoSpaceDE w:val="0"/>
        <w:autoSpaceDN w:val="0"/>
        <w:adjustRightInd w:val="0"/>
        <w:spacing w:after="0" w:line="276" w:lineRule="auto"/>
        <w:ind w:left="709" w:hanging="426"/>
        <w:jc w:val="both"/>
        <w:rPr>
          <w:rFonts w:ascii="Times New Roman" w:eastAsia="Times New Roman" w:hAnsi="Times New Roman" w:cs="Times New Roman"/>
          <w:color w:val="000000"/>
          <w:sz w:val="24"/>
          <w:szCs w:val="24"/>
          <w:lang w:eastAsia="pl-PL"/>
        </w:rPr>
      </w:pPr>
      <w:r w:rsidRPr="00E10725">
        <w:rPr>
          <w:rFonts w:ascii="Times New Roman" w:eastAsia="Times New Roman" w:hAnsi="Times New Roman" w:cs="Times New Roman"/>
          <w:color w:val="000000"/>
          <w:sz w:val="24"/>
          <w:szCs w:val="24"/>
          <w:lang w:eastAsia="pl-PL"/>
        </w:rPr>
        <w:t>2)</w:t>
      </w:r>
      <w:r w:rsidRPr="00E10725">
        <w:rPr>
          <w:rFonts w:ascii="Times New Roman" w:eastAsia="Times New Roman" w:hAnsi="Times New Roman" w:cs="Times New Roman"/>
          <w:color w:val="000000"/>
          <w:sz w:val="24"/>
          <w:szCs w:val="24"/>
          <w:lang w:eastAsia="pl-PL"/>
        </w:rPr>
        <w:tab/>
        <w:t xml:space="preserve">1 miesiąca od dnia zawarcia umowy, jeżeli zamawiający nie zamieścił w Biuletynie Zamówień Publicznych </w:t>
      </w:r>
      <w:r w:rsidRPr="00E10725">
        <w:rPr>
          <w:rFonts w:ascii="Times New Roman" w:eastAsia="Times New Roman" w:hAnsi="Times New Roman" w:cs="Times New Roman"/>
          <w:iCs/>
          <w:color w:val="000000"/>
          <w:sz w:val="24"/>
          <w:szCs w:val="24"/>
          <w:lang w:eastAsia="pl-PL"/>
        </w:rPr>
        <w:t>ogłoszenia o udzieleniu zamówienia.</w:t>
      </w:r>
    </w:p>
    <w:p w14:paraId="42CA956E" w14:textId="25737DE3" w:rsidR="0032583E" w:rsidRPr="004D3C2A" w:rsidRDefault="0032583E" w:rsidP="002A784C">
      <w:pPr>
        <w:widowControl w:val="0"/>
        <w:tabs>
          <w:tab w:val="left" w:pos="360"/>
          <w:tab w:val="left" w:leader="dot" w:pos="6120"/>
          <w:tab w:val="left" w:leader="dot" w:pos="9000"/>
        </w:tabs>
        <w:suppressAutoHyphens/>
        <w:autoSpaceDE w:val="0"/>
        <w:autoSpaceDN w:val="0"/>
        <w:adjustRightInd w:val="0"/>
        <w:spacing w:after="0" w:line="276" w:lineRule="auto"/>
        <w:ind w:left="360" w:hanging="360"/>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10.</w:t>
      </w:r>
      <w:r w:rsidRPr="004D3C2A">
        <w:rPr>
          <w:rFonts w:ascii="Times New Roman" w:eastAsia="Times New Roman" w:hAnsi="Times New Roman" w:cs="Times New Roman"/>
          <w:color w:val="000000"/>
          <w:sz w:val="24"/>
          <w:szCs w:val="24"/>
          <w:lang w:eastAsia="pl-PL"/>
        </w:rPr>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001C37A3">
        <w:rPr>
          <w:rFonts w:ascii="Times New Roman" w:eastAsia="Times New Roman" w:hAnsi="Times New Roman" w:cs="Times New Roman"/>
          <w:color w:val="000000"/>
          <w:sz w:val="24"/>
          <w:szCs w:val="24"/>
          <w:lang w:eastAsia="pl-PL"/>
        </w:rPr>
        <w:t>.</w:t>
      </w:r>
    </w:p>
    <w:p w14:paraId="70D37D64" w14:textId="532D29A6" w:rsidR="0032583E" w:rsidRPr="004D3C2A" w:rsidRDefault="0032583E" w:rsidP="002A784C">
      <w:pPr>
        <w:widowControl w:val="0"/>
        <w:suppressAutoHyphens/>
        <w:autoSpaceDE w:val="0"/>
        <w:autoSpaceDN w:val="0"/>
        <w:adjustRightInd w:val="0"/>
        <w:spacing w:after="0" w:line="276" w:lineRule="auto"/>
        <w:ind w:left="360" w:hanging="360"/>
        <w:jc w:val="both"/>
        <w:rPr>
          <w:rFonts w:ascii="Times New Roman" w:eastAsia="Times New Roman" w:hAnsi="Times New Roman" w:cs="Times New Roman"/>
          <w:color w:val="000000"/>
          <w:sz w:val="24"/>
          <w:szCs w:val="24"/>
          <w:lang w:eastAsia="pl-PL"/>
        </w:rPr>
      </w:pPr>
      <w:r w:rsidRPr="004D3C2A">
        <w:rPr>
          <w:rFonts w:ascii="Times New Roman" w:eastAsia="Times New Roman" w:hAnsi="Times New Roman" w:cs="Times New Roman"/>
          <w:color w:val="000000"/>
          <w:sz w:val="24"/>
          <w:szCs w:val="24"/>
          <w:lang w:eastAsia="pl-PL"/>
        </w:rPr>
        <w:t>11.</w:t>
      </w:r>
      <w:r w:rsidRPr="004D3C2A">
        <w:rPr>
          <w:rFonts w:ascii="Times New Roman" w:eastAsia="Times New Roman" w:hAnsi="Times New Roman" w:cs="Times New Roman"/>
          <w:color w:val="000000"/>
          <w:sz w:val="24"/>
          <w:szCs w:val="24"/>
          <w:lang w:eastAsia="pl-PL"/>
        </w:rPr>
        <w:tab/>
        <w:t>Pozostałe informacje dotyczące środków ochrony prawnej znajdują się w Dziale IX Prawa zamówień publicznych "Środki ochrony prawnej", art. od 505 do 590</w:t>
      </w:r>
      <w:r w:rsidR="00E10725">
        <w:rPr>
          <w:rFonts w:ascii="Times New Roman" w:eastAsia="Times New Roman" w:hAnsi="Times New Roman" w:cs="Times New Roman"/>
          <w:color w:val="000000"/>
          <w:sz w:val="24"/>
          <w:szCs w:val="24"/>
          <w:lang w:eastAsia="pl-PL"/>
        </w:rPr>
        <w:t xml:space="preserve"> PZP</w:t>
      </w:r>
      <w:r w:rsidRPr="004D3C2A">
        <w:rPr>
          <w:rFonts w:ascii="Times New Roman" w:eastAsia="Times New Roman" w:hAnsi="Times New Roman" w:cs="Times New Roman"/>
          <w:color w:val="000000"/>
          <w:sz w:val="24"/>
          <w:szCs w:val="24"/>
          <w:lang w:eastAsia="pl-PL"/>
        </w:rPr>
        <w:t>.</w:t>
      </w:r>
    </w:p>
    <w:p w14:paraId="2F26A6C6" w14:textId="43FE28AB" w:rsidR="0032583E" w:rsidRPr="004D3C2A" w:rsidRDefault="0032583E" w:rsidP="002A784C">
      <w:pPr>
        <w:pStyle w:val="Nagwek1"/>
        <w:spacing w:line="276" w:lineRule="auto"/>
        <w:rPr>
          <w:rFonts w:eastAsia="Times New Roman"/>
          <w:lang w:eastAsia="pl-PL"/>
        </w:rPr>
      </w:pPr>
      <w:r w:rsidRPr="004D3C2A">
        <w:rPr>
          <w:rFonts w:eastAsia="Times New Roman"/>
          <w:lang w:eastAsia="pl-PL"/>
        </w:rPr>
        <w:t>Załączniki</w:t>
      </w:r>
    </w:p>
    <w:p w14:paraId="78D8C54E" w14:textId="77777777" w:rsidR="0032583E" w:rsidRPr="00E05FB3" w:rsidRDefault="0032583E" w:rsidP="002A784C">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pl-PL"/>
        </w:rPr>
      </w:pPr>
      <w:r w:rsidRPr="00E05FB3">
        <w:rPr>
          <w:rFonts w:ascii="Times New Roman" w:eastAsia="Times New Roman" w:hAnsi="Times New Roman" w:cs="Times New Roman"/>
          <w:color w:val="000000"/>
          <w:sz w:val="24"/>
          <w:szCs w:val="24"/>
          <w:lang w:eastAsia="pl-PL"/>
        </w:rPr>
        <w:t>Załączniki składające się na integralną cześć specyfikacji:</w:t>
      </w:r>
    </w:p>
    <w:p w14:paraId="2F3D3872" w14:textId="77777777" w:rsidR="00E05FB3" w:rsidRPr="00E05FB3" w:rsidRDefault="008A38C1" w:rsidP="00E05FB3">
      <w:pPr>
        <w:widowControl w:val="0"/>
        <w:numPr>
          <w:ilvl w:val="3"/>
          <w:numId w:val="26"/>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val="en-US" w:eastAsia="pl-PL"/>
        </w:rPr>
      </w:pPr>
      <w:proofErr w:type="spellStart"/>
      <w:r w:rsidRPr="00E05FB3">
        <w:rPr>
          <w:rFonts w:ascii="Times New Roman" w:eastAsia="Times New Roman" w:hAnsi="Times New Roman" w:cs="Times New Roman"/>
          <w:color w:val="000000"/>
          <w:sz w:val="24"/>
          <w:szCs w:val="24"/>
          <w:lang w:val="en-US" w:eastAsia="pl-PL"/>
        </w:rPr>
        <w:t>Formularz</w:t>
      </w:r>
      <w:proofErr w:type="spellEnd"/>
      <w:r w:rsidRPr="00E05FB3">
        <w:rPr>
          <w:rFonts w:ascii="Times New Roman" w:eastAsia="Times New Roman" w:hAnsi="Times New Roman" w:cs="Times New Roman"/>
          <w:color w:val="000000"/>
          <w:sz w:val="24"/>
          <w:szCs w:val="24"/>
          <w:lang w:val="en-US" w:eastAsia="pl-PL"/>
        </w:rPr>
        <w:t xml:space="preserve"> </w:t>
      </w:r>
      <w:proofErr w:type="spellStart"/>
      <w:r w:rsidRPr="00E05FB3">
        <w:rPr>
          <w:rFonts w:ascii="Times New Roman" w:eastAsia="Times New Roman" w:hAnsi="Times New Roman" w:cs="Times New Roman"/>
          <w:color w:val="000000"/>
          <w:sz w:val="24"/>
          <w:szCs w:val="24"/>
          <w:lang w:val="en-US" w:eastAsia="pl-PL"/>
        </w:rPr>
        <w:t>ofertowy</w:t>
      </w:r>
      <w:proofErr w:type="spellEnd"/>
      <w:r w:rsidRPr="00E05FB3">
        <w:rPr>
          <w:rFonts w:ascii="Times New Roman" w:eastAsia="Times New Roman" w:hAnsi="Times New Roman" w:cs="Times New Roman"/>
          <w:color w:val="000000"/>
          <w:sz w:val="24"/>
          <w:szCs w:val="24"/>
          <w:lang w:val="en-US" w:eastAsia="pl-PL"/>
        </w:rPr>
        <w:t xml:space="preserve"> </w:t>
      </w:r>
      <w:proofErr w:type="spellStart"/>
      <w:r w:rsidR="00CA09A4" w:rsidRPr="00E05FB3">
        <w:rPr>
          <w:rFonts w:ascii="Times New Roman" w:eastAsia="Times New Roman" w:hAnsi="Times New Roman" w:cs="Times New Roman"/>
          <w:color w:val="000000"/>
          <w:sz w:val="24"/>
          <w:szCs w:val="24"/>
          <w:lang w:val="en-US" w:eastAsia="pl-PL"/>
        </w:rPr>
        <w:t>Wykonawcy</w:t>
      </w:r>
      <w:proofErr w:type="spellEnd"/>
      <w:r w:rsidRPr="00E05FB3">
        <w:rPr>
          <w:rFonts w:ascii="Times New Roman" w:eastAsia="Times New Roman" w:hAnsi="Times New Roman" w:cs="Times New Roman"/>
          <w:color w:val="000000"/>
          <w:sz w:val="24"/>
          <w:szCs w:val="24"/>
          <w:lang w:val="en-US" w:eastAsia="pl-PL"/>
        </w:rPr>
        <w:t>.</w:t>
      </w:r>
    </w:p>
    <w:p w14:paraId="02506EBB" w14:textId="5AAB44C5" w:rsidR="008A38C1" w:rsidRPr="00E05FB3" w:rsidRDefault="008A38C1" w:rsidP="00E05FB3">
      <w:pPr>
        <w:widowControl w:val="0"/>
        <w:numPr>
          <w:ilvl w:val="3"/>
          <w:numId w:val="26"/>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val="en-US" w:eastAsia="pl-PL"/>
        </w:rPr>
      </w:pPr>
      <w:r w:rsidRPr="00E05FB3">
        <w:rPr>
          <w:rFonts w:ascii="Times New Roman" w:eastAsia="Times New Roman" w:hAnsi="Times New Roman" w:cs="Times New Roman"/>
          <w:color w:val="000000"/>
          <w:sz w:val="24"/>
          <w:szCs w:val="24"/>
          <w:lang w:eastAsia="pl-PL"/>
        </w:rPr>
        <w:lastRenderedPageBreak/>
        <w:t xml:space="preserve">Oświadczenie </w:t>
      </w:r>
      <w:r w:rsidR="00CA09A4" w:rsidRPr="00E05FB3">
        <w:rPr>
          <w:rFonts w:ascii="Times New Roman" w:eastAsia="Times New Roman" w:hAnsi="Times New Roman" w:cs="Times New Roman"/>
          <w:color w:val="000000"/>
          <w:sz w:val="24"/>
          <w:szCs w:val="24"/>
          <w:lang w:eastAsia="pl-PL"/>
        </w:rPr>
        <w:t>Wykonawcy</w:t>
      </w:r>
      <w:r w:rsidRPr="00E05FB3">
        <w:rPr>
          <w:rFonts w:ascii="Times New Roman" w:eastAsia="Times New Roman" w:hAnsi="Times New Roman" w:cs="Times New Roman"/>
          <w:color w:val="000000"/>
          <w:sz w:val="24"/>
          <w:szCs w:val="24"/>
          <w:lang w:eastAsia="pl-PL"/>
        </w:rPr>
        <w:t xml:space="preserve"> </w:t>
      </w:r>
      <w:r w:rsidR="00E05FB3" w:rsidRPr="00E05FB3">
        <w:rPr>
          <w:rFonts w:ascii="Times New Roman" w:eastAsia="Times New Roman" w:hAnsi="Times New Roman" w:cs="Times New Roman"/>
          <w:color w:val="000000"/>
          <w:sz w:val="24"/>
          <w:szCs w:val="24"/>
          <w:lang w:eastAsia="pl-PL"/>
        </w:rPr>
        <w:t>dotyczące przesłanek wykluczenia z postępowania oraz spełniania warunków udziału w postępowaniu</w:t>
      </w:r>
      <w:r w:rsidRPr="00E05FB3">
        <w:rPr>
          <w:rFonts w:ascii="Times New Roman" w:eastAsia="Times New Roman" w:hAnsi="Times New Roman" w:cs="Times New Roman"/>
          <w:color w:val="000000"/>
          <w:sz w:val="24"/>
          <w:szCs w:val="24"/>
          <w:lang w:eastAsia="pl-PL"/>
        </w:rPr>
        <w:t xml:space="preserve">. </w:t>
      </w:r>
    </w:p>
    <w:p w14:paraId="62B4AF2F" w14:textId="77777777" w:rsidR="008A38C1" w:rsidRPr="00E05FB3" w:rsidRDefault="008A38C1" w:rsidP="00E200CD">
      <w:pPr>
        <w:widowControl w:val="0"/>
        <w:numPr>
          <w:ilvl w:val="3"/>
          <w:numId w:val="26"/>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E05FB3">
        <w:rPr>
          <w:rFonts w:ascii="Times New Roman" w:eastAsia="Times New Roman" w:hAnsi="Times New Roman" w:cs="Times New Roman"/>
          <w:color w:val="000000"/>
          <w:sz w:val="24"/>
          <w:szCs w:val="24"/>
          <w:lang w:eastAsia="pl-PL"/>
        </w:rPr>
        <w:t>Projekt umowy.</w:t>
      </w:r>
    </w:p>
    <w:p w14:paraId="48B18135" w14:textId="33478340" w:rsidR="00DC0DA7" w:rsidRPr="00E05FB3" w:rsidRDefault="00DC0DA7" w:rsidP="00E200CD">
      <w:pPr>
        <w:widowControl w:val="0"/>
        <w:numPr>
          <w:ilvl w:val="3"/>
          <w:numId w:val="26"/>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E05FB3">
        <w:rPr>
          <w:rFonts w:ascii="Times New Roman" w:eastAsia="Times New Roman" w:hAnsi="Times New Roman" w:cs="Times New Roman"/>
          <w:color w:val="000000"/>
          <w:sz w:val="24"/>
          <w:szCs w:val="24"/>
          <w:lang w:eastAsia="pl-PL"/>
        </w:rPr>
        <w:t xml:space="preserve">Oświadczenie z art. 117 ust. 4 </w:t>
      </w:r>
      <w:r w:rsidR="00472934" w:rsidRPr="00E05FB3">
        <w:rPr>
          <w:rFonts w:ascii="Times New Roman" w:eastAsia="Times New Roman" w:hAnsi="Times New Roman" w:cs="Times New Roman"/>
          <w:color w:val="000000"/>
          <w:sz w:val="24"/>
          <w:szCs w:val="24"/>
          <w:lang w:eastAsia="pl-PL"/>
        </w:rPr>
        <w:t>PZP</w:t>
      </w:r>
      <w:r w:rsidR="008509D5" w:rsidRPr="00E05FB3">
        <w:rPr>
          <w:rFonts w:ascii="Times New Roman" w:eastAsia="Times New Roman" w:hAnsi="Times New Roman" w:cs="Times New Roman"/>
          <w:color w:val="000000"/>
          <w:sz w:val="24"/>
          <w:szCs w:val="24"/>
          <w:lang w:eastAsia="pl-PL"/>
        </w:rPr>
        <w:t xml:space="preserve"> (jeśli dotyczy)</w:t>
      </w:r>
      <w:r w:rsidRPr="00E05FB3">
        <w:rPr>
          <w:rFonts w:ascii="Times New Roman" w:eastAsia="Times New Roman" w:hAnsi="Times New Roman" w:cs="Times New Roman"/>
          <w:color w:val="000000"/>
          <w:sz w:val="24"/>
          <w:szCs w:val="24"/>
          <w:lang w:eastAsia="pl-PL"/>
        </w:rPr>
        <w:t>.</w:t>
      </w:r>
    </w:p>
    <w:p w14:paraId="5CB6A4A5" w14:textId="77777777" w:rsidR="00DC0DA7" w:rsidRPr="00E05FB3" w:rsidRDefault="008509D5" w:rsidP="00E200CD">
      <w:pPr>
        <w:widowControl w:val="0"/>
        <w:numPr>
          <w:ilvl w:val="3"/>
          <w:numId w:val="26"/>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E05FB3">
        <w:rPr>
          <w:rFonts w:ascii="Times New Roman" w:eastAsia="Times New Roman" w:hAnsi="Times New Roman" w:cs="Times New Roman"/>
          <w:color w:val="000000"/>
          <w:sz w:val="24"/>
          <w:szCs w:val="24"/>
          <w:lang w:eastAsia="pl-PL"/>
        </w:rPr>
        <w:t>Zobowiązanie do oddania do dyspozycji niezbędnych zasobów na okres korzystania z nich przy wykonaniu zamówienia (jeśli dotyczy).</w:t>
      </w:r>
    </w:p>
    <w:p w14:paraId="65D73856" w14:textId="62A4B26F" w:rsidR="008A38C1" w:rsidRPr="00E05FB3" w:rsidRDefault="008A38C1" w:rsidP="00E200CD">
      <w:pPr>
        <w:widowControl w:val="0"/>
        <w:numPr>
          <w:ilvl w:val="3"/>
          <w:numId w:val="26"/>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E05FB3">
        <w:rPr>
          <w:rFonts w:ascii="Times New Roman" w:eastAsia="Times New Roman" w:hAnsi="Times New Roman" w:cs="Times New Roman"/>
          <w:color w:val="000000"/>
          <w:sz w:val="24"/>
          <w:szCs w:val="24"/>
          <w:lang w:eastAsia="pl-PL"/>
        </w:rPr>
        <w:t xml:space="preserve">Oświadczenie </w:t>
      </w:r>
      <w:r w:rsidR="00CA09A4" w:rsidRPr="00E05FB3">
        <w:rPr>
          <w:rFonts w:ascii="Times New Roman" w:eastAsia="Times New Roman" w:hAnsi="Times New Roman" w:cs="Times New Roman"/>
          <w:color w:val="000000"/>
          <w:sz w:val="24"/>
          <w:szCs w:val="24"/>
          <w:lang w:eastAsia="pl-PL"/>
        </w:rPr>
        <w:t>Wykonawcy</w:t>
      </w:r>
      <w:r w:rsidRPr="00E05FB3">
        <w:rPr>
          <w:rFonts w:ascii="Times New Roman" w:eastAsia="Times New Roman" w:hAnsi="Times New Roman" w:cs="Times New Roman"/>
          <w:color w:val="000000"/>
          <w:sz w:val="24"/>
          <w:szCs w:val="24"/>
          <w:lang w:eastAsia="pl-PL"/>
        </w:rPr>
        <w:t xml:space="preserve"> o aktualności informacji zawartych w oświadczeniu, o którym mowa w art. 125 ust. 1.</w:t>
      </w:r>
    </w:p>
    <w:p w14:paraId="0C9938C0" w14:textId="32A5147C" w:rsidR="008A38C1" w:rsidRPr="00E05FB3" w:rsidRDefault="008A38C1" w:rsidP="00E200CD">
      <w:pPr>
        <w:widowControl w:val="0"/>
        <w:numPr>
          <w:ilvl w:val="3"/>
          <w:numId w:val="26"/>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E05FB3">
        <w:rPr>
          <w:rFonts w:ascii="Times New Roman" w:eastAsia="Times New Roman" w:hAnsi="Times New Roman" w:cs="Times New Roman"/>
          <w:color w:val="000000"/>
          <w:sz w:val="24"/>
          <w:szCs w:val="24"/>
          <w:lang w:eastAsia="pl-PL"/>
        </w:rPr>
        <w:t xml:space="preserve">Oświadczenie </w:t>
      </w:r>
      <w:r w:rsidR="00CA09A4" w:rsidRPr="00E05FB3">
        <w:rPr>
          <w:rFonts w:ascii="Times New Roman" w:eastAsia="Times New Roman" w:hAnsi="Times New Roman" w:cs="Times New Roman"/>
          <w:color w:val="000000"/>
          <w:sz w:val="24"/>
          <w:szCs w:val="24"/>
          <w:lang w:eastAsia="pl-PL"/>
        </w:rPr>
        <w:t>Wykonawcy</w:t>
      </w:r>
      <w:r w:rsidRPr="00E05FB3">
        <w:rPr>
          <w:rFonts w:ascii="Times New Roman" w:eastAsia="Times New Roman" w:hAnsi="Times New Roman" w:cs="Times New Roman"/>
          <w:color w:val="000000"/>
          <w:sz w:val="24"/>
          <w:szCs w:val="24"/>
          <w:lang w:eastAsia="pl-PL"/>
        </w:rPr>
        <w:t xml:space="preserve"> o przynależności lub braku przynależności do tej samej grupy kapitałowej.</w:t>
      </w:r>
    </w:p>
    <w:p w14:paraId="6D22DABD" w14:textId="77777777" w:rsidR="008A38C1" w:rsidRPr="00E05FB3" w:rsidRDefault="008A38C1" w:rsidP="00E200CD">
      <w:pPr>
        <w:widowControl w:val="0"/>
        <w:numPr>
          <w:ilvl w:val="3"/>
          <w:numId w:val="26"/>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E05FB3">
        <w:rPr>
          <w:rFonts w:ascii="Times New Roman" w:eastAsia="Times New Roman" w:hAnsi="Times New Roman" w:cs="Times New Roman"/>
          <w:color w:val="000000"/>
          <w:sz w:val="24"/>
          <w:szCs w:val="24"/>
          <w:lang w:eastAsia="pl-PL"/>
        </w:rPr>
        <w:t>Wykaz robót budowlanych.</w:t>
      </w:r>
    </w:p>
    <w:p w14:paraId="6D2E7F51" w14:textId="77777777" w:rsidR="008A38C1" w:rsidRPr="00E05FB3" w:rsidRDefault="008A38C1" w:rsidP="00E200CD">
      <w:pPr>
        <w:widowControl w:val="0"/>
        <w:numPr>
          <w:ilvl w:val="3"/>
          <w:numId w:val="26"/>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E05FB3">
        <w:rPr>
          <w:rFonts w:ascii="Times New Roman" w:eastAsia="Times New Roman" w:hAnsi="Times New Roman" w:cs="Times New Roman"/>
          <w:color w:val="000000"/>
          <w:sz w:val="24"/>
          <w:szCs w:val="24"/>
          <w:lang w:eastAsia="pl-PL"/>
        </w:rPr>
        <w:t>Oświadczenie na temat wykształcenia i kwalifikacji zawodowych.</w:t>
      </w:r>
    </w:p>
    <w:p w14:paraId="78FD4B6D" w14:textId="77ADF32D" w:rsidR="008A38C1" w:rsidRPr="00E05FB3" w:rsidRDefault="006E6AA5" w:rsidP="00E200CD">
      <w:pPr>
        <w:widowControl w:val="0"/>
        <w:numPr>
          <w:ilvl w:val="3"/>
          <w:numId w:val="26"/>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Dokumentacja projektowa</w:t>
      </w:r>
      <w:r w:rsidR="00E05FB3" w:rsidRPr="00E05FB3">
        <w:rPr>
          <w:rFonts w:ascii="Times New Roman" w:eastAsia="Times New Roman" w:hAnsi="Times New Roman" w:cs="Times New Roman"/>
          <w:color w:val="000000"/>
          <w:sz w:val="24"/>
          <w:szCs w:val="24"/>
          <w:lang w:eastAsia="pl-PL"/>
        </w:rPr>
        <w:t xml:space="preserve"> (załącznik </w:t>
      </w:r>
      <w:r w:rsidR="009831C7">
        <w:rPr>
          <w:rFonts w:ascii="Times New Roman" w:eastAsia="Times New Roman" w:hAnsi="Times New Roman" w:cs="Times New Roman"/>
          <w:color w:val="000000"/>
          <w:sz w:val="24"/>
          <w:szCs w:val="24"/>
          <w:lang w:eastAsia="pl-PL"/>
        </w:rPr>
        <w:t xml:space="preserve">nr </w:t>
      </w:r>
      <w:r w:rsidR="00E05FB3" w:rsidRPr="00E05FB3">
        <w:rPr>
          <w:rFonts w:ascii="Times New Roman" w:eastAsia="Times New Roman" w:hAnsi="Times New Roman" w:cs="Times New Roman"/>
          <w:color w:val="000000"/>
          <w:sz w:val="24"/>
          <w:szCs w:val="24"/>
          <w:lang w:eastAsia="pl-PL"/>
        </w:rPr>
        <w:t>10)</w:t>
      </w:r>
      <w:r w:rsidR="009B25AE" w:rsidRPr="00E05FB3">
        <w:rPr>
          <w:rFonts w:ascii="Times New Roman" w:eastAsia="Times New Roman" w:hAnsi="Times New Roman" w:cs="Times New Roman"/>
          <w:color w:val="000000"/>
          <w:sz w:val="24"/>
          <w:szCs w:val="24"/>
          <w:lang w:eastAsia="pl-PL"/>
        </w:rPr>
        <w:t>.</w:t>
      </w:r>
    </w:p>
    <w:p w14:paraId="4B379499" w14:textId="4014C3F2" w:rsidR="00E05FB3" w:rsidRPr="00E05FB3" w:rsidRDefault="00E05FB3" w:rsidP="00E05FB3">
      <w:pPr>
        <w:widowControl w:val="0"/>
        <w:numPr>
          <w:ilvl w:val="3"/>
          <w:numId w:val="26"/>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E05FB3">
        <w:rPr>
          <w:rFonts w:ascii="Times New Roman" w:hAnsi="Times New Roman" w:cs="Times New Roman"/>
          <w:sz w:val="24"/>
          <w:szCs w:val="24"/>
        </w:rPr>
        <w:t xml:space="preserve">Specyfikacje techniczne wykonania i odbioru robót budowlanych </w:t>
      </w:r>
      <w:r w:rsidRPr="00E05FB3">
        <w:rPr>
          <w:rFonts w:ascii="Times New Roman" w:eastAsia="Times New Roman" w:hAnsi="Times New Roman" w:cs="Times New Roman"/>
          <w:color w:val="000000"/>
          <w:sz w:val="24"/>
          <w:szCs w:val="24"/>
          <w:lang w:eastAsia="pl-PL"/>
        </w:rPr>
        <w:t xml:space="preserve">(załącznik </w:t>
      </w:r>
      <w:r w:rsidR="009831C7">
        <w:rPr>
          <w:rFonts w:ascii="Times New Roman" w:eastAsia="Times New Roman" w:hAnsi="Times New Roman" w:cs="Times New Roman"/>
          <w:color w:val="000000"/>
          <w:sz w:val="24"/>
          <w:szCs w:val="24"/>
          <w:lang w:eastAsia="pl-PL"/>
        </w:rPr>
        <w:t xml:space="preserve">nr </w:t>
      </w:r>
      <w:r w:rsidRPr="00E05FB3">
        <w:rPr>
          <w:rFonts w:ascii="Times New Roman" w:eastAsia="Times New Roman" w:hAnsi="Times New Roman" w:cs="Times New Roman"/>
          <w:color w:val="000000"/>
          <w:sz w:val="24"/>
          <w:szCs w:val="24"/>
          <w:lang w:eastAsia="pl-PL"/>
        </w:rPr>
        <w:t>11.1, 11.2, 11.3).</w:t>
      </w:r>
    </w:p>
    <w:p w14:paraId="2E4C86A1" w14:textId="5ED22CFD" w:rsidR="00E05FB3" w:rsidRPr="00E05FB3" w:rsidRDefault="00E05FB3" w:rsidP="00E05FB3">
      <w:pPr>
        <w:widowControl w:val="0"/>
        <w:numPr>
          <w:ilvl w:val="3"/>
          <w:numId w:val="26"/>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pl-PL"/>
        </w:rPr>
      </w:pPr>
      <w:r w:rsidRPr="00E05FB3">
        <w:rPr>
          <w:rFonts w:ascii="Times New Roman" w:eastAsia="Times New Roman" w:hAnsi="Times New Roman" w:cs="Times New Roman"/>
          <w:color w:val="000000"/>
          <w:sz w:val="24"/>
          <w:szCs w:val="24"/>
          <w:lang w:eastAsia="pl-PL"/>
        </w:rPr>
        <w:t xml:space="preserve">Przedmiar robót (załącznik </w:t>
      </w:r>
      <w:r w:rsidR="009831C7">
        <w:rPr>
          <w:rFonts w:ascii="Times New Roman" w:eastAsia="Times New Roman" w:hAnsi="Times New Roman" w:cs="Times New Roman"/>
          <w:color w:val="000000"/>
          <w:sz w:val="24"/>
          <w:szCs w:val="24"/>
          <w:lang w:eastAsia="pl-PL"/>
        </w:rPr>
        <w:t xml:space="preserve">nr </w:t>
      </w:r>
      <w:r w:rsidRPr="00E05FB3">
        <w:rPr>
          <w:rFonts w:ascii="Times New Roman" w:eastAsia="Times New Roman" w:hAnsi="Times New Roman" w:cs="Times New Roman"/>
          <w:color w:val="000000"/>
          <w:sz w:val="24"/>
          <w:szCs w:val="24"/>
          <w:lang w:eastAsia="pl-PL"/>
        </w:rPr>
        <w:t>12.1, 12.2, 12.3).</w:t>
      </w:r>
    </w:p>
    <w:p w14:paraId="0AB5A5DC" w14:textId="77777777" w:rsidR="00E10725" w:rsidRDefault="00E10725" w:rsidP="002A784C">
      <w:pPr>
        <w:widowControl w:val="0"/>
        <w:autoSpaceDE w:val="0"/>
        <w:autoSpaceDN w:val="0"/>
        <w:adjustRightInd w:val="0"/>
        <w:spacing w:after="0" w:line="276" w:lineRule="auto"/>
        <w:ind w:left="426"/>
        <w:jc w:val="both"/>
        <w:rPr>
          <w:rFonts w:ascii="Times New Roman" w:eastAsia="Times New Roman" w:hAnsi="Times New Roman" w:cs="Times New Roman"/>
          <w:color w:val="000000"/>
          <w:sz w:val="24"/>
          <w:szCs w:val="24"/>
          <w:lang w:eastAsia="pl-PL"/>
        </w:rPr>
      </w:pPr>
    </w:p>
    <w:p w14:paraId="7E366047" w14:textId="77777777" w:rsidR="00E05FB3" w:rsidRDefault="00E05FB3" w:rsidP="002A784C">
      <w:pPr>
        <w:widowControl w:val="0"/>
        <w:autoSpaceDE w:val="0"/>
        <w:autoSpaceDN w:val="0"/>
        <w:adjustRightInd w:val="0"/>
        <w:spacing w:after="0" w:line="276" w:lineRule="auto"/>
        <w:ind w:left="426"/>
        <w:jc w:val="both"/>
        <w:rPr>
          <w:rFonts w:ascii="Times New Roman" w:eastAsia="Times New Roman" w:hAnsi="Times New Roman" w:cs="Times New Roman"/>
          <w:color w:val="000000"/>
          <w:sz w:val="24"/>
          <w:szCs w:val="24"/>
          <w:lang w:eastAsia="pl-PL"/>
        </w:rPr>
      </w:pPr>
    </w:p>
    <w:p w14:paraId="69EBAC6B" w14:textId="71A84ADC" w:rsidR="00E05FB3" w:rsidRDefault="00E05FB3" w:rsidP="00E05FB3">
      <w:pPr>
        <w:widowControl w:val="0"/>
        <w:autoSpaceDE w:val="0"/>
        <w:autoSpaceDN w:val="0"/>
        <w:adjustRightInd w:val="0"/>
        <w:spacing w:after="0" w:line="276" w:lineRule="auto"/>
        <w:ind w:left="515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Domanice, dnia </w:t>
      </w:r>
      <w:r w:rsidR="00F3086B">
        <w:rPr>
          <w:rFonts w:ascii="Times New Roman" w:eastAsia="Times New Roman" w:hAnsi="Times New Roman" w:cs="Times New Roman"/>
          <w:color w:val="000000"/>
          <w:sz w:val="24"/>
          <w:szCs w:val="24"/>
          <w:lang w:eastAsia="pl-PL"/>
        </w:rPr>
        <w:t>27</w:t>
      </w:r>
      <w:r>
        <w:rPr>
          <w:rFonts w:ascii="Times New Roman" w:eastAsia="Times New Roman" w:hAnsi="Times New Roman" w:cs="Times New Roman"/>
          <w:color w:val="000000"/>
          <w:sz w:val="24"/>
          <w:szCs w:val="24"/>
          <w:lang w:eastAsia="pl-PL"/>
        </w:rPr>
        <w:t xml:space="preserve"> maja 2021 roku</w:t>
      </w:r>
    </w:p>
    <w:p w14:paraId="7D2CA11D" w14:textId="77777777" w:rsidR="00887C54" w:rsidRDefault="00887C54" w:rsidP="00E05FB3">
      <w:pPr>
        <w:widowControl w:val="0"/>
        <w:autoSpaceDE w:val="0"/>
        <w:autoSpaceDN w:val="0"/>
        <w:adjustRightInd w:val="0"/>
        <w:spacing w:after="0" w:line="276" w:lineRule="auto"/>
        <w:ind w:left="5159"/>
        <w:jc w:val="both"/>
        <w:rPr>
          <w:rFonts w:ascii="Times New Roman" w:eastAsia="Times New Roman" w:hAnsi="Times New Roman" w:cs="Times New Roman"/>
          <w:color w:val="000000"/>
          <w:sz w:val="24"/>
          <w:szCs w:val="24"/>
          <w:lang w:eastAsia="pl-PL"/>
        </w:rPr>
      </w:pPr>
    </w:p>
    <w:p w14:paraId="07187803" w14:textId="0BC92475" w:rsidR="00E05FB3" w:rsidRDefault="00E05FB3" w:rsidP="00E05FB3">
      <w:pPr>
        <w:widowControl w:val="0"/>
        <w:autoSpaceDE w:val="0"/>
        <w:autoSpaceDN w:val="0"/>
        <w:adjustRightInd w:val="0"/>
        <w:spacing w:after="0" w:line="276" w:lineRule="auto"/>
        <w:ind w:left="515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Zaakceptował:</w:t>
      </w:r>
    </w:p>
    <w:p w14:paraId="3DB47AC7" w14:textId="77777777" w:rsidR="00E05FB3" w:rsidRDefault="00E05FB3" w:rsidP="00E05FB3">
      <w:pPr>
        <w:widowControl w:val="0"/>
        <w:autoSpaceDE w:val="0"/>
        <w:autoSpaceDN w:val="0"/>
        <w:adjustRightInd w:val="0"/>
        <w:spacing w:after="0" w:line="276" w:lineRule="auto"/>
        <w:ind w:left="5159"/>
        <w:jc w:val="both"/>
        <w:rPr>
          <w:rFonts w:ascii="Times New Roman" w:eastAsia="Times New Roman" w:hAnsi="Times New Roman" w:cs="Times New Roman"/>
          <w:color w:val="000000"/>
          <w:sz w:val="24"/>
          <w:szCs w:val="24"/>
          <w:lang w:eastAsia="pl-PL"/>
        </w:rPr>
      </w:pPr>
    </w:p>
    <w:p w14:paraId="71719A70" w14:textId="77777777" w:rsidR="00351913" w:rsidRDefault="00351913" w:rsidP="00E05FB3">
      <w:pPr>
        <w:widowControl w:val="0"/>
        <w:autoSpaceDE w:val="0"/>
        <w:autoSpaceDN w:val="0"/>
        <w:adjustRightInd w:val="0"/>
        <w:spacing w:after="0" w:line="276" w:lineRule="auto"/>
        <w:ind w:left="5159"/>
        <w:jc w:val="both"/>
        <w:rPr>
          <w:rFonts w:ascii="Times New Roman" w:eastAsia="Times New Roman" w:hAnsi="Times New Roman" w:cs="Times New Roman"/>
          <w:color w:val="000000"/>
          <w:sz w:val="24"/>
          <w:szCs w:val="24"/>
          <w:lang w:eastAsia="pl-PL"/>
        </w:rPr>
      </w:pPr>
      <w:bookmarkStart w:id="1" w:name="_GoBack"/>
      <w:bookmarkEnd w:id="1"/>
    </w:p>
    <w:p w14:paraId="7BBEAA51" w14:textId="5C98EAB9" w:rsidR="00351913" w:rsidRDefault="00351913" w:rsidP="00E05FB3">
      <w:pPr>
        <w:widowControl w:val="0"/>
        <w:autoSpaceDE w:val="0"/>
        <w:autoSpaceDN w:val="0"/>
        <w:adjustRightInd w:val="0"/>
        <w:spacing w:after="0" w:line="276" w:lineRule="auto"/>
        <w:ind w:left="515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Jerzy Zabłocki</w:t>
      </w:r>
    </w:p>
    <w:p w14:paraId="3E885107" w14:textId="54AB29CA" w:rsidR="00E05FB3" w:rsidRDefault="00E05FB3" w:rsidP="00E05FB3">
      <w:pPr>
        <w:widowControl w:val="0"/>
        <w:autoSpaceDE w:val="0"/>
        <w:autoSpaceDN w:val="0"/>
        <w:adjustRightInd w:val="0"/>
        <w:spacing w:after="0" w:line="276" w:lineRule="auto"/>
        <w:ind w:left="5159"/>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Wójt Gminy Domanice</w:t>
      </w:r>
    </w:p>
    <w:p w14:paraId="0E99600C" w14:textId="77777777" w:rsidR="00E05FB3" w:rsidRDefault="00E05FB3" w:rsidP="00E05FB3">
      <w:pPr>
        <w:widowControl w:val="0"/>
        <w:autoSpaceDE w:val="0"/>
        <w:autoSpaceDN w:val="0"/>
        <w:adjustRightInd w:val="0"/>
        <w:spacing w:after="0" w:line="276" w:lineRule="auto"/>
        <w:ind w:left="5159"/>
        <w:jc w:val="both"/>
        <w:rPr>
          <w:rFonts w:ascii="Times New Roman" w:eastAsia="Times New Roman" w:hAnsi="Times New Roman" w:cs="Times New Roman"/>
          <w:color w:val="000000"/>
          <w:sz w:val="24"/>
          <w:szCs w:val="24"/>
          <w:lang w:eastAsia="pl-PL"/>
        </w:rPr>
      </w:pPr>
    </w:p>
    <w:p w14:paraId="6B604657" w14:textId="77777777" w:rsidR="00E05FB3" w:rsidRDefault="00E05FB3" w:rsidP="00E05FB3">
      <w:pPr>
        <w:widowControl w:val="0"/>
        <w:autoSpaceDE w:val="0"/>
        <w:autoSpaceDN w:val="0"/>
        <w:adjustRightInd w:val="0"/>
        <w:spacing w:after="0" w:line="276" w:lineRule="auto"/>
        <w:ind w:left="5159"/>
        <w:jc w:val="both"/>
        <w:rPr>
          <w:rFonts w:ascii="Times New Roman" w:eastAsia="Times New Roman" w:hAnsi="Times New Roman" w:cs="Times New Roman"/>
          <w:color w:val="000000"/>
          <w:sz w:val="24"/>
          <w:szCs w:val="24"/>
          <w:lang w:eastAsia="pl-PL"/>
        </w:rPr>
      </w:pPr>
    </w:p>
    <w:p w14:paraId="67775EC8" w14:textId="77777777" w:rsidR="00E05FB3" w:rsidRDefault="00E05FB3" w:rsidP="00E05FB3">
      <w:pPr>
        <w:widowControl w:val="0"/>
        <w:autoSpaceDE w:val="0"/>
        <w:autoSpaceDN w:val="0"/>
        <w:adjustRightInd w:val="0"/>
        <w:spacing w:after="0" w:line="276" w:lineRule="auto"/>
        <w:ind w:left="5159"/>
        <w:jc w:val="both"/>
        <w:rPr>
          <w:rFonts w:ascii="Times New Roman" w:eastAsia="Times New Roman" w:hAnsi="Times New Roman" w:cs="Times New Roman"/>
          <w:color w:val="000000"/>
          <w:sz w:val="24"/>
          <w:szCs w:val="24"/>
          <w:lang w:eastAsia="pl-PL"/>
        </w:rPr>
      </w:pPr>
    </w:p>
    <w:p w14:paraId="697BFD23" w14:textId="77777777" w:rsidR="00E05FB3" w:rsidRPr="004D3C2A" w:rsidRDefault="00E05FB3" w:rsidP="002A784C">
      <w:pPr>
        <w:widowControl w:val="0"/>
        <w:autoSpaceDE w:val="0"/>
        <w:autoSpaceDN w:val="0"/>
        <w:adjustRightInd w:val="0"/>
        <w:spacing w:after="0" w:line="276" w:lineRule="auto"/>
        <w:ind w:left="426"/>
        <w:jc w:val="both"/>
        <w:rPr>
          <w:rFonts w:ascii="Times New Roman" w:eastAsia="Times New Roman" w:hAnsi="Times New Roman" w:cs="Times New Roman"/>
          <w:color w:val="000000"/>
          <w:sz w:val="24"/>
          <w:szCs w:val="24"/>
          <w:lang w:eastAsia="pl-PL"/>
        </w:rPr>
      </w:pPr>
    </w:p>
    <w:sectPr w:rsidR="00E05FB3" w:rsidRPr="004D3C2A" w:rsidSect="00AE1CC3">
      <w:footerReference w:type="default" r:id="rId14"/>
      <w:pgSz w:w="12240" w:h="15840"/>
      <w:pgMar w:top="851" w:right="1417" w:bottom="993" w:left="1417" w:header="708" w:footer="28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4F9E2" w14:textId="77777777" w:rsidR="007B3357" w:rsidRDefault="007B3357" w:rsidP="00AE1CC3">
      <w:pPr>
        <w:spacing w:after="0" w:line="240" w:lineRule="auto"/>
      </w:pPr>
      <w:r>
        <w:separator/>
      </w:r>
    </w:p>
  </w:endnote>
  <w:endnote w:type="continuationSeparator" w:id="0">
    <w:p w14:paraId="35C32844" w14:textId="77777777" w:rsidR="007B3357" w:rsidRDefault="007B3357" w:rsidP="00AE1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523117"/>
      <w:docPartObj>
        <w:docPartGallery w:val="Page Numbers (Bottom of Page)"/>
        <w:docPartUnique/>
      </w:docPartObj>
    </w:sdtPr>
    <w:sdtEndPr>
      <w:rPr>
        <w:rFonts w:ascii="Arial" w:hAnsi="Arial" w:cs="Arial"/>
        <w:sz w:val="16"/>
        <w:szCs w:val="16"/>
      </w:rPr>
    </w:sdtEndPr>
    <w:sdtContent>
      <w:p w14:paraId="41A260A9" w14:textId="77777777" w:rsidR="00D525CE" w:rsidRPr="00AE1CC3" w:rsidRDefault="00D525CE">
        <w:pPr>
          <w:pStyle w:val="Stopka"/>
          <w:jc w:val="center"/>
          <w:rPr>
            <w:rFonts w:ascii="Arial" w:hAnsi="Arial" w:cs="Arial"/>
            <w:sz w:val="16"/>
            <w:szCs w:val="16"/>
          </w:rPr>
        </w:pPr>
        <w:r w:rsidRPr="00AE1CC3">
          <w:rPr>
            <w:rFonts w:ascii="Arial" w:hAnsi="Arial" w:cs="Arial"/>
            <w:sz w:val="16"/>
            <w:szCs w:val="16"/>
          </w:rPr>
          <w:fldChar w:fldCharType="begin"/>
        </w:r>
        <w:r w:rsidRPr="00AE1CC3">
          <w:rPr>
            <w:rFonts w:ascii="Arial" w:hAnsi="Arial" w:cs="Arial"/>
            <w:sz w:val="16"/>
            <w:szCs w:val="16"/>
          </w:rPr>
          <w:instrText>PAGE   \* MERGEFORMAT</w:instrText>
        </w:r>
        <w:r w:rsidRPr="00AE1CC3">
          <w:rPr>
            <w:rFonts w:ascii="Arial" w:hAnsi="Arial" w:cs="Arial"/>
            <w:sz w:val="16"/>
            <w:szCs w:val="16"/>
          </w:rPr>
          <w:fldChar w:fldCharType="separate"/>
        </w:r>
        <w:r w:rsidR="00351913">
          <w:rPr>
            <w:rFonts w:ascii="Arial" w:hAnsi="Arial" w:cs="Arial"/>
            <w:noProof/>
            <w:sz w:val="16"/>
            <w:szCs w:val="16"/>
          </w:rPr>
          <w:t>22</w:t>
        </w:r>
        <w:r w:rsidRPr="00AE1CC3">
          <w:rPr>
            <w:rFonts w:ascii="Arial" w:hAnsi="Arial" w:cs="Arial"/>
            <w:sz w:val="16"/>
            <w:szCs w:val="16"/>
          </w:rPr>
          <w:fldChar w:fldCharType="end"/>
        </w:r>
      </w:p>
    </w:sdtContent>
  </w:sdt>
  <w:p w14:paraId="0D631435" w14:textId="77777777" w:rsidR="00D525CE" w:rsidRDefault="00D525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543AA" w14:textId="77777777" w:rsidR="007B3357" w:rsidRDefault="007B3357" w:rsidP="00AE1CC3">
      <w:pPr>
        <w:spacing w:after="0" w:line="240" w:lineRule="auto"/>
      </w:pPr>
      <w:r>
        <w:separator/>
      </w:r>
    </w:p>
  </w:footnote>
  <w:footnote w:type="continuationSeparator" w:id="0">
    <w:p w14:paraId="0B88179D" w14:textId="77777777" w:rsidR="007B3357" w:rsidRDefault="007B3357" w:rsidP="00AE1C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4B0"/>
    <w:multiLevelType w:val="hybridMultilevel"/>
    <w:tmpl w:val="13ECC0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6A101B"/>
    <w:multiLevelType w:val="hybridMultilevel"/>
    <w:tmpl w:val="345E69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940B9"/>
    <w:multiLevelType w:val="multilevel"/>
    <w:tmpl w:val="0E1A4126"/>
    <w:lvl w:ilvl="0">
      <w:start w:val="1"/>
      <w:numFmt w:val="upperRoman"/>
      <w:lvlText w:val="%1."/>
      <w:lvlJc w:val="right"/>
      <w:pPr>
        <w:ind w:left="396" w:hanging="360"/>
      </w:pPr>
      <w:rPr>
        <w:rFonts w:ascii="Times New Roman" w:hAnsi="Times New Roman"/>
        <w:b/>
        <w:sz w:val="24"/>
      </w:rPr>
    </w:lvl>
    <w:lvl w:ilvl="1">
      <w:start w:val="1"/>
      <w:numFmt w:val="decimal"/>
      <w:lvlText w:val="%2."/>
      <w:lvlJc w:val="left"/>
      <w:pPr>
        <w:ind w:left="1116" w:hanging="360"/>
      </w:pPr>
      <w:rPr>
        <w:rFonts w:ascii="Times New Roman" w:eastAsia="Arial" w:hAnsi="Times New Roman" w:cs="Times New Roman"/>
        <w:b w:val="0"/>
        <w:bCs/>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3" w15:restartNumberingAfterBreak="0">
    <w:nsid w:val="01E5537A"/>
    <w:multiLevelType w:val="hybridMultilevel"/>
    <w:tmpl w:val="7ABAC49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4876AA7"/>
    <w:multiLevelType w:val="multilevel"/>
    <w:tmpl w:val="B27A77BE"/>
    <w:lvl w:ilvl="0">
      <w:start w:val="1"/>
      <w:numFmt w:val="decimal"/>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5" w15:restartNumberingAfterBreak="0">
    <w:nsid w:val="0B0E3A90"/>
    <w:multiLevelType w:val="hybridMultilevel"/>
    <w:tmpl w:val="AF88631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0CB94777"/>
    <w:multiLevelType w:val="hybridMultilevel"/>
    <w:tmpl w:val="E510358C"/>
    <w:lvl w:ilvl="0" w:tplc="1F882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CA630E"/>
    <w:multiLevelType w:val="multilevel"/>
    <w:tmpl w:val="0E1A4126"/>
    <w:lvl w:ilvl="0">
      <w:start w:val="1"/>
      <w:numFmt w:val="upperRoman"/>
      <w:lvlText w:val="%1."/>
      <w:lvlJc w:val="right"/>
      <w:pPr>
        <w:ind w:left="396" w:hanging="360"/>
      </w:pPr>
      <w:rPr>
        <w:rFonts w:ascii="Times New Roman" w:hAnsi="Times New Roman"/>
        <w:b/>
        <w:sz w:val="24"/>
      </w:rPr>
    </w:lvl>
    <w:lvl w:ilvl="1">
      <w:start w:val="1"/>
      <w:numFmt w:val="decimal"/>
      <w:lvlText w:val="%2."/>
      <w:lvlJc w:val="left"/>
      <w:pPr>
        <w:ind w:left="1116" w:hanging="360"/>
      </w:pPr>
      <w:rPr>
        <w:rFonts w:ascii="Times New Roman" w:eastAsia="Arial" w:hAnsi="Times New Roman" w:cs="Times New Roman"/>
        <w:b w:val="0"/>
        <w:bCs/>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8" w15:restartNumberingAfterBreak="0">
    <w:nsid w:val="187D19F1"/>
    <w:multiLevelType w:val="hybridMultilevel"/>
    <w:tmpl w:val="ECB81698"/>
    <w:lvl w:ilvl="0" w:tplc="04150011">
      <w:start w:val="1"/>
      <w:numFmt w:val="decimal"/>
      <w:lvlText w:val="%1)"/>
      <w:lvlJc w:val="left"/>
      <w:pPr>
        <w:ind w:left="2700" w:hanging="360"/>
      </w:pPr>
    </w:lvl>
    <w:lvl w:ilvl="1" w:tplc="04150011">
      <w:start w:val="1"/>
      <w:numFmt w:val="decimal"/>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9" w15:restartNumberingAfterBreak="0">
    <w:nsid w:val="189666E6"/>
    <w:multiLevelType w:val="hybridMultilevel"/>
    <w:tmpl w:val="BDA84F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A487F79"/>
    <w:multiLevelType w:val="multilevel"/>
    <w:tmpl w:val="476ECA4E"/>
    <w:lvl w:ilvl="0">
      <w:start w:val="1"/>
      <w:numFmt w:val="upperRoman"/>
      <w:lvlText w:val="%1."/>
      <w:lvlJc w:val="right"/>
      <w:pPr>
        <w:ind w:left="396" w:hanging="360"/>
      </w:pPr>
      <w:rPr>
        <w:b/>
      </w:rPr>
    </w:lvl>
    <w:lvl w:ilvl="1">
      <w:start w:val="1"/>
      <w:numFmt w:val="lowerLetter"/>
      <w:lvlText w:val="%2)"/>
      <w:lvlJc w:val="left"/>
      <w:pPr>
        <w:ind w:left="1116" w:hanging="360"/>
      </w:pPr>
    </w:lvl>
    <w:lvl w:ilvl="2">
      <w:start w:val="1"/>
      <w:numFmt w:val="decimal"/>
      <w:lvlText w:val="%3)"/>
      <w:lvlJc w:val="lef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11" w15:restartNumberingAfterBreak="0">
    <w:nsid w:val="1ABF347A"/>
    <w:multiLevelType w:val="hybridMultilevel"/>
    <w:tmpl w:val="F2D80F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800D57"/>
    <w:multiLevelType w:val="hybridMultilevel"/>
    <w:tmpl w:val="E2F430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1">
      <w:start w:val="1"/>
      <w:numFmt w:val="decimal"/>
      <w:lvlText w:val="%3)"/>
      <w:lvlJc w:val="lef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EF72FC9"/>
    <w:multiLevelType w:val="hybridMultilevel"/>
    <w:tmpl w:val="D96A63D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E967D9"/>
    <w:multiLevelType w:val="hybridMultilevel"/>
    <w:tmpl w:val="80687DD8"/>
    <w:lvl w:ilvl="0" w:tplc="D6A87866">
      <w:start w:val="1"/>
      <w:numFmt w:val="bullet"/>
      <w:lvlText w:val=""/>
      <w:lvlJc w:val="left"/>
      <w:pPr>
        <w:ind w:left="1777" w:hanging="360"/>
      </w:pPr>
      <w:rPr>
        <w:rFonts w:ascii="Symbol" w:hAnsi="Symbol" w:hint="default"/>
      </w:rPr>
    </w:lvl>
    <w:lvl w:ilvl="1" w:tplc="04150003" w:tentative="1">
      <w:start w:val="1"/>
      <w:numFmt w:val="bullet"/>
      <w:lvlText w:val="o"/>
      <w:lvlJc w:val="left"/>
      <w:pPr>
        <w:ind w:left="2497" w:hanging="360"/>
      </w:pPr>
      <w:rPr>
        <w:rFonts w:ascii="Courier New" w:hAnsi="Courier New" w:cs="Courier New" w:hint="default"/>
      </w:rPr>
    </w:lvl>
    <w:lvl w:ilvl="2" w:tplc="04150005" w:tentative="1">
      <w:start w:val="1"/>
      <w:numFmt w:val="bullet"/>
      <w:lvlText w:val=""/>
      <w:lvlJc w:val="left"/>
      <w:pPr>
        <w:ind w:left="3217" w:hanging="360"/>
      </w:pPr>
      <w:rPr>
        <w:rFonts w:ascii="Wingdings" w:hAnsi="Wingdings" w:hint="default"/>
      </w:rPr>
    </w:lvl>
    <w:lvl w:ilvl="3" w:tplc="04150001" w:tentative="1">
      <w:start w:val="1"/>
      <w:numFmt w:val="bullet"/>
      <w:lvlText w:val=""/>
      <w:lvlJc w:val="left"/>
      <w:pPr>
        <w:ind w:left="3937" w:hanging="360"/>
      </w:pPr>
      <w:rPr>
        <w:rFonts w:ascii="Symbol" w:hAnsi="Symbol" w:hint="default"/>
      </w:rPr>
    </w:lvl>
    <w:lvl w:ilvl="4" w:tplc="04150003" w:tentative="1">
      <w:start w:val="1"/>
      <w:numFmt w:val="bullet"/>
      <w:lvlText w:val="o"/>
      <w:lvlJc w:val="left"/>
      <w:pPr>
        <w:ind w:left="4657" w:hanging="360"/>
      </w:pPr>
      <w:rPr>
        <w:rFonts w:ascii="Courier New" w:hAnsi="Courier New" w:cs="Courier New" w:hint="default"/>
      </w:rPr>
    </w:lvl>
    <w:lvl w:ilvl="5" w:tplc="04150005" w:tentative="1">
      <w:start w:val="1"/>
      <w:numFmt w:val="bullet"/>
      <w:lvlText w:val=""/>
      <w:lvlJc w:val="left"/>
      <w:pPr>
        <w:ind w:left="5377" w:hanging="360"/>
      </w:pPr>
      <w:rPr>
        <w:rFonts w:ascii="Wingdings" w:hAnsi="Wingdings" w:hint="default"/>
      </w:rPr>
    </w:lvl>
    <w:lvl w:ilvl="6" w:tplc="04150001" w:tentative="1">
      <w:start w:val="1"/>
      <w:numFmt w:val="bullet"/>
      <w:lvlText w:val=""/>
      <w:lvlJc w:val="left"/>
      <w:pPr>
        <w:ind w:left="6097" w:hanging="360"/>
      </w:pPr>
      <w:rPr>
        <w:rFonts w:ascii="Symbol" w:hAnsi="Symbol" w:hint="default"/>
      </w:rPr>
    </w:lvl>
    <w:lvl w:ilvl="7" w:tplc="04150003" w:tentative="1">
      <w:start w:val="1"/>
      <w:numFmt w:val="bullet"/>
      <w:lvlText w:val="o"/>
      <w:lvlJc w:val="left"/>
      <w:pPr>
        <w:ind w:left="6817" w:hanging="360"/>
      </w:pPr>
      <w:rPr>
        <w:rFonts w:ascii="Courier New" w:hAnsi="Courier New" w:cs="Courier New" w:hint="default"/>
      </w:rPr>
    </w:lvl>
    <w:lvl w:ilvl="8" w:tplc="04150005" w:tentative="1">
      <w:start w:val="1"/>
      <w:numFmt w:val="bullet"/>
      <w:lvlText w:val=""/>
      <w:lvlJc w:val="left"/>
      <w:pPr>
        <w:ind w:left="7537" w:hanging="360"/>
      </w:pPr>
      <w:rPr>
        <w:rFonts w:ascii="Wingdings" w:hAnsi="Wingdings" w:hint="default"/>
      </w:rPr>
    </w:lvl>
  </w:abstractNum>
  <w:abstractNum w:abstractNumId="15" w15:restartNumberingAfterBreak="0">
    <w:nsid w:val="208E1F1A"/>
    <w:multiLevelType w:val="multilevel"/>
    <w:tmpl w:val="9BB03714"/>
    <w:lvl w:ilvl="0">
      <w:start w:val="1"/>
      <w:numFmt w:val="decimal"/>
      <w:lvlText w:val="%1."/>
      <w:lvlJc w:val="left"/>
      <w:pPr>
        <w:ind w:left="396" w:hanging="360"/>
      </w:pPr>
      <w:rPr>
        <w:b w:val="0"/>
        <w:sz w:val="24"/>
      </w:rPr>
    </w:lvl>
    <w:lvl w:ilvl="1">
      <w:start w:val="1"/>
      <w:numFmt w:val="decimal"/>
      <w:lvlText w:val="%2."/>
      <w:lvlJc w:val="left"/>
      <w:pPr>
        <w:ind w:left="1116" w:hanging="360"/>
      </w:pPr>
      <w:rPr>
        <w:rFonts w:ascii="Times New Roman" w:eastAsia="Arial" w:hAnsi="Times New Roman" w:cs="Times New Roman"/>
        <w:b w:val="0"/>
        <w:bCs/>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16" w15:restartNumberingAfterBreak="0">
    <w:nsid w:val="21543BAE"/>
    <w:multiLevelType w:val="hybridMultilevel"/>
    <w:tmpl w:val="89E23B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9856EE"/>
    <w:multiLevelType w:val="multilevel"/>
    <w:tmpl w:val="589840BE"/>
    <w:lvl w:ilvl="0">
      <w:start w:val="1"/>
      <w:numFmt w:val="upperRoman"/>
      <w:lvlText w:val="%1."/>
      <w:lvlJc w:val="right"/>
      <w:pPr>
        <w:ind w:left="396" w:hanging="360"/>
      </w:pPr>
      <w:rPr>
        <w:rFonts w:ascii="Times New Roman" w:hAnsi="Times New Roman"/>
        <w:b/>
        <w:sz w:val="24"/>
      </w:rPr>
    </w:lvl>
    <w:lvl w:ilvl="1">
      <w:start w:val="1"/>
      <w:numFmt w:val="decimal"/>
      <w:lvlText w:val="%2."/>
      <w:lvlJc w:val="left"/>
      <w:pPr>
        <w:ind w:left="1116" w:hanging="360"/>
      </w:pPr>
      <w:rPr>
        <w:rFonts w:ascii="Times New Roman" w:eastAsia="Times New Roman" w:hAnsi="Times New Roman" w:cs="Times New Roman"/>
        <w:b w:val="0"/>
        <w:bCs/>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18" w15:restartNumberingAfterBreak="0">
    <w:nsid w:val="22A43008"/>
    <w:multiLevelType w:val="hybridMultilevel"/>
    <w:tmpl w:val="8E12E3D6"/>
    <w:lvl w:ilvl="0" w:tplc="04150017">
      <w:start w:val="1"/>
      <w:numFmt w:val="lowerLetter"/>
      <w:lvlText w:val="%1)"/>
      <w:lvlJc w:val="left"/>
      <w:pPr>
        <w:ind w:left="2136" w:hanging="360"/>
      </w:pPr>
    </w:lvl>
    <w:lvl w:ilvl="1" w:tplc="04150017">
      <w:start w:val="1"/>
      <w:numFmt w:val="lowerLetter"/>
      <w:lvlText w:val="%2)"/>
      <w:lvlJc w:val="left"/>
      <w:pPr>
        <w:ind w:left="2856" w:hanging="360"/>
      </w:pPr>
    </w:lvl>
    <w:lvl w:ilvl="2" w:tplc="34FE64E2">
      <w:start w:val="5"/>
      <w:numFmt w:val="decimal"/>
      <w:lvlText w:val="%3."/>
      <w:lvlJc w:val="left"/>
      <w:pPr>
        <w:ind w:left="3756" w:hanging="360"/>
      </w:pPr>
      <w:rPr>
        <w:rFonts w:hint="default"/>
      </w:r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9" w15:restartNumberingAfterBreak="0">
    <w:nsid w:val="266F2896"/>
    <w:multiLevelType w:val="hybridMultilevel"/>
    <w:tmpl w:val="9AD66E6E"/>
    <w:lvl w:ilvl="0" w:tplc="04150011">
      <w:start w:val="1"/>
      <w:numFmt w:val="decimal"/>
      <w:lvlText w:val="%1)"/>
      <w:lvlJc w:val="left"/>
      <w:pPr>
        <w:ind w:left="1428" w:hanging="360"/>
      </w:pPr>
    </w:lvl>
    <w:lvl w:ilvl="1" w:tplc="CD826B3A">
      <w:start w:val="1"/>
      <w:numFmt w:val="lowerLetter"/>
      <w:lvlText w:val="%2)"/>
      <w:lvlJc w:val="left"/>
      <w:pPr>
        <w:ind w:left="2148" w:hanging="360"/>
      </w:pPr>
      <w:rPr>
        <w:rFonts w:hint="default"/>
      </w:rPr>
    </w:lvl>
    <w:lvl w:ilvl="2" w:tplc="04150011">
      <w:start w:val="1"/>
      <w:numFmt w:val="decimal"/>
      <w:lvlText w:val="%3)"/>
      <w:lvlJc w:val="lef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27663E3E"/>
    <w:multiLevelType w:val="hybridMultilevel"/>
    <w:tmpl w:val="0D0CE6CA"/>
    <w:lvl w:ilvl="0" w:tplc="FEBAE4A6">
      <w:start w:val="7"/>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26280E"/>
    <w:multiLevelType w:val="hybridMultilevel"/>
    <w:tmpl w:val="BD96A8D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CE924EB"/>
    <w:multiLevelType w:val="hybridMultilevel"/>
    <w:tmpl w:val="EBCE0322"/>
    <w:lvl w:ilvl="0" w:tplc="642C50F6">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61234B"/>
    <w:multiLevelType w:val="hybridMultilevel"/>
    <w:tmpl w:val="92D0E330"/>
    <w:lvl w:ilvl="0" w:tplc="63E84A3E">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2E0A6CA8"/>
    <w:multiLevelType w:val="hybridMultilevel"/>
    <w:tmpl w:val="4FDAE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6355C2"/>
    <w:multiLevelType w:val="hybridMultilevel"/>
    <w:tmpl w:val="93EEAB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143656"/>
    <w:multiLevelType w:val="hybridMultilevel"/>
    <w:tmpl w:val="7690FFB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33370F61"/>
    <w:multiLevelType w:val="hybridMultilevel"/>
    <w:tmpl w:val="B226D35E"/>
    <w:lvl w:ilvl="0" w:tplc="04150011">
      <w:start w:val="1"/>
      <w:numFmt w:val="decimal"/>
      <w:lvlText w:val="%1)"/>
      <w:lvlJc w:val="left"/>
      <w:pPr>
        <w:ind w:left="1713" w:hanging="360"/>
      </w:pPr>
    </w:lvl>
    <w:lvl w:ilvl="1" w:tplc="04150011">
      <w:start w:val="1"/>
      <w:numFmt w:val="decimal"/>
      <w:lvlText w:val="%2)"/>
      <w:lvlJc w:val="left"/>
      <w:pPr>
        <w:ind w:left="2433" w:hanging="360"/>
      </w:pPr>
    </w:lvl>
    <w:lvl w:ilvl="2" w:tplc="67326D1E">
      <w:start w:val="1"/>
      <w:numFmt w:val="lowerLetter"/>
      <w:lvlText w:val="%3)"/>
      <w:lvlJc w:val="left"/>
      <w:pPr>
        <w:ind w:left="3333" w:hanging="360"/>
      </w:pPr>
      <w:rPr>
        <w:rFonts w:hint="default"/>
      </w:r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8" w15:restartNumberingAfterBreak="0">
    <w:nsid w:val="33377722"/>
    <w:multiLevelType w:val="hybridMultilevel"/>
    <w:tmpl w:val="2586CA68"/>
    <w:lvl w:ilvl="0" w:tplc="7688D38E">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81023A"/>
    <w:multiLevelType w:val="hybridMultilevel"/>
    <w:tmpl w:val="D9B6B00C"/>
    <w:lvl w:ilvl="0" w:tplc="BD9475FC">
      <w:start w:val="1"/>
      <w:numFmt w:val="decimal"/>
      <w:lvlText w:val="%1)"/>
      <w:lvlJc w:val="left"/>
      <w:pPr>
        <w:ind w:left="1722" w:hanging="360"/>
      </w:pPr>
    </w:lvl>
    <w:lvl w:ilvl="1" w:tplc="DEC6EF16">
      <w:start w:val="1"/>
      <w:numFmt w:val="lowerLetter"/>
      <w:lvlText w:val="%2."/>
      <w:lvlJc w:val="left"/>
      <w:pPr>
        <w:ind w:left="2442" w:hanging="360"/>
      </w:pPr>
    </w:lvl>
    <w:lvl w:ilvl="2" w:tplc="E0383DE4">
      <w:start w:val="1"/>
      <w:numFmt w:val="lowerRoman"/>
      <w:lvlText w:val="%3."/>
      <w:lvlJc w:val="right"/>
      <w:pPr>
        <w:ind w:left="3162" w:hanging="180"/>
      </w:pPr>
    </w:lvl>
    <w:lvl w:ilvl="3" w:tplc="DC1CB3EC">
      <w:start w:val="1"/>
      <w:numFmt w:val="decimal"/>
      <w:lvlText w:val="%4."/>
      <w:lvlJc w:val="left"/>
      <w:pPr>
        <w:ind w:left="3882" w:hanging="360"/>
      </w:pPr>
    </w:lvl>
    <w:lvl w:ilvl="4" w:tplc="F82661FE">
      <w:start w:val="1"/>
      <w:numFmt w:val="lowerLetter"/>
      <w:lvlText w:val="%5."/>
      <w:lvlJc w:val="left"/>
      <w:pPr>
        <w:ind w:left="4602" w:hanging="360"/>
      </w:pPr>
    </w:lvl>
    <w:lvl w:ilvl="5" w:tplc="D92877E8">
      <w:start w:val="1"/>
      <w:numFmt w:val="lowerRoman"/>
      <w:lvlText w:val="%6."/>
      <w:lvlJc w:val="right"/>
      <w:pPr>
        <w:ind w:left="5322" w:hanging="180"/>
      </w:pPr>
    </w:lvl>
    <w:lvl w:ilvl="6" w:tplc="91B68828">
      <w:start w:val="1"/>
      <w:numFmt w:val="decimal"/>
      <w:lvlText w:val="%7."/>
      <w:lvlJc w:val="left"/>
      <w:pPr>
        <w:ind w:left="6042" w:hanging="360"/>
      </w:pPr>
    </w:lvl>
    <w:lvl w:ilvl="7" w:tplc="CF9A06D6">
      <w:start w:val="1"/>
      <w:numFmt w:val="lowerLetter"/>
      <w:lvlText w:val="%8."/>
      <w:lvlJc w:val="left"/>
      <w:pPr>
        <w:ind w:left="6762" w:hanging="360"/>
      </w:pPr>
    </w:lvl>
    <w:lvl w:ilvl="8" w:tplc="B890F760">
      <w:start w:val="1"/>
      <w:numFmt w:val="lowerRoman"/>
      <w:lvlText w:val="%9."/>
      <w:lvlJc w:val="right"/>
      <w:pPr>
        <w:ind w:left="7482" w:hanging="180"/>
      </w:pPr>
    </w:lvl>
  </w:abstractNum>
  <w:abstractNum w:abstractNumId="30" w15:restartNumberingAfterBreak="0">
    <w:nsid w:val="38763325"/>
    <w:multiLevelType w:val="hybridMultilevel"/>
    <w:tmpl w:val="9BD6DB1E"/>
    <w:lvl w:ilvl="0" w:tplc="04150011">
      <w:start w:val="1"/>
      <w:numFmt w:val="decimal"/>
      <w:lvlText w:val="%1)"/>
      <w:lvlJc w:val="left"/>
      <w:pPr>
        <w:ind w:left="2433" w:hanging="360"/>
      </w:pPr>
    </w:lvl>
    <w:lvl w:ilvl="1" w:tplc="04150019">
      <w:start w:val="1"/>
      <w:numFmt w:val="lowerLetter"/>
      <w:lvlText w:val="%2."/>
      <w:lvlJc w:val="left"/>
      <w:pPr>
        <w:ind w:left="3153" w:hanging="360"/>
      </w:pPr>
    </w:lvl>
    <w:lvl w:ilvl="2" w:tplc="04150011">
      <w:start w:val="1"/>
      <w:numFmt w:val="decimal"/>
      <w:lvlText w:val="%3)"/>
      <w:lvlJc w:val="lef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31" w15:restartNumberingAfterBreak="0">
    <w:nsid w:val="3AB8770B"/>
    <w:multiLevelType w:val="hybridMultilevel"/>
    <w:tmpl w:val="44386EEE"/>
    <w:lvl w:ilvl="0" w:tplc="35489CE4">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D96378"/>
    <w:multiLevelType w:val="hybridMultilevel"/>
    <w:tmpl w:val="ACD61FC8"/>
    <w:lvl w:ilvl="0" w:tplc="0415000F">
      <w:start w:val="1"/>
      <w:numFmt w:val="decimal"/>
      <w:lvlText w:val="%1."/>
      <w:lvlJc w:val="left"/>
      <w:pPr>
        <w:ind w:left="720" w:hanging="360"/>
      </w:pPr>
    </w:lvl>
    <w:lvl w:ilvl="1" w:tplc="2426505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3D5CDD"/>
    <w:multiLevelType w:val="hybridMultilevel"/>
    <w:tmpl w:val="98EC087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3C6C467B"/>
    <w:multiLevelType w:val="hybridMultilevel"/>
    <w:tmpl w:val="3826680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C34917"/>
    <w:multiLevelType w:val="multilevel"/>
    <w:tmpl w:val="0E1A4126"/>
    <w:lvl w:ilvl="0">
      <w:start w:val="1"/>
      <w:numFmt w:val="upperRoman"/>
      <w:lvlText w:val="%1."/>
      <w:lvlJc w:val="right"/>
      <w:pPr>
        <w:ind w:left="396" w:hanging="360"/>
      </w:pPr>
      <w:rPr>
        <w:rFonts w:ascii="Times New Roman" w:hAnsi="Times New Roman"/>
        <w:b/>
        <w:sz w:val="24"/>
      </w:rPr>
    </w:lvl>
    <w:lvl w:ilvl="1">
      <w:start w:val="1"/>
      <w:numFmt w:val="decimal"/>
      <w:lvlText w:val="%2."/>
      <w:lvlJc w:val="left"/>
      <w:pPr>
        <w:ind w:left="1116" w:hanging="360"/>
      </w:pPr>
      <w:rPr>
        <w:rFonts w:ascii="Times New Roman" w:eastAsia="Arial" w:hAnsi="Times New Roman" w:cs="Times New Roman"/>
        <w:b w:val="0"/>
        <w:bCs/>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36" w15:restartNumberingAfterBreak="0">
    <w:nsid w:val="3E3E0855"/>
    <w:multiLevelType w:val="hybridMultilevel"/>
    <w:tmpl w:val="87BC9F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FC539A8"/>
    <w:multiLevelType w:val="hybridMultilevel"/>
    <w:tmpl w:val="5B067920"/>
    <w:lvl w:ilvl="0" w:tplc="1F882D64">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2D35A07"/>
    <w:multiLevelType w:val="hybridMultilevel"/>
    <w:tmpl w:val="EC3C437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1">
      <w:start w:val="1"/>
      <w:numFmt w:val="decimal"/>
      <w:lvlText w:val="%3)"/>
      <w:lvlJc w:val="lef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46915B13"/>
    <w:multiLevelType w:val="hybridMultilevel"/>
    <w:tmpl w:val="60B442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066FCD"/>
    <w:multiLevelType w:val="hybridMultilevel"/>
    <w:tmpl w:val="6E681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9538F7"/>
    <w:multiLevelType w:val="hybridMultilevel"/>
    <w:tmpl w:val="50485D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004A17"/>
    <w:multiLevelType w:val="multilevel"/>
    <w:tmpl w:val="0E1A4126"/>
    <w:lvl w:ilvl="0">
      <w:start w:val="1"/>
      <w:numFmt w:val="upperRoman"/>
      <w:lvlText w:val="%1."/>
      <w:lvlJc w:val="right"/>
      <w:pPr>
        <w:ind w:left="396" w:hanging="360"/>
      </w:pPr>
      <w:rPr>
        <w:rFonts w:ascii="Times New Roman" w:hAnsi="Times New Roman"/>
        <w:b/>
        <w:sz w:val="24"/>
      </w:rPr>
    </w:lvl>
    <w:lvl w:ilvl="1">
      <w:start w:val="1"/>
      <w:numFmt w:val="decimal"/>
      <w:lvlText w:val="%2."/>
      <w:lvlJc w:val="left"/>
      <w:pPr>
        <w:ind w:left="1116" w:hanging="360"/>
      </w:pPr>
      <w:rPr>
        <w:rFonts w:ascii="Times New Roman" w:eastAsia="Arial" w:hAnsi="Times New Roman" w:cs="Times New Roman"/>
        <w:b w:val="0"/>
        <w:bCs/>
        <w:sz w:val="24"/>
      </w:r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rPr>
        <w:rFonts w:ascii="Times New Roman" w:hAnsi="Times New Roman"/>
        <w:b w:val="0"/>
        <w:bCs w:val="0"/>
        <w:sz w:val="24"/>
      </w:r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43" w15:restartNumberingAfterBreak="0">
    <w:nsid w:val="52276EAD"/>
    <w:multiLevelType w:val="hybridMultilevel"/>
    <w:tmpl w:val="50600986"/>
    <w:lvl w:ilvl="0" w:tplc="04150017">
      <w:start w:val="1"/>
      <w:numFmt w:val="lowerLetter"/>
      <w:lvlText w:val="%1)"/>
      <w:lvlJc w:val="left"/>
      <w:pPr>
        <w:ind w:left="2136" w:hanging="360"/>
      </w:pPr>
    </w:lvl>
    <w:lvl w:ilvl="1" w:tplc="04150017">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44" w15:restartNumberingAfterBreak="0">
    <w:nsid w:val="52BB0B1B"/>
    <w:multiLevelType w:val="hybridMultilevel"/>
    <w:tmpl w:val="E7E2884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7723AF"/>
    <w:multiLevelType w:val="hybridMultilevel"/>
    <w:tmpl w:val="56ECF67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568B5CA6"/>
    <w:multiLevelType w:val="hybridMultilevel"/>
    <w:tmpl w:val="17A444F4"/>
    <w:lvl w:ilvl="0" w:tplc="C666AF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5A4594"/>
    <w:multiLevelType w:val="hybridMultilevel"/>
    <w:tmpl w:val="FBC8D488"/>
    <w:lvl w:ilvl="0" w:tplc="04150011">
      <w:start w:val="1"/>
      <w:numFmt w:val="decimal"/>
      <w:lvlText w:val="%1)"/>
      <w:lvlJc w:val="left"/>
      <w:pPr>
        <w:ind w:left="2700" w:hanging="360"/>
      </w:pPr>
    </w:lvl>
    <w:lvl w:ilvl="1" w:tplc="04150017">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8" w15:restartNumberingAfterBreak="0">
    <w:nsid w:val="592B1F8A"/>
    <w:multiLevelType w:val="hybridMultilevel"/>
    <w:tmpl w:val="4FB42324"/>
    <w:lvl w:ilvl="0" w:tplc="6DC456F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2174E9"/>
    <w:multiLevelType w:val="hybridMultilevel"/>
    <w:tmpl w:val="E2B4B0E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F97231"/>
    <w:multiLevelType w:val="hybridMultilevel"/>
    <w:tmpl w:val="3312917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E094244"/>
    <w:multiLevelType w:val="hybridMultilevel"/>
    <w:tmpl w:val="BC940E4A"/>
    <w:lvl w:ilvl="0" w:tplc="6EC61D26">
      <w:start w:val="6"/>
      <w:numFmt w:val="decimal"/>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84186C"/>
    <w:multiLevelType w:val="hybridMultilevel"/>
    <w:tmpl w:val="46F80D4E"/>
    <w:lvl w:ilvl="0" w:tplc="A37A11B6">
      <w:start w:val="3"/>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386A9E"/>
    <w:multiLevelType w:val="multilevel"/>
    <w:tmpl w:val="094C24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5DC6F43"/>
    <w:multiLevelType w:val="hybridMultilevel"/>
    <w:tmpl w:val="E9BEC950"/>
    <w:lvl w:ilvl="0" w:tplc="04150011">
      <w:start w:val="1"/>
      <w:numFmt w:val="decimal"/>
      <w:lvlText w:val="%1)"/>
      <w:lvlJc w:val="left"/>
      <w:pPr>
        <w:ind w:left="1428" w:hanging="360"/>
      </w:pPr>
    </w:lvl>
    <w:lvl w:ilvl="1" w:tplc="76D2E480">
      <w:start w:val="1"/>
      <w:numFmt w:val="lowerLetter"/>
      <w:lvlText w:val="%2)"/>
      <w:lvlJc w:val="left"/>
      <w:pPr>
        <w:ind w:left="2148" w:hanging="360"/>
      </w:pPr>
      <w:rPr>
        <w:rFonts w:hint="default"/>
      </w:rPr>
    </w:lvl>
    <w:lvl w:ilvl="2" w:tplc="04150011">
      <w:start w:val="1"/>
      <w:numFmt w:val="decimal"/>
      <w:lvlText w:val="%3)"/>
      <w:lvlJc w:val="left"/>
      <w:pPr>
        <w:ind w:left="1173"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5" w15:restartNumberingAfterBreak="0">
    <w:nsid w:val="67E20AB7"/>
    <w:multiLevelType w:val="multilevel"/>
    <w:tmpl w:val="6B7E201C"/>
    <w:lvl w:ilvl="0">
      <w:start w:val="1"/>
      <w:numFmt w:val="decimal"/>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56" w15:restartNumberingAfterBreak="0">
    <w:nsid w:val="680251ED"/>
    <w:multiLevelType w:val="hybridMultilevel"/>
    <w:tmpl w:val="345E69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500BA9"/>
    <w:multiLevelType w:val="hybridMultilevel"/>
    <w:tmpl w:val="E9E49770"/>
    <w:lvl w:ilvl="0" w:tplc="04150011">
      <w:start w:val="1"/>
      <w:numFmt w:val="decimal"/>
      <w:lvlText w:val="%1)"/>
      <w:lvlJc w:val="left"/>
      <w:pPr>
        <w:ind w:left="720" w:hanging="360"/>
      </w:pPr>
    </w:lvl>
    <w:lvl w:ilvl="1" w:tplc="2EBEA1AC">
      <w:start w:val="6"/>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92D3EF5"/>
    <w:multiLevelType w:val="hybridMultilevel"/>
    <w:tmpl w:val="5D74B77E"/>
    <w:lvl w:ilvl="0" w:tplc="3B382D74">
      <w:start w:val="1"/>
      <w:numFmt w:val="upperRoman"/>
      <w:pStyle w:val="Nagwek1"/>
      <w:suff w:val="space"/>
      <w:lvlText w:val="%1."/>
      <w:lvlJc w:val="right"/>
      <w:pPr>
        <w:ind w:left="567" w:hanging="56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D610324"/>
    <w:multiLevelType w:val="hybridMultilevel"/>
    <w:tmpl w:val="54D621F2"/>
    <w:lvl w:ilvl="0" w:tplc="04150011">
      <w:start w:val="1"/>
      <w:numFmt w:val="decimal"/>
      <w:lvlText w:val="%1)"/>
      <w:lvlJc w:val="left"/>
      <w:pPr>
        <w:ind w:left="1777" w:hanging="360"/>
      </w:pPr>
    </w:lvl>
    <w:lvl w:ilvl="1" w:tplc="F258B57C">
      <w:start w:val="1"/>
      <w:numFmt w:val="bullet"/>
      <w:lvlText w:val=""/>
      <w:lvlJc w:val="left"/>
      <w:pPr>
        <w:ind w:left="2497" w:hanging="360"/>
      </w:pPr>
      <w:rPr>
        <w:rFonts w:ascii="Symbol" w:hAnsi="Symbol" w:hint="default"/>
      </w:r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60" w15:restartNumberingAfterBreak="0">
    <w:nsid w:val="6E47678A"/>
    <w:multiLevelType w:val="hybridMultilevel"/>
    <w:tmpl w:val="F5CA021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74007045"/>
    <w:multiLevelType w:val="multilevel"/>
    <w:tmpl w:val="70BEB308"/>
    <w:lvl w:ilvl="0">
      <w:start w:val="1"/>
      <w:numFmt w:val="decimal"/>
      <w:lvlText w:val="%1)"/>
      <w:lvlJc w:val="left"/>
      <w:pPr>
        <w:ind w:left="720" w:hanging="360"/>
      </w:pPr>
      <w:rPr>
        <w:rFonts w:ascii="Times New Roman" w:hAnsi="Times New Roman" w:cs="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7931185"/>
    <w:multiLevelType w:val="hybridMultilevel"/>
    <w:tmpl w:val="89202178"/>
    <w:lvl w:ilvl="0" w:tplc="D6A87866">
      <w:start w:val="1"/>
      <w:numFmt w:val="bullet"/>
      <w:lvlText w:val=""/>
      <w:lvlJc w:val="left"/>
      <w:pPr>
        <w:ind w:left="1776" w:hanging="360"/>
      </w:pPr>
      <w:rPr>
        <w:rFonts w:ascii="Symbol" w:hAnsi="Symbol" w:hint="default"/>
      </w:r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3" w15:restartNumberingAfterBreak="0">
    <w:nsid w:val="78581657"/>
    <w:multiLevelType w:val="hybridMultilevel"/>
    <w:tmpl w:val="345AE514"/>
    <w:lvl w:ilvl="0" w:tplc="1F882D6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1F882D64">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526DA0"/>
    <w:multiLevelType w:val="multilevel"/>
    <w:tmpl w:val="B892385A"/>
    <w:lvl w:ilvl="0">
      <w:start w:val="1"/>
      <w:numFmt w:val="decimal"/>
      <w:lvlText w:val="%1)"/>
      <w:lvlJc w:val="left"/>
      <w:pPr>
        <w:ind w:left="396" w:hanging="360"/>
      </w:pPr>
      <w:rPr>
        <w:rFonts w:ascii="Times New Roman" w:hAnsi="Times New Roman"/>
        <w:b/>
        <w:bCs/>
        <w:sz w:val="24"/>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num w:numId="1">
    <w:abstractNumId w:val="9"/>
  </w:num>
  <w:num w:numId="2">
    <w:abstractNumId w:val="54"/>
  </w:num>
  <w:num w:numId="3">
    <w:abstractNumId w:val="43"/>
  </w:num>
  <w:num w:numId="4">
    <w:abstractNumId w:val="28"/>
  </w:num>
  <w:num w:numId="5">
    <w:abstractNumId w:val="19"/>
  </w:num>
  <w:num w:numId="6">
    <w:abstractNumId w:val="18"/>
  </w:num>
  <w:num w:numId="7">
    <w:abstractNumId w:val="52"/>
  </w:num>
  <w:num w:numId="8">
    <w:abstractNumId w:val="20"/>
  </w:num>
  <w:num w:numId="9">
    <w:abstractNumId w:val="32"/>
  </w:num>
  <w:num w:numId="10">
    <w:abstractNumId w:val="12"/>
  </w:num>
  <w:num w:numId="11">
    <w:abstractNumId w:val="8"/>
  </w:num>
  <w:num w:numId="12">
    <w:abstractNumId w:val="23"/>
  </w:num>
  <w:num w:numId="13">
    <w:abstractNumId w:val="37"/>
  </w:num>
  <w:num w:numId="14">
    <w:abstractNumId w:val="6"/>
  </w:num>
  <w:num w:numId="15">
    <w:abstractNumId w:val="48"/>
  </w:num>
  <w:num w:numId="16">
    <w:abstractNumId w:val="63"/>
  </w:num>
  <w:num w:numId="17">
    <w:abstractNumId w:val="5"/>
  </w:num>
  <w:num w:numId="18">
    <w:abstractNumId w:val="11"/>
  </w:num>
  <w:num w:numId="19">
    <w:abstractNumId w:val="3"/>
  </w:num>
  <w:num w:numId="20">
    <w:abstractNumId w:val="22"/>
  </w:num>
  <w:num w:numId="21">
    <w:abstractNumId w:val="46"/>
  </w:num>
  <w:num w:numId="22">
    <w:abstractNumId w:val="49"/>
  </w:num>
  <w:num w:numId="23">
    <w:abstractNumId w:val="44"/>
  </w:num>
  <w:num w:numId="24">
    <w:abstractNumId w:val="34"/>
  </w:num>
  <w:num w:numId="25">
    <w:abstractNumId w:val="31"/>
  </w:num>
  <w:num w:numId="26">
    <w:abstractNumId w:val="41"/>
  </w:num>
  <w:num w:numId="27">
    <w:abstractNumId w:val="27"/>
  </w:num>
  <w:num w:numId="28">
    <w:abstractNumId w:val="51"/>
  </w:num>
  <w:num w:numId="29">
    <w:abstractNumId w:val="13"/>
  </w:num>
  <w:num w:numId="30">
    <w:abstractNumId w:val="30"/>
  </w:num>
  <w:num w:numId="31">
    <w:abstractNumId w:val="60"/>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num>
  <w:num w:numId="36">
    <w:abstractNumId w:val="50"/>
  </w:num>
  <w:num w:numId="37">
    <w:abstractNumId w:val="47"/>
  </w:num>
  <w:num w:numId="38">
    <w:abstractNumId w:val="59"/>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num>
  <w:num w:numId="41">
    <w:abstractNumId w:val="0"/>
  </w:num>
  <w:num w:numId="42">
    <w:abstractNumId w:val="14"/>
  </w:num>
  <w:num w:numId="43">
    <w:abstractNumId w:val="25"/>
  </w:num>
  <w:num w:numId="44">
    <w:abstractNumId w:val="16"/>
  </w:num>
  <w:num w:numId="45">
    <w:abstractNumId w:val="39"/>
  </w:num>
  <w:num w:numId="46">
    <w:abstractNumId w:val="21"/>
  </w:num>
  <w:num w:numId="47">
    <w:abstractNumId w:val="35"/>
  </w:num>
  <w:num w:numId="4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10"/>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num>
  <w:num w:numId="53">
    <w:abstractNumId w:val="24"/>
  </w:num>
  <w:num w:numId="54">
    <w:abstractNumId w:val="15"/>
  </w:num>
  <w:num w:numId="5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num>
  <w:num w:numId="57">
    <w:abstractNumId w:val="1"/>
  </w:num>
  <w:num w:numId="58">
    <w:abstractNumId w:val="56"/>
  </w:num>
  <w:num w:numId="59">
    <w:abstractNumId w:val="62"/>
  </w:num>
  <w:num w:numId="60">
    <w:abstractNumId w:val="33"/>
  </w:num>
  <w:num w:numId="61">
    <w:abstractNumId w:val="36"/>
  </w:num>
  <w:num w:numId="62">
    <w:abstractNumId w:val="26"/>
  </w:num>
  <w:num w:numId="63">
    <w:abstractNumId w:val="45"/>
  </w:num>
  <w:num w:numId="64">
    <w:abstractNumId w:val="17"/>
  </w:num>
  <w:num w:numId="6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32"/>
    <w:rsid w:val="00002B1D"/>
    <w:rsid w:val="00006101"/>
    <w:rsid w:val="00006D6A"/>
    <w:rsid w:val="0001139C"/>
    <w:rsid w:val="0001282A"/>
    <w:rsid w:val="00024BDA"/>
    <w:rsid w:val="000257A2"/>
    <w:rsid w:val="00025D49"/>
    <w:rsid w:val="00034D21"/>
    <w:rsid w:val="000540ED"/>
    <w:rsid w:val="0005597F"/>
    <w:rsid w:val="000676EF"/>
    <w:rsid w:val="000756D8"/>
    <w:rsid w:val="00082840"/>
    <w:rsid w:val="00090FC2"/>
    <w:rsid w:val="000B1DB6"/>
    <w:rsid w:val="000B3EB0"/>
    <w:rsid w:val="000B52DE"/>
    <w:rsid w:val="000C53CD"/>
    <w:rsid w:val="000C7AF1"/>
    <w:rsid w:val="000E0C19"/>
    <w:rsid w:val="000E5F35"/>
    <w:rsid w:val="000F154F"/>
    <w:rsid w:val="001015B4"/>
    <w:rsid w:val="00112494"/>
    <w:rsid w:val="001432E1"/>
    <w:rsid w:val="00175B1B"/>
    <w:rsid w:val="001C37A3"/>
    <w:rsid w:val="002463B7"/>
    <w:rsid w:val="00256434"/>
    <w:rsid w:val="00262A68"/>
    <w:rsid w:val="00262BB8"/>
    <w:rsid w:val="00266490"/>
    <w:rsid w:val="0027283E"/>
    <w:rsid w:val="00292C25"/>
    <w:rsid w:val="00297263"/>
    <w:rsid w:val="002A063D"/>
    <w:rsid w:val="002A166C"/>
    <w:rsid w:val="002A1674"/>
    <w:rsid w:val="002A784C"/>
    <w:rsid w:val="002B4F50"/>
    <w:rsid w:val="002B5851"/>
    <w:rsid w:val="002B5F92"/>
    <w:rsid w:val="002B739B"/>
    <w:rsid w:val="002C7300"/>
    <w:rsid w:val="002D0599"/>
    <w:rsid w:val="002D2D52"/>
    <w:rsid w:val="002E006A"/>
    <w:rsid w:val="002E6521"/>
    <w:rsid w:val="002F4273"/>
    <w:rsid w:val="002F771D"/>
    <w:rsid w:val="003053EC"/>
    <w:rsid w:val="00310356"/>
    <w:rsid w:val="00311D00"/>
    <w:rsid w:val="00320573"/>
    <w:rsid w:val="00320715"/>
    <w:rsid w:val="0032583E"/>
    <w:rsid w:val="00326EE2"/>
    <w:rsid w:val="00341B20"/>
    <w:rsid w:val="00351913"/>
    <w:rsid w:val="00352B48"/>
    <w:rsid w:val="00362EFC"/>
    <w:rsid w:val="00384AF5"/>
    <w:rsid w:val="00395434"/>
    <w:rsid w:val="003A04A8"/>
    <w:rsid w:val="003A4A12"/>
    <w:rsid w:val="003B21F6"/>
    <w:rsid w:val="003C5B5D"/>
    <w:rsid w:val="003C7F82"/>
    <w:rsid w:val="003D6AAC"/>
    <w:rsid w:val="003E7830"/>
    <w:rsid w:val="003F24EA"/>
    <w:rsid w:val="00401134"/>
    <w:rsid w:val="0044299E"/>
    <w:rsid w:val="00442EE4"/>
    <w:rsid w:val="00464C92"/>
    <w:rsid w:val="00472934"/>
    <w:rsid w:val="0048775E"/>
    <w:rsid w:val="004A126A"/>
    <w:rsid w:val="004D3C2A"/>
    <w:rsid w:val="004F49AD"/>
    <w:rsid w:val="0050260C"/>
    <w:rsid w:val="00503740"/>
    <w:rsid w:val="00505E63"/>
    <w:rsid w:val="00507D61"/>
    <w:rsid w:val="005107FE"/>
    <w:rsid w:val="00512196"/>
    <w:rsid w:val="00517874"/>
    <w:rsid w:val="0054743E"/>
    <w:rsid w:val="005A11E9"/>
    <w:rsid w:val="005A5A9C"/>
    <w:rsid w:val="005C0ED2"/>
    <w:rsid w:val="005C4B14"/>
    <w:rsid w:val="005C5A78"/>
    <w:rsid w:val="005D7B8E"/>
    <w:rsid w:val="005E035D"/>
    <w:rsid w:val="005E147B"/>
    <w:rsid w:val="005E74F7"/>
    <w:rsid w:val="00606FA2"/>
    <w:rsid w:val="00655056"/>
    <w:rsid w:val="00667CDA"/>
    <w:rsid w:val="0067799E"/>
    <w:rsid w:val="006A4A0E"/>
    <w:rsid w:val="006E328A"/>
    <w:rsid w:val="006E4BE7"/>
    <w:rsid w:val="006E6AA5"/>
    <w:rsid w:val="00714300"/>
    <w:rsid w:val="0071566C"/>
    <w:rsid w:val="00727B32"/>
    <w:rsid w:val="007327C7"/>
    <w:rsid w:val="00751363"/>
    <w:rsid w:val="0075378E"/>
    <w:rsid w:val="007613C0"/>
    <w:rsid w:val="00770C12"/>
    <w:rsid w:val="00774305"/>
    <w:rsid w:val="00795066"/>
    <w:rsid w:val="00795ED2"/>
    <w:rsid w:val="007B3357"/>
    <w:rsid w:val="007B6CC0"/>
    <w:rsid w:val="007C40E8"/>
    <w:rsid w:val="007D1A87"/>
    <w:rsid w:val="007D62CC"/>
    <w:rsid w:val="007E3E65"/>
    <w:rsid w:val="007F2019"/>
    <w:rsid w:val="007F2A75"/>
    <w:rsid w:val="007F3F52"/>
    <w:rsid w:val="0080352F"/>
    <w:rsid w:val="008067F7"/>
    <w:rsid w:val="00812E0C"/>
    <w:rsid w:val="00825624"/>
    <w:rsid w:val="008509D5"/>
    <w:rsid w:val="0088144F"/>
    <w:rsid w:val="00887C54"/>
    <w:rsid w:val="008909E8"/>
    <w:rsid w:val="008A38C1"/>
    <w:rsid w:val="008B1CC5"/>
    <w:rsid w:val="008B20DF"/>
    <w:rsid w:val="008C5C8F"/>
    <w:rsid w:val="008D1B5C"/>
    <w:rsid w:val="008E2CBC"/>
    <w:rsid w:val="008E52F4"/>
    <w:rsid w:val="008F6DA9"/>
    <w:rsid w:val="009055FF"/>
    <w:rsid w:val="0091022E"/>
    <w:rsid w:val="00913716"/>
    <w:rsid w:val="00921B86"/>
    <w:rsid w:val="00932FD6"/>
    <w:rsid w:val="00941B43"/>
    <w:rsid w:val="0094510E"/>
    <w:rsid w:val="00947CE5"/>
    <w:rsid w:val="0096021E"/>
    <w:rsid w:val="00964F2E"/>
    <w:rsid w:val="00970836"/>
    <w:rsid w:val="009831C7"/>
    <w:rsid w:val="00983A63"/>
    <w:rsid w:val="009A7A3A"/>
    <w:rsid w:val="009B25AE"/>
    <w:rsid w:val="009B36C4"/>
    <w:rsid w:val="009B6E83"/>
    <w:rsid w:val="009E2A48"/>
    <w:rsid w:val="009E2C6A"/>
    <w:rsid w:val="009E542E"/>
    <w:rsid w:val="009E6DA9"/>
    <w:rsid w:val="009E75A1"/>
    <w:rsid w:val="009F0754"/>
    <w:rsid w:val="00A23FB3"/>
    <w:rsid w:val="00A379F6"/>
    <w:rsid w:val="00A71235"/>
    <w:rsid w:val="00A97708"/>
    <w:rsid w:val="00AA1CD5"/>
    <w:rsid w:val="00AD25B4"/>
    <w:rsid w:val="00AD2A9F"/>
    <w:rsid w:val="00AD3600"/>
    <w:rsid w:val="00AE0A5D"/>
    <w:rsid w:val="00AE1CC3"/>
    <w:rsid w:val="00AE41B2"/>
    <w:rsid w:val="00AE47A9"/>
    <w:rsid w:val="00B00FD5"/>
    <w:rsid w:val="00B03D16"/>
    <w:rsid w:val="00B16613"/>
    <w:rsid w:val="00B373D6"/>
    <w:rsid w:val="00B505D7"/>
    <w:rsid w:val="00BA1BAC"/>
    <w:rsid w:val="00BB215E"/>
    <w:rsid w:val="00BB3753"/>
    <w:rsid w:val="00BC18C5"/>
    <w:rsid w:val="00BD2313"/>
    <w:rsid w:val="00BE2DFB"/>
    <w:rsid w:val="00BF34AA"/>
    <w:rsid w:val="00C067AC"/>
    <w:rsid w:val="00C3272F"/>
    <w:rsid w:val="00C3581C"/>
    <w:rsid w:val="00C36818"/>
    <w:rsid w:val="00C60D25"/>
    <w:rsid w:val="00C615C1"/>
    <w:rsid w:val="00C620BD"/>
    <w:rsid w:val="00C81986"/>
    <w:rsid w:val="00C85574"/>
    <w:rsid w:val="00C85FCD"/>
    <w:rsid w:val="00C907BA"/>
    <w:rsid w:val="00C9098F"/>
    <w:rsid w:val="00C9539D"/>
    <w:rsid w:val="00CA09A4"/>
    <w:rsid w:val="00CB360C"/>
    <w:rsid w:val="00CB5552"/>
    <w:rsid w:val="00CB7602"/>
    <w:rsid w:val="00CB7815"/>
    <w:rsid w:val="00CC4C1B"/>
    <w:rsid w:val="00CE314F"/>
    <w:rsid w:val="00CF6453"/>
    <w:rsid w:val="00D10481"/>
    <w:rsid w:val="00D27DB2"/>
    <w:rsid w:val="00D44772"/>
    <w:rsid w:val="00D525CE"/>
    <w:rsid w:val="00D54313"/>
    <w:rsid w:val="00D54C07"/>
    <w:rsid w:val="00D64C8D"/>
    <w:rsid w:val="00D83504"/>
    <w:rsid w:val="00D969A9"/>
    <w:rsid w:val="00DA0ED2"/>
    <w:rsid w:val="00DA6531"/>
    <w:rsid w:val="00DC0DA7"/>
    <w:rsid w:val="00DE1B67"/>
    <w:rsid w:val="00DE3B41"/>
    <w:rsid w:val="00DF4249"/>
    <w:rsid w:val="00E05FB3"/>
    <w:rsid w:val="00E10725"/>
    <w:rsid w:val="00E113A9"/>
    <w:rsid w:val="00E200CD"/>
    <w:rsid w:val="00E24B90"/>
    <w:rsid w:val="00E273FA"/>
    <w:rsid w:val="00E326BD"/>
    <w:rsid w:val="00E33365"/>
    <w:rsid w:val="00E4353D"/>
    <w:rsid w:val="00E51499"/>
    <w:rsid w:val="00E57944"/>
    <w:rsid w:val="00E57EE9"/>
    <w:rsid w:val="00E757EB"/>
    <w:rsid w:val="00E86320"/>
    <w:rsid w:val="00EC15B9"/>
    <w:rsid w:val="00EC7E75"/>
    <w:rsid w:val="00EE3782"/>
    <w:rsid w:val="00EE4516"/>
    <w:rsid w:val="00F03B13"/>
    <w:rsid w:val="00F21070"/>
    <w:rsid w:val="00F21F2F"/>
    <w:rsid w:val="00F3086B"/>
    <w:rsid w:val="00F3310A"/>
    <w:rsid w:val="00F41C84"/>
    <w:rsid w:val="00F73F85"/>
    <w:rsid w:val="00F755A2"/>
    <w:rsid w:val="00F77C6B"/>
    <w:rsid w:val="00F95E1A"/>
    <w:rsid w:val="00FC2960"/>
    <w:rsid w:val="00FC5C9C"/>
    <w:rsid w:val="00FD0FB5"/>
    <w:rsid w:val="00FF5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5E178"/>
  <w15:chartTrackingRefBased/>
  <w15:docId w15:val="{08C23679-638C-41FA-95E0-BCFDB28E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E314F"/>
    <w:pPr>
      <w:keepNext/>
      <w:keepLines/>
      <w:numPr>
        <w:numId w:val="40"/>
      </w:numPr>
      <w:spacing w:before="240" w:after="0"/>
      <w:outlineLvl w:val="0"/>
    </w:pPr>
    <w:rPr>
      <w:rFonts w:ascii="Times New Roman" w:eastAsiaTheme="majorEastAsia" w:hAnsi="Times New Roman"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E1C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1CC3"/>
  </w:style>
  <w:style w:type="paragraph" w:styleId="Stopka">
    <w:name w:val="footer"/>
    <w:basedOn w:val="Normalny"/>
    <w:link w:val="StopkaZnak"/>
    <w:uiPriority w:val="99"/>
    <w:unhideWhenUsed/>
    <w:rsid w:val="00AE1C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1CC3"/>
  </w:style>
  <w:style w:type="paragraph" w:styleId="Tekstprzypisudolnego">
    <w:name w:val="footnote text"/>
    <w:basedOn w:val="Normalny"/>
    <w:link w:val="TekstprzypisudolnegoZnak"/>
    <w:uiPriority w:val="99"/>
    <w:semiHidden/>
    <w:unhideWhenUsed/>
    <w:rsid w:val="008D1B5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D1B5C"/>
    <w:rPr>
      <w:sz w:val="20"/>
      <w:szCs w:val="20"/>
    </w:rPr>
  </w:style>
  <w:style w:type="character" w:styleId="Odwoanieprzypisudolnego">
    <w:name w:val="footnote reference"/>
    <w:uiPriority w:val="99"/>
    <w:semiHidden/>
    <w:unhideWhenUsed/>
    <w:rsid w:val="008D1B5C"/>
    <w:rPr>
      <w:vertAlign w:val="superscript"/>
    </w:rPr>
  </w:style>
  <w:style w:type="paragraph" w:styleId="Akapitzlist">
    <w:name w:val="List Paragraph"/>
    <w:aliases w:val="normalny tekst"/>
    <w:basedOn w:val="Normalny"/>
    <w:uiPriority w:val="34"/>
    <w:qFormat/>
    <w:rsid w:val="003053EC"/>
    <w:pPr>
      <w:ind w:left="720"/>
      <w:contextualSpacing/>
    </w:pPr>
  </w:style>
  <w:style w:type="table" w:styleId="Tabela-Siatka">
    <w:name w:val="Table Grid"/>
    <w:basedOn w:val="Standardowy"/>
    <w:uiPriority w:val="39"/>
    <w:rsid w:val="00CF6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DA0ED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0ED2"/>
    <w:rPr>
      <w:sz w:val="20"/>
      <w:szCs w:val="20"/>
    </w:rPr>
  </w:style>
  <w:style w:type="character" w:styleId="Odwoanieprzypisukocowego">
    <w:name w:val="endnote reference"/>
    <w:basedOn w:val="Domylnaczcionkaakapitu"/>
    <w:uiPriority w:val="99"/>
    <w:semiHidden/>
    <w:unhideWhenUsed/>
    <w:rsid w:val="00DA0ED2"/>
    <w:rPr>
      <w:vertAlign w:val="superscript"/>
    </w:rPr>
  </w:style>
  <w:style w:type="paragraph" w:styleId="Tekstdymka">
    <w:name w:val="Balloon Text"/>
    <w:basedOn w:val="Normalny"/>
    <w:link w:val="TekstdymkaZnak"/>
    <w:uiPriority w:val="99"/>
    <w:semiHidden/>
    <w:unhideWhenUsed/>
    <w:rsid w:val="00362EF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2EFC"/>
    <w:rPr>
      <w:rFonts w:ascii="Segoe UI" w:hAnsi="Segoe UI" w:cs="Segoe UI"/>
      <w:sz w:val="18"/>
      <w:szCs w:val="18"/>
    </w:rPr>
  </w:style>
  <w:style w:type="character" w:styleId="Hipercze">
    <w:name w:val="Hyperlink"/>
    <w:basedOn w:val="Domylnaczcionkaakapitu"/>
    <w:uiPriority w:val="99"/>
    <w:unhideWhenUsed/>
    <w:rsid w:val="00C36818"/>
    <w:rPr>
      <w:color w:val="0563C1" w:themeColor="hyperlink"/>
      <w:u w:val="single"/>
    </w:rPr>
  </w:style>
  <w:style w:type="character" w:customStyle="1" w:styleId="UnresolvedMention">
    <w:name w:val="Unresolved Mention"/>
    <w:basedOn w:val="Domylnaczcionkaakapitu"/>
    <w:uiPriority w:val="99"/>
    <w:semiHidden/>
    <w:unhideWhenUsed/>
    <w:rsid w:val="00C36818"/>
    <w:rPr>
      <w:color w:val="605E5C"/>
      <w:shd w:val="clear" w:color="auto" w:fill="E1DFDD"/>
    </w:rPr>
  </w:style>
  <w:style w:type="character" w:customStyle="1" w:styleId="Nagwek1Znak">
    <w:name w:val="Nagłówek 1 Znak"/>
    <w:basedOn w:val="Domylnaczcionkaakapitu"/>
    <w:link w:val="Nagwek1"/>
    <w:uiPriority w:val="9"/>
    <w:rsid w:val="00CE314F"/>
    <w:rPr>
      <w:rFonts w:ascii="Times New Roman" w:eastAsiaTheme="majorEastAsia" w:hAnsi="Times New Roman" w:cstheme="majorBidi"/>
      <w:b/>
      <w:sz w:val="24"/>
      <w:szCs w:val="32"/>
    </w:rPr>
  </w:style>
  <w:style w:type="paragraph" w:customStyle="1" w:styleId="Default">
    <w:name w:val="Default"/>
    <w:rsid w:val="00C9098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05652">
      <w:bodyDiv w:val="1"/>
      <w:marLeft w:val="0"/>
      <w:marRight w:val="0"/>
      <w:marTop w:val="0"/>
      <w:marBottom w:val="0"/>
      <w:divBdr>
        <w:top w:val="none" w:sz="0" w:space="0" w:color="auto"/>
        <w:left w:val="none" w:sz="0" w:space="0" w:color="auto"/>
        <w:bottom w:val="none" w:sz="0" w:space="0" w:color="auto"/>
        <w:right w:val="none" w:sz="0" w:space="0" w:color="auto"/>
      </w:divBdr>
      <w:divsChild>
        <w:div w:id="915751785">
          <w:marLeft w:val="0"/>
          <w:marRight w:val="0"/>
          <w:marTop w:val="0"/>
          <w:marBottom w:val="0"/>
          <w:divBdr>
            <w:top w:val="none" w:sz="0" w:space="0" w:color="auto"/>
            <w:left w:val="none" w:sz="0" w:space="0" w:color="auto"/>
            <w:bottom w:val="none" w:sz="0" w:space="0" w:color="auto"/>
            <w:right w:val="none" w:sz="0" w:space="0" w:color="auto"/>
          </w:divBdr>
          <w:divsChild>
            <w:div w:id="504056276">
              <w:marLeft w:val="0"/>
              <w:marRight w:val="0"/>
              <w:marTop w:val="0"/>
              <w:marBottom w:val="0"/>
              <w:divBdr>
                <w:top w:val="none" w:sz="0" w:space="0" w:color="auto"/>
                <w:left w:val="none" w:sz="0" w:space="0" w:color="auto"/>
                <w:bottom w:val="none" w:sz="0" w:space="0" w:color="auto"/>
                <w:right w:val="none" w:sz="0" w:space="0" w:color="auto"/>
              </w:divBdr>
            </w:div>
            <w:div w:id="1998340089">
              <w:marLeft w:val="0"/>
              <w:marRight w:val="0"/>
              <w:marTop w:val="0"/>
              <w:marBottom w:val="0"/>
              <w:divBdr>
                <w:top w:val="none" w:sz="0" w:space="0" w:color="auto"/>
                <w:left w:val="none" w:sz="0" w:space="0" w:color="auto"/>
                <w:bottom w:val="none" w:sz="0" w:space="0" w:color="auto"/>
                <w:right w:val="none" w:sz="0" w:space="0" w:color="auto"/>
              </w:divBdr>
              <w:divsChild>
                <w:div w:id="1591232023">
                  <w:marLeft w:val="0"/>
                  <w:marRight w:val="0"/>
                  <w:marTop w:val="0"/>
                  <w:marBottom w:val="0"/>
                  <w:divBdr>
                    <w:top w:val="none" w:sz="0" w:space="0" w:color="auto"/>
                    <w:left w:val="none" w:sz="0" w:space="0" w:color="auto"/>
                    <w:bottom w:val="none" w:sz="0" w:space="0" w:color="auto"/>
                    <w:right w:val="none" w:sz="0" w:space="0" w:color="auto"/>
                  </w:divBdr>
                </w:div>
              </w:divsChild>
            </w:div>
            <w:div w:id="1261841838">
              <w:marLeft w:val="0"/>
              <w:marRight w:val="0"/>
              <w:marTop w:val="0"/>
              <w:marBottom w:val="0"/>
              <w:divBdr>
                <w:top w:val="none" w:sz="0" w:space="0" w:color="auto"/>
                <w:left w:val="none" w:sz="0" w:space="0" w:color="auto"/>
                <w:bottom w:val="none" w:sz="0" w:space="0" w:color="auto"/>
                <w:right w:val="none" w:sz="0" w:space="0" w:color="auto"/>
              </w:divBdr>
              <w:divsChild>
                <w:div w:id="1284578972">
                  <w:marLeft w:val="0"/>
                  <w:marRight w:val="0"/>
                  <w:marTop w:val="0"/>
                  <w:marBottom w:val="0"/>
                  <w:divBdr>
                    <w:top w:val="none" w:sz="0" w:space="0" w:color="auto"/>
                    <w:left w:val="none" w:sz="0" w:space="0" w:color="auto"/>
                    <w:bottom w:val="none" w:sz="0" w:space="0" w:color="auto"/>
                    <w:right w:val="none" w:sz="0" w:space="0" w:color="auto"/>
                  </w:divBdr>
                </w:div>
              </w:divsChild>
            </w:div>
            <w:div w:id="646327210">
              <w:marLeft w:val="0"/>
              <w:marRight w:val="0"/>
              <w:marTop w:val="0"/>
              <w:marBottom w:val="0"/>
              <w:divBdr>
                <w:top w:val="none" w:sz="0" w:space="0" w:color="auto"/>
                <w:left w:val="none" w:sz="0" w:space="0" w:color="auto"/>
                <w:bottom w:val="none" w:sz="0" w:space="0" w:color="auto"/>
                <w:right w:val="none" w:sz="0" w:space="0" w:color="auto"/>
              </w:divBdr>
              <w:divsChild>
                <w:div w:id="1995061833">
                  <w:marLeft w:val="0"/>
                  <w:marRight w:val="0"/>
                  <w:marTop w:val="0"/>
                  <w:marBottom w:val="0"/>
                  <w:divBdr>
                    <w:top w:val="none" w:sz="0" w:space="0" w:color="auto"/>
                    <w:left w:val="none" w:sz="0" w:space="0" w:color="auto"/>
                    <w:bottom w:val="none" w:sz="0" w:space="0" w:color="auto"/>
                    <w:right w:val="none" w:sz="0" w:space="0" w:color="auto"/>
                  </w:divBdr>
                </w:div>
              </w:divsChild>
            </w:div>
            <w:div w:id="701632539">
              <w:marLeft w:val="0"/>
              <w:marRight w:val="0"/>
              <w:marTop w:val="0"/>
              <w:marBottom w:val="0"/>
              <w:divBdr>
                <w:top w:val="none" w:sz="0" w:space="0" w:color="auto"/>
                <w:left w:val="none" w:sz="0" w:space="0" w:color="auto"/>
                <w:bottom w:val="none" w:sz="0" w:space="0" w:color="auto"/>
                <w:right w:val="none" w:sz="0" w:space="0" w:color="auto"/>
              </w:divBdr>
              <w:divsChild>
                <w:div w:id="589241867">
                  <w:marLeft w:val="0"/>
                  <w:marRight w:val="0"/>
                  <w:marTop w:val="0"/>
                  <w:marBottom w:val="0"/>
                  <w:divBdr>
                    <w:top w:val="none" w:sz="0" w:space="0" w:color="auto"/>
                    <w:left w:val="none" w:sz="0" w:space="0" w:color="auto"/>
                    <w:bottom w:val="none" w:sz="0" w:space="0" w:color="auto"/>
                    <w:right w:val="none" w:sz="0" w:space="0" w:color="auto"/>
                  </w:divBdr>
                </w:div>
              </w:divsChild>
            </w:div>
            <w:div w:id="1710227466">
              <w:marLeft w:val="0"/>
              <w:marRight w:val="0"/>
              <w:marTop w:val="0"/>
              <w:marBottom w:val="0"/>
              <w:divBdr>
                <w:top w:val="none" w:sz="0" w:space="0" w:color="auto"/>
                <w:left w:val="none" w:sz="0" w:space="0" w:color="auto"/>
                <w:bottom w:val="none" w:sz="0" w:space="0" w:color="auto"/>
                <w:right w:val="none" w:sz="0" w:space="0" w:color="auto"/>
              </w:divBdr>
              <w:divsChild>
                <w:div w:id="1728262784">
                  <w:marLeft w:val="0"/>
                  <w:marRight w:val="0"/>
                  <w:marTop w:val="0"/>
                  <w:marBottom w:val="0"/>
                  <w:divBdr>
                    <w:top w:val="none" w:sz="0" w:space="0" w:color="auto"/>
                    <w:left w:val="none" w:sz="0" w:space="0" w:color="auto"/>
                    <w:bottom w:val="none" w:sz="0" w:space="0" w:color="auto"/>
                    <w:right w:val="none" w:sz="0" w:space="0" w:color="auto"/>
                  </w:divBdr>
                </w:div>
              </w:divsChild>
            </w:div>
            <w:div w:id="716007966">
              <w:marLeft w:val="0"/>
              <w:marRight w:val="0"/>
              <w:marTop w:val="0"/>
              <w:marBottom w:val="0"/>
              <w:divBdr>
                <w:top w:val="none" w:sz="0" w:space="0" w:color="auto"/>
                <w:left w:val="none" w:sz="0" w:space="0" w:color="auto"/>
                <w:bottom w:val="none" w:sz="0" w:space="0" w:color="auto"/>
                <w:right w:val="none" w:sz="0" w:space="0" w:color="auto"/>
              </w:divBdr>
              <w:divsChild>
                <w:div w:id="429014528">
                  <w:marLeft w:val="0"/>
                  <w:marRight w:val="0"/>
                  <w:marTop w:val="0"/>
                  <w:marBottom w:val="0"/>
                  <w:divBdr>
                    <w:top w:val="none" w:sz="0" w:space="0" w:color="auto"/>
                    <w:left w:val="none" w:sz="0" w:space="0" w:color="auto"/>
                    <w:bottom w:val="none" w:sz="0" w:space="0" w:color="auto"/>
                    <w:right w:val="none" w:sz="0" w:space="0" w:color="auto"/>
                  </w:divBdr>
                </w:div>
              </w:divsChild>
            </w:div>
            <w:div w:id="1803570537">
              <w:marLeft w:val="0"/>
              <w:marRight w:val="0"/>
              <w:marTop w:val="0"/>
              <w:marBottom w:val="0"/>
              <w:divBdr>
                <w:top w:val="none" w:sz="0" w:space="0" w:color="auto"/>
                <w:left w:val="none" w:sz="0" w:space="0" w:color="auto"/>
                <w:bottom w:val="none" w:sz="0" w:space="0" w:color="auto"/>
                <w:right w:val="none" w:sz="0" w:space="0" w:color="auto"/>
              </w:divBdr>
              <w:divsChild>
                <w:div w:id="970551800">
                  <w:marLeft w:val="0"/>
                  <w:marRight w:val="0"/>
                  <w:marTop w:val="0"/>
                  <w:marBottom w:val="0"/>
                  <w:divBdr>
                    <w:top w:val="none" w:sz="0" w:space="0" w:color="auto"/>
                    <w:left w:val="none" w:sz="0" w:space="0" w:color="auto"/>
                    <w:bottom w:val="none" w:sz="0" w:space="0" w:color="auto"/>
                    <w:right w:val="none" w:sz="0" w:space="0" w:color="auto"/>
                  </w:divBdr>
                </w:div>
              </w:divsChild>
            </w:div>
            <w:div w:id="367605999">
              <w:marLeft w:val="0"/>
              <w:marRight w:val="0"/>
              <w:marTop w:val="0"/>
              <w:marBottom w:val="0"/>
              <w:divBdr>
                <w:top w:val="none" w:sz="0" w:space="0" w:color="auto"/>
                <w:left w:val="none" w:sz="0" w:space="0" w:color="auto"/>
                <w:bottom w:val="none" w:sz="0" w:space="0" w:color="auto"/>
                <w:right w:val="none" w:sz="0" w:space="0" w:color="auto"/>
              </w:divBdr>
              <w:divsChild>
                <w:div w:id="159890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28870">
          <w:marLeft w:val="0"/>
          <w:marRight w:val="0"/>
          <w:marTop w:val="0"/>
          <w:marBottom w:val="0"/>
          <w:divBdr>
            <w:top w:val="none" w:sz="0" w:space="0" w:color="auto"/>
            <w:left w:val="none" w:sz="0" w:space="0" w:color="auto"/>
            <w:bottom w:val="none" w:sz="0" w:space="0" w:color="auto"/>
            <w:right w:val="none" w:sz="0" w:space="0" w:color="auto"/>
          </w:divBdr>
          <w:divsChild>
            <w:div w:id="604536036">
              <w:marLeft w:val="0"/>
              <w:marRight w:val="0"/>
              <w:marTop w:val="0"/>
              <w:marBottom w:val="0"/>
              <w:divBdr>
                <w:top w:val="none" w:sz="0" w:space="0" w:color="auto"/>
                <w:left w:val="none" w:sz="0" w:space="0" w:color="auto"/>
                <w:bottom w:val="none" w:sz="0" w:space="0" w:color="auto"/>
                <w:right w:val="none" w:sz="0" w:space="0" w:color="auto"/>
              </w:divBdr>
            </w:div>
          </w:divsChild>
        </w:div>
        <w:div w:id="818035775">
          <w:marLeft w:val="0"/>
          <w:marRight w:val="0"/>
          <w:marTop w:val="0"/>
          <w:marBottom w:val="0"/>
          <w:divBdr>
            <w:top w:val="none" w:sz="0" w:space="0" w:color="auto"/>
            <w:left w:val="none" w:sz="0" w:space="0" w:color="auto"/>
            <w:bottom w:val="none" w:sz="0" w:space="0" w:color="auto"/>
            <w:right w:val="none" w:sz="0" w:space="0" w:color="auto"/>
          </w:divBdr>
          <w:divsChild>
            <w:div w:id="233971108">
              <w:marLeft w:val="0"/>
              <w:marRight w:val="0"/>
              <w:marTop w:val="0"/>
              <w:marBottom w:val="0"/>
              <w:divBdr>
                <w:top w:val="none" w:sz="0" w:space="0" w:color="auto"/>
                <w:left w:val="none" w:sz="0" w:space="0" w:color="auto"/>
                <w:bottom w:val="none" w:sz="0" w:space="0" w:color="auto"/>
                <w:right w:val="none" w:sz="0" w:space="0" w:color="auto"/>
              </w:divBdr>
            </w:div>
          </w:divsChild>
        </w:div>
        <w:div w:id="1654719351">
          <w:marLeft w:val="0"/>
          <w:marRight w:val="0"/>
          <w:marTop w:val="0"/>
          <w:marBottom w:val="0"/>
          <w:divBdr>
            <w:top w:val="none" w:sz="0" w:space="0" w:color="auto"/>
            <w:left w:val="none" w:sz="0" w:space="0" w:color="auto"/>
            <w:bottom w:val="none" w:sz="0" w:space="0" w:color="auto"/>
            <w:right w:val="none" w:sz="0" w:space="0" w:color="auto"/>
          </w:divBdr>
          <w:divsChild>
            <w:div w:id="1238176485">
              <w:marLeft w:val="0"/>
              <w:marRight w:val="0"/>
              <w:marTop w:val="0"/>
              <w:marBottom w:val="0"/>
              <w:divBdr>
                <w:top w:val="none" w:sz="0" w:space="0" w:color="auto"/>
                <w:left w:val="none" w:sz="0" w:space="0" w:color="auto"/>
                <w:bottom w:val="none" w:sz="0" w:space="0" w:color="auto"/>
                <w:right w:val="none" w:sz="0" w:space="0" w:color="auto"/>
              </w:divBdr>
            </w:div>
          </w:divsChild>
        </w:div>
        <w:div w:id="191962027">
          <w:marLeft w:val="0"/>
          <w:marRight w:val="0"/>
          <w:marTop w:val="0"/>
          <w:marBottom w:val="0"/>
          <w:divBdr>
            <w:top w:val="none" w:sz="0" w:space="0" w:color="auto"/>
            <w:left w:val="none" w:sz="0" w:space="0" w:color="auto"/>
            <w:bottom w:val="none" w:sz="0" w:space="0" w:color="auto"/>
            <w:right w:val="none" w:sz="0" w:space="0" w:color="auto"/>
          </w:divBdr>
          <w:divsChild>
            <w:div w:id="2040548197">
              <w:marLeft w:val="0"/>
              <w:marRight w:val="0"/>
              <w:marTop w:val="0"/>
              <w:marBottom w:val="0"/>
              <w:divBdr>
                <w:top w:val="none" w:sz="0" w:space="0" w:color="auto"/>
                <w:left w:val="none" w:sz="0" w:space="0" w:color="auto"/>
                <w:bottom w:val="none" w:sz="0" w:space="0" w:color="auto"/>
                <w:right w:val="none" w:sz="0" w:space="0" w:color="auto"/>
              </w:divBdr>
            </w:div>
          </w:divsChild>
        </w:div>
        <w:div w:id="783160328">
          <w:marLeft w:val="0"/>
          <w:marRight w:val="0"/>
          <w:marTop w:val="0"/>
          <w:marBottom w:val="0"/>
          <w:divBdr>
            <w:top w:val="none" w:sz="0" w:space="0" w:color="auto"/>
            <w:left w:val="none" w:sz="0" w:space="0" w:color="auto"/>
            <w:bottom w:val="none" w:sz="0" w:space="0" w:color="auto"/>
            <w:right w:val="none" w:sz="0" w:space="0" w:color="auto"/>
          </w:divBdr>
          <w:divsChild>
            <w:div w:id="23960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domanice@wp.pl" TargetMode="External"/><Relationship Id="rId13" Type="http://schemas.openxmlformats.org/officeDocument/2006/relationships/hyperlink" Target="https://miniportal.uz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ombel@domanice.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438AC-2203-4073-AD96-4B6276E7D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25</Pages>
  <Words>10348</Words>
  <Characters>62092</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Rombel</dc:creator>
  <cp:keywords/>
  <dc:description/>
  <cp:lastModifiedBy>Marcin Rombel</cp:lastModifiedBy>
  <cp:revision>21</cp:revision>
  <cp:lastPrinted>2021-05-06T05:43:00Z</cp:lastPrinted>
  <dcterms:created xsi:type="dcterms:W3CDTF">2021-05-17T08:57:00Z</dcterms:created>
  <dcterms:modified xsi:type="dcterms:W3CDTF">2021-05-27T11:51:00Z</dcterms:modified>
</cp:coreProperties>
</file>